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D7CAC59" w14:textId="4C909C18" w:rsidR="0067386E" w:rsidRPr="003E7FDD" w:rsidRDefault="0067386E" w:rsidP="0067386E">
      <w:pPr>
        <w:pStyle w:val="berschrift1"/>
        <w:jc w:val="both"/>
        <w:rPr>
          <w:rFonts w:ascii="Arial" w:hAnsi="Arial" w:cs="Arial"/>
          <w:sz w:val="20"/>
          <w:szCs w:val="20"/>
        </w:rPr>
      </w:pPr>
      <w:r w:rsidRPr="003E7FDD">
        <w:rPr>
          <w:rFonts w:ascii="Arial" w:hAnsi="Arial" w:cs="Arial"/>
          <w:sz w:val="20"/>
          <w:szCs w:val="20"/>
        </w:rPr>
        <w:t>ebm-papst</w:t>
      </w:r>
      <w:r w:rsidR="00214D90">
        <w:rPr>
          <w:rFonts w:ascii="Arial" w:hAnsi="Arial" w:cs="Arial"/>
          <w:sz w:val="20"/>
          <w:szCs w:val="20"/>
        </w:rPr>
        <w:t xml:space="preserve"> Mulfingen</w:t>
      </w:r>
      <w:r w:rsidR="005B77DD">
        <w:rPr>
          <w:rFonts w:ascii="Arial" w:hAnsi="Arial" w:cs="Arial"/>
          <w:sz w:val="20"/>
          <w:szCs w:val="20"/>
        </w:rPr>
        <w:t xml:space="preserve"> </w:t>
      </w:r>
      <w:r w:rsidRPr="003E7FDD">
        <w:rPr>
          <w:rFonts w:ascii="Arial" w:hAnsi="Arial" w:cs="Arial"/>
          <w:sz w:val="20"/>
          <w:szCs w:val="20"/>
        </w:rPr>
        <w:t>freut sich, die erfolgreiche AMCA</w:t>
      </w:r>
      <w:r w:rsidR="00214D90">
        <w:rPr>
          <w:rFonts w:ascii="Arial" w:hAnsi="Arial" w:cs="Arial"/>
          <w:sz w:val="20"/>
          <w:szCs w:val="20"/>
        </w:rPr>
        <w:t xml:space="preserve"> Akkreditierung</w:t>
      </w:r>
      <w:r w:rsidRPr="003E7FDD">
        <w:rPr>
          <w:rFonts w:ascii="Arial" w:hAnsi="Arial" w:cs="Arial"/>
          <w:sz w:val="20"/>
          <w:szCs w:val="20"/>
        </w:rPr>
        <w:t xml:space="preserve"> (Air Movement and Control </w:t>
      </w:r>
      <w:proofErr w:type="spellStart"/>
      <w:r w:rsidRPr="003E7FDD">
        <w:rPr>
          <w:rFonts w:ascii="Arial" w:hAnsi="Arial" w:cs="Arial"/>
          <w:sz w:val="20"/>
          <w:szCs w:val="20"/>
        </w:rPr>
        <w:t>Association</w:t>
      </w:r>
      <w:proofErr w:type="spellEnd"/>
      <w:r w:rsidR="00214D90">
        <w:rPr>
          <w:rFonts w:ascii="Arial" w:hAnsi="Arial" w:cs="Arial"/>
          <w:sz w:val="20"/>
          <w:szCs w:val="20"/>
        </w:rPr>
        <w:t xml:space="preserve"> International</w:t>
      </w:r>
      <w:r w:rsidRPr="003E7FDD">
        <w:rPr>
          <w:rFonts w:ascii="Arial" w:hAnsi="Arial" w:cs="Arial"/>
          <w:sz w:val="20"/>
          <w:szCs w:val="20"/>
        </w:rPr>
        <w:t xml:space="preserve">) </w:t>
      </w:r>
      <w:r w:rsidR="002876A6" w:rsidRPr="003E7FDD">
        <w:rPr>
          <w:rFonts w:ascii="Arial" w:hAnsi="Arial" w:cs="Arial"/>
          <w:sz w:val="20"/>
          <w:szCs w:val="20"/>
        </w:rPr>
        <w:t xml:space="preserve">für </w:t>
      </w:r>
      <w:r w:rsidR="000F0299">
        <w:rPr>
          <w:rFonts w:ascii="Arial" w:hAnsi="Arial" w:cs="Arial"/>
          <w:sz w:val="20"/>
          <w:szCs w:val="20"/>
        </w:rPr>
        <w:t>seinen</w:t>
      </w:r>
      <w:r w:rsidR="002876A6" w:rsidRPr="003E7FDD">
        <w:rPr>
          <w:rFonts w:ascii="Arial" w:hAnsi="Arial" w:cs="Arial"/>
          <w:sz w:val="20"/>
          <w:szCs w:val="20"/>
        </w:rPr>
        <w:t xml:space="preserve"> Kombiprüfstand sowie die </w:t>
      </w:r>
      <w:r w:rsidR="00F50666">
        <w:rPr>
          <w:rFonts w:ascii="Arial" w:hAnsi="Arial" w:cs="Arial"/>
          <w:sz w:val="20"/>
          <w:szCs w:val="20"/>
        </w:rPr>
        <w:t xml:space="preserve">Zertifizierung für die </w:t>
      </w:r>
      <w:r w:rsidR="002876A6" w:rsidRPr="005B77DD">
        <w:rPr>
          <w:rFonts w:ascii="Arial" w:hAnsi="Arial" w:cs="Arial"/>
          <w:sz w:val="20"/>
          <w:szCs w:val="20"/>
        </w:rPr>
        <w:t xml:space="preserve">Einbauventilatoren </w:t>
      </w:r>
      <w:r w:rsidR="005B77DD" w:rsidRPr="005B77DD">
        <w:rPr>
          <w:rFonts w:ascii="Arial" w:hAnsi="Arial" w:cs="Arial"/>
          <w:sz w:val="20"/>
          <w:szCs w:val="20"/>
        </w:rPr>
        <w:t>„</w:t>
      </w:r>
      <w:r w:rsidR="005B77DD" w:rsidRPr="005B77DD">
        <w:rPr>
          <w:rFonts w:ascii="Arial" w:hAnsi="Arial" w:cs="Arial"/>
          <w:sz w:val="20"/>
          <w:szCs w:val="20"/>
          <w:highlight w:val="white"/>
        </w:rPr>
        <w:t xml:space="preserve">Plenum Fans RadiPac3C </w:t>
      </w:r>
      <w:proofErr w:type="spellStart"/>
      <w:r w:rsidR="005B77DD" w:rsidRPr="005B77DD">
        <w:rPr>
          <w:rFonts w:ascii="Arial" w:hAnsi="Arial" w:cs="Arial"/>
          <w:sz w:val="20"/>
          <w:szCs w:val="20"/>
          <w:highlight w:val="white"/>
        </w:rPr>
        <w:t>series</w:t>
      </w:r>
      <w:proofErr w:type="spellEnd"/>
      <w:r w:rsidR="005B77DD" w:rsidRPr="005B77DD">
        <w:rPr>
          <w:rFonts w:ascii="Arial" w:hAnsi="Arial" w:cs="Arial"/>
          <w:sz w:val="20"/>
          <w:szCs w:val="20"/>
          <w:highlight w:val="white"/>
        </w:rPr>
        <w:t>“</w:t>
      </w:r>
      <w:r w:rsidR="005B77DD" w:rsidRPr="005B77DD">
        <w:rPr>
          <w:rFonts w:ascii="Arial" w:hAnsi="Arial" w:cs="Arial"/>
          <w:sz w:val="20"/>
          <w:szCs w:val="20"/>
        </w:rPr>
        <w:t xml:space="preserve"> </w:t>
      </w:r>
      <w:r w:rsidRPr="003E7FDD">
        <w:rPr>
          <w:rFonts w:ascii="Arial" w:hAnsi="Arial" w:cs="Arial"/>
          <w:sz w:val="20"/>
          <w:szCs w:val="20"/>
        </w:rPr>
        <w:t xml:space="preserve">bekannt zu geben. </w:t>
      </w:r>
      <w:r w:rsidR="00214D90">
        <w:rPr>
          <w:rFonts w:ascii="Arial" w:hAnsi="Arial" w:cs="Arial"/>
          <w:sz w:val="20"/>
          <w:szCs w:val="20"/>
        </w:rPr>
        <w:t>Die AMCA-</w:t>
      </w:r>
      <w:r w:rsidR="00FE099E" w:rsidRPr="003E7FDD">
        <w:rPr>
          <w:rFonts w:ascii="Arial" w:hAnsi="Arial" w:cs="Arial"/>
          <w:sz w:val="20"/>
          <w:szCs w:val="20"/>
        </w:rPr>
        <w:t>Zertifizierung</w:t>
      </w:r>
      <w:r w:rsidR="00214D90">
        <w:rPr>
          <w:rFonts w:ascii="Arial" w:hAnsi="Arial" w:cs="Arial"/>
          <w:sz w:val="20"/>
          <w:szCs w:val="20"/>
        </w:rPr>
        <w:t xml:space="preserve"> von Ventilatoren</w:t>
      </w:r>
      <w:r w:rsidR="00FE099E" w:rsidRPr="003E7FDD">
        <w:rPr>
          <w:rFonts w:ascii="Arial" w:hAnsi="Arial" w:cs="Arial"/>
          <w:sz w:val="20"/>
          <w:szCs w:val="20"/>
        </w:rPr>
        <w:t xml:space="preserve"> ist ein bedeutender Schritt in der kontinuierlichen Bestrebung des Unternehmens, höchste Qualitätsstandards und Energieeffizienz in der Lufttechnik zu gewährleisten.</w:t>
      </w:r>
    </w:p>
    <w:p w14:paraId="02EC86DC" w14:textId="303484ED" w:rsidR="0067386E" w:rsidRDefault="0067386E" w:rsidP="003E7FDD">
      <w:pPr>
        <w:pStyle w:val="berschrift1"/>
        <w:jc w:val="both"/>
        <w:rPr>
          <w:rFonts w:ascii="Arial" w:hAnsi="Arial" w:cs="Arial"/>
          <w:b w:val="0"/>
          <w:sz w:val="20"/>
          <w:szCs w:val="20"/>
        </w:rPr>
      </w:pPr>
    </w:p>
    <w:p w14:paraId="28FE65B0" w14:textId="200EE536" w:rsidR="00BB0BA5" w:rsidRPr="00C22507" w:rsidRDefault="003816EA" w:rsidP="00BB0BA5">
      <w:pPr>
        <w:rPr>
          <w:b/>
          <w:bCs/>
        </w:rPr>
      </w:pPr>
      <w:bookmarkStart w:id="0" w:name="_Hlk192062768"/>
      <w:r w:rsidRPr="00C22507">
        <w:rPr>
          <w:b/>
          <w:bCs/>
        </w:rPr>
        <w:t>ebm-papst</w:t>
      </w:r>
      <w:r w:rsidR="00BB0BA5" w:rsidRPr="00C22507">
        <w:rPr>
          <w:b/>
          <w:bCs/>
        </w:rPr>
        <w:t xml:space="preserve"> Kombiprüfstand</w:t>
      </w:r>
      <w:r w:rsidR="003C70E6">
        <w:rPr>
          <w:b/>
          <w:bCs/>
        </w:rPr>
        <w:t xml:space="preserve"> erhält AMCA </w:t>
      </w:r>
      <w:r w:rsidR="00214D90">
        <w:rPr>
          <w:b/>
          <w:bCs/>
        </w:rPr>
        <w:t>Akkreditierung</w:t>
      </w:r>
    </w:p>
    <w:p w14:paraId="355C3ED2" w14:textId="0854CDCF" w:rsidR="00C22507" w:rsidRPr="00C22507" w:rsidRDefault="00C22507" w:rsidP="00976FA2">
      <w:pPr>
        <w:jc w:val="both"/>
      </w:pPr>
      <w:r w:rsidRPr="00C22507">
        <w:t xml:space="preserve">Der ebm-papst Kombiprüfstand wurde </w:t>
      </w:r>
      <w:r w:rsidR="00C01523">
        <w:t>nach</w:t>
      </w:r>
      <w:r w:rsidR="00214D90">
        <w:t xml:space="preserve"> AMCA 111 </w:t>
      </w:r>
      <w:r w:rsidRPr="00C22507">
        <w:t xml:space="preserve">erfolgreich gemäß den Anforderungen der </w:t>
      </w:r>
      <w:r w:rsidR="00214D90">
        <w:t xml:space="preserve">Normen ISO 5801 und </w:t>
      </w:r>
      <w:r w:rsidR="00214D90" w:rsidRPr="00B01C81">
        <w:t>ISO 13347-3</w:t>
      </w:r>
      <w:r w:rsidR="00214D90">
        <w:t xml:space="preserve"> </w:t>
      </w:r>
      <w:r w:rsidRPr="00C22507">
        <w:t xml:space="preserve">zertifiziert. Diese </w:t>
      </w:r>
      <w:r w:rsidR="00214D90">
        <w:t>Akkreditierung</w:t>
      </w:r>
      <w:r w:rsidRPr="00C22507">
        <w:t xml:space="preserve"> garantiert</w:t>
      </w:r>
      <w:r w:rsidR="00214D90">
        <w:t xml:space="preserve"> die Genauigkeit der Messergebnisse und Entsprechung mit internationalen Standards</w:t>
      </w:r>
      <w:r w:rsidR="00055C38">
        <w:t xml:space="preserve">. </w:t>
      </w:r>
      <w:r w:rsidRPr="00C22507">
        <w:t>Mit de</w:t>
      </w:r>
      <w:r w:rsidR="00055C38">
        <w:t>r</w:t>
      </w:r>
      <w:r w:rsidRPr="00C22507">
        <w:t xml:space="preserve"> AMCA-</w:t>
      </w:r>
      <w:r w:rsidR="00055C38">
        <w:t>Akkreditierung</w:t>
      </w:r>
      <w:r w:rsidRPr="00C22507">
        <w:t xml:space="preserve"> darf der Kombiprüfstand die Leistung von Ventilatoren unter </w:t>
      </w:r>
      <w:r w:rsidR="00F50666">
        <w:t>exakten Laborbe</w:t>
      </w:r>
      <w:r w:rsidRPr="00C22507">
        <w:t>dingungen testen und validieren, was die Zuverlässigkeit und Effizienz der Produkte bestätig</w:t>
      </w:r>
      <w:r w:rsidR="005109ED">
        <w:t>en</w:t>
      </w:r>
      <w:r w:rsidR="00333843">
        <w:t>.</w:t>
      </w:r>
    </w:p>
    <w:p w14:paraId="4D511544" w14:textId="77777777" w:rsidR="00C22507" w:rsidRPr="005B77DD" w:rsidRDefault="00C22507" w:rsidP="00BB0BA5"/>
    <w:bookmarkEnd w:id="0"/>
    <w:p w14:paraId="2632CCA7" w14:textId="4052E24B" w:rsidR="00BB0BA5" w:rsidRPr="00C22507" w:rsidRDefault="003C70E6" w:rsidP="00BB0BA5">
      <w:pPr>
        <w:rPr>
          <w:b/>
          <w:bCs/>
        </w:rPr>
      </w:pPr>
      <w:r>
        <w:rPr>
          <w:b/>
          <w:bCs/>
        </w:rPr>
        <w:t>AMCA-</w:t>
      </w:r>
      <w:r w:rsidR="00BB0BA5" w:rsidRPr="00C22507">
        <w:rPr>
          <w:b/>
          <w:bCs/>
        </w:rPr>
        <w:t>Zertifizierung</w:t>
      </w:r>
      <w:r>
        <w:rPr>
          <w:b/>
          <w:bCs/>
        </w:rPr>
        <w:t xml:space="preserve"> und </w:t>
      </w:r>
      <w:proofErr w:type="spellStart"/>
      <w:r>
        <w:rPr>
          <w:b/>
          <w:bCs/>
        </w:rPr>
        <w:t>Eurovent</w:t>
      </w:r>
      <w:proofErr w:type="spellEnd"/>
      <w:r>
        <w:rPr>
          <w:b/>
          <w:bCs/>
        </w:rPr>
        <w:t xml:space="preserve"> Certified Performance</w:t>
      </w:r>
      <w:r w:rsidR="00E86E0B">
        <w:rPr>
          <w:b/>
          <w:bCs/>
        </w:rPr>
        <w:t>-Zeichen</w:t>
      </w:r>
      <w:r>
        <w:rPr>
          <w:b/>
          <w:bCs/>
        </w:rPr>
        <w:t xml:space="preserve"> für</w:t>
      </w:r>
      <w:r w:rsidR="00BB0BA5" w:rsidRPr="00C22507">
        <w:rPr>
          <w:b/>
          <w:bCs/>
        </w:rPr>
        <w:t xml:space="preserve"> Einbauventilatoren </w:t>
      </w:r>
      <w:r w:rsidR="005B77DD" w:rsidRPr="005B77DD">
        <w:rPr>
          <w:rFonts w:cs="Arial"/>
          <w:b/>
        </w:rPr>
        <w:t>„</w:t>
      </w:r>
      <w:r w:rsidR="005B77DD" w:rsidRPr="005B77DD">
        <w:rPr>
          <w:b/>
          <w:highlight w:val="white"/>
        </w:rPr>
        <w:t xml:space="preserve">Plenum Fans RadiPac3C </w:t>
      </w:r>
      <w:proofErr w:type="spellStart"/>
      <w:r w:rsidR="005B77DD" w:rsidRPr="005B77DD">
        <w:rPr>
          <w:b/>
          <w:highlight w:val="white"/>
        </w:rPr>
        <w:t>series</w:t>
      </w:r>
      <w:proofErr w:type="spellEnd"/>
      <w:r w:rsidR="005B77DD" w:rsidRPr="005B77DD">
        <w:rPr>
          <w:b/>
          <w:highlight w:val="white"/>
        </w:rPr>
        <w:t>“</w:t>
      </w:r>
    </w:p>
    <w:p w14:paraId="1F71F5E3" w14:textId="498D290B" w:rsidR="00B96B84" w:rsidRDefault="00C22507" w:rsidP="00C22507">
      <w:pPr>
        <w:jc w:val="both"/>
      </w:pPr>
      <w:proofErr w:type="spellStart"/>
      <w:r w:rsidRPr="00C22507">
        <w:t>Eurovent</w:t>
      </w:r>
      <w:proofErr w:type="spellEnd"/>
      <w:r w:rsidRPr="00C22507">
        <w:t xml:space="preserve"> </w:t>
      </w:r>
      <w:proofErr w:type="spellStart"/>
      <w:r w:rsidRPr="00C22507">
        <w:t>Certification</w:t>
      </w:r>
      <w:proofErr w:type="spellEnd"/>
      <w:r w:rsidRPr="00C22507">
        <w:t xml:space="preserve"> und die Air Movement and Control </w:t>
      </w:r>
      <w:proofErr w:type="spellStart"/>
      <w:r w:rsidRPr="00C22507">
        <w:t>Association</w:t>
      </w:r>
      <w:proofErr w:type="spellEnd"/>
      <w:r w:rsidRPr="00C22507">
        <w:t xml:space="preserve"> </w:t>
      </w:r>
      <w:r>
        <w:t xml:space="preserve">(AMCA) International </w:t>
      </w:r>
      <w:proofErr w:type="spellStart"/>
      <w:r>
        <w:t>Inc</w:t>
      </w:r>
      <w:proofErr w:type="spellEnd"/>
      <w:r>
        <w:t xml:space="preserve"> haben sich zusammengeschlossen, um ein einheitliches Ventilator-Zertifizierungsprogramm anzubieten, das die Zuverlässigkeit von Lüftungsanlagen (</w:t>
      </w:r>
      <w:r w:rsidR="00C01523">
        <w:t>RLT</w:t>
      </w:r>
      <w:r>
        <w:t xml:space="preserve">), die Einhaltung von Vorschriften und die globale Anerkennung der Ventilatorleistung sicherstellt. Das Programm zielt darauf ab, die Verwaltungs- und Kostenhürden für </w:t>
      </w:r>
      <w:proofErr w:type="spellStart"/>
      <w:r>
        <w:t>Ventilatorenhersteller</w:t>
      </w:r>
      <w:proofErr w:type="spellEnd"/>
      <w:r>
        <w:t xml:space="preserve"> bei der Produktzertifizierung abzubauen, indem es die wichtigsten Kriterien von AMCA und </w:t>
      </w:r>
      <w:proofErr w:type="spellStart"/>
      <w:r>
        <w:t>Eurovent</w:t>
      </w:r>
      <w:proofErr w:type="spellEnd"/>
      <w:r>
        <w:t xml:space="preserve"> vereint. Die Produkte werden zunächst gemäß den AMCA-Zertifizierungsprotokollen bewertet, wobei Aspekte wie Luftdurchsatz, Druck, akustische Eigenschaften und Energieeffizienz </w:t>
      </w:r>
      <w:r w:rsidR="00E96BCC">
        <w:t xml:space="preserve">(FEI) </w:t>
      </w:r>
      <w:r>
        <w:t xml:space="preserve">berücksichtigt werden. Nach Erhalt der AMCA-Zertifizierung können die Hersteller das </w:t>
      </w:r>
      <w:proofErr w:type="spellStart"/>
      <w:r>
        <w:t>Eurovent</w:t>
      </w:r>
      <w:proofErr w:type="spellEnd"/>
      <w:r>
        <w:t xml:space="preserve"> Certified Performance-Zeichen beantragen, was ein Zulassungsaudit und jährliche Überwachungsprüfungen umfass</w:t>
      </w:r>
      <w:r w:rsidR="00A03F5C">
        <w:t>en</w:t>
      </w:r>
      <w:r>
        <w:t xml:space="preserve">. Diese Zertifizierung ist ein bedeutender Meilenstein, der die präzisen Prüfmethoden und die herausragende Leistung der Ventilatoren </w:t>
      </w:r>
      <w:r w:rsidR="005B77DD">
        <w:t>„</w:t>
      </w:r>
      <w:r w:rsidR="005B77DD" w:rsidRPr="005B77DD">
        <w:rPr>
          <w:highlight w:val="white"/>
        </w:rPr>
        <w:t xml:space="preserve">Plenum Fans RadiPac3C </w:t>
      </w:r>
      <w:proofErr w:type="spellStart"/>
      <w:r w:rsidR="005B77DD" w:rsidRPr="005B77DD">
        <w:rPr>
          <w:highlight w:val="white"/>
        </w:rPr>
        <w:t>series</w:t>
      </w:r>
      <w:proofErr w:type="spellEnd"/>
      <w:r w:rsidR="005B77DD" w:rsidRPr="005B77DD">
        <w:rPr>
          <w:highlight w:val="white"/>
        </w:rPr>
        <w:t>“</w:t>
      </w:r>
      <w:r w:rsidR="005B77DD">
        <w:rPr>
          <w:rFonts w:cs="Arial"/>
        </w:rPr>
        <w:t xml:space="preserve"> </w:t>
      </w:r>
      <w:r>
        <w:t>von ebm-papst anerkennt. Die Ventilatoren zeichnen sich durch ihre hohe Energieeffizienz und ihre vielseitigen Einsatzmöglichkeiten in der Luft- und Klimatechnik aus.</w:t>
      </w:r>
    </w:p>
    <w:p w14:paraId="17F9E6FB" w14:textId="77777777" w:rsidR="00C22507" w:rsidRDefault="00C22507" w:rsidP="00C22507">
      <w:pPr>
        <w:jc w:val="both"/>
      </w:pPr>
    </w:p>
    <w:p w14:paraId="450EBD76" w14:textId="76C324B7" w:rsidR="000F0299" w:rsidRPr="000F0299" w:rsidRDefault="00080E3B" w:rsidP="003E7FDD">
      <w:pPr>
        <w:jc w:val="both"/>
        <w:rPr>
          <w:b/>
        </w:rPr>
      </w:pPr>
      <w:r>
        <w:rPr>
          <w:b/>
        </w:rPr>
        <w:t>Mehrwert für Hersteller, Planer und Endnutzer</w:t>
      </w:r>
    </w:p>
    <w:p w14:paraId="63314D0B" w14:textId="04DDD755" w:rsidR="003E7FDD" w:rsidRDefault="003E7FDD" w:rsidP="003E7FDD">
      <w:pPr>
        <w:jc w:val="both"/>
      </w:pPr>
      <w:r w:rsidRPr="003E7FDD">
        <w:t>Darüber hinaus unterstützt die AMCA-Zertifizierung Hersteller bei der Einhaltung gesetzlicher Vorschriften insbesondere in kritischen und gefährlichen Bereichen. Die AMCA-Zertifizierung stellt sicher, dass Luftbewegungs- und Kontrollprodukte zuverlässig</w:t>
      </w:r>
      <w:r w:rsidR="00C01523">
        <w:t xml:space="preserve"> </w:t>
      </w:r>
      <w:r w:rsidRPr="003E7FDD">
        <w:t>sind. Sie bietet einen klaren Mehrwert für Hersteller, Planer und Endnutzer, indem sie Transparenz, Vertrauen und internationale Anerkennung gewährleistet.</w:t>
      </w:r>
      <w:r w:rsidR="000F0299" w:rsidRPr="000F0299">
        <w:t xml:space="preserve"> </w:t>
      </w:r>
      <w:r w:rsidR="000F0299" w:rsidRPr="003E7FDD">
        <w:t>Durch die Verwendung einheitlicher, global anerkannter Standards wird ein einfacher Vergleich zwischen Produkten verschiedener Hersteller ermöglicht.</w:t>
      </w:r>
    </w:p>
    <w:p w14:paraId="4FF510BC" w14:textId="77777777" w:rsidR="003E7FDD" w:rsidRPr="003E7FDD" w:rsidRDefault="003E7FDD" w:rsidP="003E7FDD">
      <w:pPr>
        <w:jc w:val="both"/>
      </w:pPr>
    </w:p>
    <w:p w14:paraId="078FCEDF" w14:textId="5877BF2E" w:rsidR="003E7FDD" w:rsidRPr="0081223E" w:rsidRDefault="003E7FDD" w:rsidP="000F0299">
      <w:pPr>
        <w:jc w:val="both"/>
        <w:rPr>
          <w:rFonts w:cs="Arial"/>
        </w:rPr>
      </w:pPr>
      <w:r w:rsidRPr="0081223E">
        <w:rPr>
          <w:rFonts w:cs="Arial"/>
        </w:rPr>
        <w:lastRenderedPageBreak/>
        <w:t xml:space="preserve">„Die AMCA-Zertifizierung ist ein bedeutender Schritt für uns und unsere Kunden“, </w:t>
      </w:r>
      <w:r w:rsidR="008306BB" w:rsidRPr="0081223E">
        <w:rPr>
          <w:rFonts w:cs="Arial"/>
        </w:rPr>
        <w:t>betont</w:t>
      </w:r>
      <w:r w:rsidRPr="0081223E">
        <w:rPr>
          <w:rFonts w:cs="Arial"/>
        </w:rPr>
        <w:t xml:space="preserve"> </w:t>
      </w:r>
      <w:r w:rsidR="008306BB" w:rsidRPr="0081223E">
        <w:rPr>
          <w:rFonts w:cs="Arial"/>
        </w:rPr>
        <w:t xml:space="preserve">Dr. </w:t>
      </w:r>
      <w:r w:rsidR="008306BB" w:rsidRPr="0081223E">
        <w:rPr>
          <w:rFonts w:cs="Arial"/>
          <w:color w:val="000000"/>
          <w:lang w:eastAsia="en-US"/>
        </w:rPr>
        <w:t xml:space="preserve">Julien Grilliat, </w:t>
      </w:r>
      <w:proofErr w:type="spellStart"/>
      <w:r w:rsidR="008306BB" w:rsidRPr="0081223E">
        <w:rPr>
          <w:rFonts w:cs="Arial"/>
          <w:lang w:eastAsia="en-US"/>
        </w:rPr>
        <w:t>Director</w:t>
      </w:r>
      <w:proofErr w:type="spellEnd"/>
      <w:r w:rsidR="008306BB" w:rsidRPr="0081223E">
        <w:rPr>
          <w:rFonts w:cs="Arial"/>
          <w:lang w:eastAsia="en-US"/>
        </w:rPr>
        <w:t xml:space="preserve"> </w:t>
      </w:r>
      <w:proofErr w:type="spellStart"/>
      <w:r w:rsidR="008306BB" w:rsidRPr="0081223E">
        <w:rPr>
          <w:rFonts w:cs="Arial"/>
          <w:lang w:eastAsia="en-US"/>
        </w:rPr>
        <w:t>Regulatory</w:t>
      </w:r>
      <w:proofErr w:type="spellEnd"/>
      <w:r w:rsidR="008306BB" w:rsidRPr="0081223E">
        <w:rPr>
          <w:rFonts w:cs="Arial"/>
          <w:lang w:eastAsia="en-US"/>
        </w:rPr>
        <w:t xml:space="preserve"> Affairs bei ebm-papst</w:t>
      </w:r>
      <w:r w:rsidRPr="0081223E">
        <w:rPr>
          <w:rFonts w:cs="Arial"/>
        </w:rPr>
        <w:t>. „Sie stärkt das Vertrauen in unsere Produkte und unterstreicht unser Engagement für Qualität und Nachhaltigkeit.“</w:t>
      </w:r>
    </w:p>
    <w:p w14:paraId="639B32C2" w14:textId="77777777" w:rsidR="008D0929" w:rsidRPr="003E7FDD" w:rsidRDefault="008D0929" w:rsidP="003E7FDD">
      <w:pPr>
        <w:jc w:val="both"/>
      </w:pPr>
    </w:p>
    <w:p w14:paraId="4BCDA11B" w14:textId="529504DF" w:rsidR="008D0929" w:rsidRDefault="008D0929" w:rsidP="0067386E">
      <w:pPr>
        <w:pStyle w:val="berschrift1"/>
        <w:jc w:val="both"/>
        <w:rPr>
          <w:noProof/>
        </w:rPr>
      </w:pPr>
    </w:p>
    <w:p w14:paraId="1DC0833A" w14:textId="0A72DEA9" w:rsidR="0081223E" w:rsidRDefault="00C01523" w:rsidP="006C0DA9">
      <w:r>
        <w:rPr>
          <w:noProof/>
        </w:rPr>
        <w:drawing>
          <wp:inline distT="0" distB="0" distL="0" distR="0" wp14:anchorId="73D4A287" wp14:editId="22DA5652">
            <wp:extent cx="3712860" cy="2486025"/>
            <wp:effectExtent l="0" t="0" r="190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715007" cy="2487463"/>
                    </a:xfrm>
                    <a:prstGeom prst="rect">
                      <a:avLst/>
                    </a:prstGeom>
                  </pic:spPr>
                </pic:pic>
              </a:graphicData>
            </a:graphic>
          </wp:inline>
        </w:drawing>
      </w:r>
    </w:p>
    <w:p w14:paraId="311AC4B9" w14:textId="77777777" w:rsidR="00C01523" w:rsidRDefault="00C01523" w:rsidP="006C0DA9"/>
    <w:p w14:paraId="01C70ACF" w14:textId="7B28EC55" w:rsidR="006C0DA9" w:rsidRDefault="006C0DA9" w:rsidP="006C0DA9">
      <w:pPr>
        <w:rPr>
          <w:bCs/>
        </w:rPr>
      </w:pPr>
      <w:r>
        <w:t xml:space="preserve">Bild 1: </w:t>
      </w:r>
      <w:r w:rsidR="0081223E">
        <w:tab/>
      </w:r>
      <w:r w:rsidRPr="006C0DA9">
        <w:rPr>
          <w:bCs/>
        </w:rPr>
        <w:t xml:space="preserve">ebm-papst Kombiprüfstand erhält AMCA </w:t>
      </w:r>
      <w:r w:rsidR="00EE04DB">
        <w:rPr>
          <w:bCs/>
        </w:rPr>
        <w:t>Akkreditierung.</w:t>
      </w:r>
    </w:p>
    <w:p w14:paraId="4C0A9CEB" w14:textId="4E32C66D" w:rsidR="006C0DA9" w:rsidRDefault="006C0DA9" w:rsidP="006C0DA9">
      <w:pPr>
        <w:rPr>
          <w:b/>
          <w:bCs/>
        </w:rPr>
      </w:pPr>
    </w:p>
    <w:p w14:paraId="0CF32263" w14:textId="667ADAD2" w:rsidR="006C0DA9" w:rsidRDefault="006C0DA9" w:rsidP="006C0DA9">
      <w:pPr>
        <w:rPr>
          <w:b/>
          <w:bCs/>
        </w:rPr>
      </w:pPr>
    </w:p>
    <w:p w14:paraId="3E057261" w14:textId="798A4970" w:rsidR="006C0DA9" w:rsidRDefault="00FE741F" w:rsidP="006C0DA9">
      <w:pPr>
        <w:rPr>
          <w:b/>
          <w:bCs/>
        </w:rPr>
      </w:pPr>
      <w:r>
        <w:rPr>
          <w:noProof/>
        </w:rPr>
        <w:drawing>
          <wp:inline distT="0" distB="0" distL="0" distR="0" wp14:anchorId="49304100" wp14:editId="65730728">
            <wp:extent cx="3771900" cy="2514600"/>
            <wp:effectExtent l="0" t="0" r="0" b="0"/>
            <wp:docPr id="2059718932" name="Grafik 1" descr="Ein Bild, das Text, Gerä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718932" name="Grafik 1" descr="Ein Bild, das Text, Gerät, Design enthält.&#10;&#10;KI-generierte Inhalte können fehlerhaft sei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78317" cy="2518878"/>
                    </a:xfrm>
                    <a:prstGeom prst="rect">
                      <a:avLst/>
                    </a:prstGeom>
                    <a:noFill/>
                    <a:ln>
                      <a:noFill/>
                    </a:ln>
                  </pic:spPr>
                </pic:pic>
              </a:graphicData>
            </a:graphic>
          </wp:inline>
        </w:drawing>
      </w:r>
    </w:p>
    <w:p w14:paraId="72B884B4" w14:textId="77777777" w:rsidR="00C01523" w:rsidRDefault="00C01523" w:rsidP="0081223E"/>
    <w:p w14:paraId="1C50EC0F" w14:textId="34F78C80" w:rsidR="006C0DA9" w:rsidRPr="00C22507" w:rsidRDefault="006C0DA9" w:rsidP="005B77DD">
      <w:pPr>
        <w:rPr>
          <w:b/>
          <w:bCs/>
        </w:rPr>
      </w:pPr>
      <w:r>
        <w:t xml:space="preserve">Bild 2: </w:t>
      </w:r>
      <w:r w:rsidR="0081223E">
        <w:tab/>
      </w:r>
      <w:r>
        <w:rPr>
          <w:bCs/>
        </w:rPr>
        <w:t xml:space="preserve">Die </w:t>
      </w:r>
      <w:r w:rsidRPr="006C0DA9">
        <w:rPr>
          <w:bCs/>
        </w:rPr>
        <w:t xml:space="preserve">Einbauventilatoren </w:t>
      </w:r>
      <w:r w:rsidR="005B77DD">
        <w:rPr>
          <w:rFonts w:cs="Arial"/>
        </w:rPr>
        <w:t>„</w:t>
      </w:r>
      <w:r w:rsidR="005B77DD" w:rsidRPr="005B77DD">
        <w:rPr>
          <w:highlight w:val="white"/>
        </w:rPr>
        <w:t xml:space="preserve">Plenum Fans RadiPac3C </w:t>
      </w:r>
      <w:proofErr w:type="spellStart"/>
      <w:r w:rsidR="005B77DD" w:rsidRPr="005B77DD">
        <w:rPr>
          <w:highlight w:val="white"/>
        </w:rPr>
        <w:t>series</w:t>
      </w:r>
      <w:proofErr w:type="spellEnd"/>
      <w:r w:rsidR="005B77DD" w:rsidRPr="005B77DD">
        <w:rPr>
          <w:highlight w:val="white"/>
        </w:rPr>
        <w:t>“</w:t>
      </w:r>
      <w:r w:rsidR="005B77DD" w:rsidRPr="005B77DD">
        <w:rPr>
          <w:rFonts w:cs="Arial"/>
        </w:rPr>
        <w:t xml:space="preserve"> </w:t>
      </w:r>
      <w:r>
        <w:rPr>
          <w:bCs/>
        </w:rPr>
        <w:t xml:space="preserve">erhalten </w:t>
      </w:r>
      <w:r w:rsidRPr="006C0DA9">
        <w:rPr>
          <w:bCs/>
        </w:rPr>
        <w:t xml:space="preserve">AMCA-Zertifizierung und </w:t>
      </w:r>
      <w:proofErr w:type="spellStart"/>
      <w:r w:rsidRPr="006C0DA9">
        <w:rPr>
          <w:bCs/>
        </w:rPr>
        <w:t>Eurovent</w:t>
      </w:r>
      <w:proofErr w:type="spellEnd"/>
      <w:r w:rsidRPr="006C0DA9">
        <w:rPr>
          <w:bCs/>
        </w:rPr>
        <w:t xml:space="preserve"> Certified Performance</w:t>
      </w:r>
      <w:r w:rsidR="00E86E0B">
        <w:rPr>
          <w:bCs/>
        </w:rPr>
        <w:t>-Zeichen</w:t>
      </w:r>
      <w:r w:rsidR="00A20C5B">
        <w:rPr>
          <w:bCs/>
        </w:rPr>
        <w:t>.</w:t>
      </w:r>
    </w:p>
    <w:p w14:paraId="296F7E09" w14:textId="4FC38EFA" w:rsidR="006C0DA9" w:rsidRPr="006C0DA9" w:rsidRDefault="006C0DA9" w:rsidP="006C0DA9"/>
    <w:p w14:paraId="6C1D1EC7" w14:textId="77777777" w:rsidR="008306BB" w:rsidRDefault="008306BB" w:rsidP="0028417B">
      <w:pPr>
        <w:pStyle w:val="berschrift1"/>
        <w:jc w:val="both"/>
        <w:rPr>
          <w:rFonts w:ascii="Arial" w:hAnsi="Arial" w:cs="Arial"/>
          <w:b w:val="0"/>
          <w:sz w:val="20"/>
          <w:szCs w:val="20"/>
        </w:rPr>
      </w:pPr>
    </w:p>
    <w:p w14:paraId="16110ED9" w14:textId="668DA145" w:rsidR="009A6CC8" w:rsidRPr="00A20FDB" w:rsidRDefault="009A6CC8" w:rsidP="0028417B">
      <w:pPr>
        <w:pStyle w:val="berschrift1"/>
        <w:jc w:val="both"/>
        <w:rPr>
          <w:rFonts w:ascii="Arial" w:hAnsi="Arial" w:cs="Arial"/>
          <w:b w:val="0"/>
          <w:sz w:val="20"/>
          <w:szCs w:val="20"/>
        </w:rPr>
      </w:pPr>
      <w:r w:rsidRPr="00A20FDB">
        <w:rPr>
          <w:rFonts w:ascii="Arial" w:hAnsi="Arial" w:cs="Arial"/>
          <w:b w:val="0"/>
          <w:sz w:val="20"/>
          <w:szCs w:val="20"/>
        </w:rPr>
        <w:t>Bild</w:t>
      </w:r>
      <w:r w:rsidR="00376F76">
        <w:rPr>
          <w:rFonts w:ascii="Arial" w:hAnsi="Arial" w:cs="Arial"/>
          <w:b w:val="0"/>
          <w:sz w:val="20"/>
          <w:szCs w:val="20"/>
        </w:rPr>
        <w:t>er:</w:t>
      </w:r>
      <w:r w:rsidRPr="00A20FDB">
        <w:rPr>
          <w:rFonts w:ascii="Arial" w:hAnsi="Arial" w:cs="Arial"/>
          <w:b w:val="0"/>
          <w:sz w:val="20"/>
          <w:szCs w:val="20"/>
        </w:rPr>
        <w:t xml:space="preserve"> </w:t>
      </w:r>
      <w:r w:rsidRPr="00A20FDB">
        <w:rPr>
          <w:rFonts w:ascii="Arial" w:hAnsi="Arial" w:cs="Arial"/>
          <w:b w:val="0"/>
          <w:sz w:val="20"/>
          <w:szCs w:val="20"/>
        </w:rPr>
        <w:tab/>
      </w:r>
      <w:r w:rsidRPr="00A20FDB">
        <w:rPr>
          <w:rFonts w:ascii="Arial" w:hAnsi="Arial" w:cs="Arial"/>
          <w:b w:val="0"/>
          <w:sz w:val="20"/>
          <w:szCs w:val="20"/>
        </w:rPr>
        <w:tab/>
      </w:r>
      <w:r w:rsidR="00A20FDB" w:rsidRPr="00A20FDB">
        <w:rPr>
          <w:rFonts w:ascii="Arial" w:hAnsi="Arial" w:cs="Arial"/>
          <w:b w:val="0"/>
          <w:sz w:val="20"/>
          <w:szCs w:val="20"/>
        </w:rPr>
        <w:t>ebm-papst</w:t>
      </w:r>
    </w:p>
    <w:p w14:paraId="0DB55CB1" w14:textId="6270CD4C" w:rsidR="009A6CC8" w:rsidRPr="00A20FDB" w:rsidRDefault="009A6CC8" w:rsidP="0028417B">
      <w:pPr>
        <w:pStyle w:val="berschrift1"/>
        <w:jc w:val="both"/>
        <w:rPr>
          <w:rFonts w:ascii="Arial" w:hAnsi="Arial" w:cs="Arial"/>
          <w:sz w:val="20"/>
          <w:szCs w:val="20"/>
        </w:rPr>
      </w:pPr>
      <w:r w:rsidRPr="00A20FDB">
        <w:rPr>
          <w:rFonts w:ascii="Arial" w:hAnsi="Arial" w:cs="Arial"/>
          <w:b w:val="0"/>
          <w:sz w:val="20"/>
          <w:szCs w:val="20"/>
        </w:rPr>
        <w:t>Zeichen</w:t>
      </w:r>
      <w:r w:rsidR="00376F76">
        <w:rPr>
          <w:rFonts w:ascii="Arial" w:hAnsi="Arial" w:cs="Arial"/>
          <w:b w:val="0"/>
          <w:sz w:val="20"/>
          <w:szCs w:val="20"/>
        </w:rPr>
        <w:t>:</w:t>
      </w:r>
      <w:r w:rsidRPr="00A20FDB">
        <w:rPr>
          <w:rFonts w:ascii="Arial" w:hAnsi="Arial" w:cs="Arial"/>
          <w:b w:val="0"/>
          <w:sz w:val="20"/>
          <w:szCs w:val="20"/>
        </w:rPr>
        <w:t xml:space="preserve"> </w:t>
      </w:r>
      <w:r w:rsidRPr="00A20FDB">
        <w:rPr>
          <w:rFonts w:ascii="Arial" w:hAnsi="Arial" w:cs="Arial"/>
          <w:b w:val="0"/>
          <w:sz w:val="20"/>
          <w:szCs w:val="20"/>
        </w:rPr>
        <w:tab/>
        <w:t xml:space="preserve">ca. </w:t>
      </w:r>
      <w:r w:rsidR="003C70E6">
        <w:rPr>
          <w:rFonts w:ascii="Arial" w:hAnsi="Arial" w:cs="Arial"/>
          <w:b w:val="0"/>
          <w:sz w:val="20"/>
          <w:szCs w:val="20"/>
        </w:rPr>
        <w:t>3</w:t>
      </w:r>
      <w:r w:rsidR="000F0299">
        <w:rPr>
          <w:rFonts w:ascii="Arial" w:hAnsi="Arial" w:cs="Arial"/>
          <w:b w:val="0"/>
          <w:sz w:val="20"/>
          <w:szCs w:val="20"/>
        </w:rPr>
        <w:t>.</w:t>
      </w:r>
      <w:r w:rsidR="003C70E6">
        <w:rPr>
          <w:rFonts w:ascii="Arial" w:hAnsi="Arial" w:cs="Arial"/>
          <w:b w:val="0"/>
          <w:sz w:val="20"/>
          <w:szCs w:val="20"/>
        </w:rPr>
        <w:t>1</w:t>
      </w:r>
      <w:r w:rsidR="000F0299">
        <w:rPr>
          <w:rFonts w:ascii="Arial" w:hAnsi="Arial" w:cs="Arial"/>
          <w:b w:val="0"/>
          <w:sz w:val="20"/>
          <w:szCs w:val="20"/>
        </w:rPr>
        <w:t>00</w:t>
      </w:r>
      <w:r w:rsidRPr="00A20FDB">
        <w:rPr>
          <w:rFonts w:ascii="Arial" w:hAnsi="Arial" w:cs="Arial"/>
          <w:b w:val="0"/>
          <w:sz w:val="20"/>
          <w:szCs w:val="20"/>
        </w:rPr>
        <w:t xml:space="preserve">, mit Überschriften und Zwischenüberschriften </w:t>
      </w:r>
    </w:p>
    <w:p w14:paraId="01B1BC7C" w14:textId="1C80D8C5" w:rsidR="009A6CC8" w:rsidRPr="00A20FDB" w:rsidRDefault="009A6CC8" w:rsidP="0028417B">
      <w:pPr>
        <w:pStyle w:val="berschrift1"/>
        <w:ind w:left="1410" w:hanging="1410"/>
        <w:jc w:val="both"/>
        <w:rPr>
          <w:rFonts w:ascii="Arial" w:hAnsi="Arial" w:cs="Arial"/>
          <w:b w:val="0"/>
          <w:sz w:val="20"/>
          <w:szCs w:val="20"/>
        </w:rPr>
      </w:pPr>
      <w:r w:rsidRPr="00A20FDB">
        <w:rPr>
          <w:rFonts w:ascii="Arial" w:hAnsi="Arial" w:cs="Arial"/>
          <w:b w:val="0"/>
          <w:sz w:val="20"/>
          <w:szCs w:val="20"/>
        </w:rPr>
        <w:t>Tags</w:t>
      </w:r>
      <w:r w:rsidR="00376F76">
        <w:rPr>
          <w:rFonts w:ascii="Arial" w:hAnsi="Arial" w:cs="Arial"/>
          <w:b w:val="0"/>
          <w:sz w:val="20"/>
          <w:szCs w:val="20"/>
        </w:rPr>
        <w:t>:</w:t>
      </w:r>
      <w:r w:rsidRPr="00A20FDB">
        <w:rPr>
          <w:rFonts w:ascii="Arial" w:hAnsi="Arial" w:cs="Arial"/>
          <w:b w:val="0"/>
          <w:sz w:val="20"/>
          <w:szCs w:val="20"/>
        </w:rPr>
        <w:tab/>
      </w:r>
      <w:r w:rsidRPr="00A20FDB">
        <w:rPr>
          <w:rFonts w:ascii="Arial" w:hAnsi="Arial" w:cs="Arial"/>
          <w:b w:val="0"/>
          <w:sz w:val="20"/>
          <w:szCs w:val="20"/>
        </w:rPr>
        <w:tab/>
      </w:r>
      <w:r w:rsidR="00A20FDB" w:rsidRPr="00A20FDB">
        <w:rPr>
          <w:rFonts w:ascii="Arial" w:hAnsi="Arial" w:cs="Arial"/>
          <w:b w:val="0"/>
          <w:sz w:val="20"/>
          <w:szCs w:val="20"/>
        </w:rPr>
        <w:t>AMCA, Zertifizierung, Energieeffizienz, Qualität, Gütesiegel</w:t>
      </w:r>
    </w:p>
    <w:p w14:paraId="18531BD4" w14:textId="1608B039" w:rsidR="00C22507" w:rsidRPr="003C70E6" w:rsidRDefault="009A6CC8" w:rsidP="0028417B">
      <w:pPr>
        <w:pStyle w:val="berschrift1"/>
        <w:jc w:val="both"/>
        <w:rPr>
          <w:rFonts w:ascii="Arial" w:hAnsi="Arial" w:cs="Arial"/>
          <w:sz w:val="20"/>
          <w:szCs w:val="20"/>
          <w:lang w:val="en-US"/>
        </w:rPr>
      </w:pPr>
      <w:r w:rsidRPr="003C70E6">
        <w:rPr>
          <w:rFonts w:ascii="Arial" w:hAnsi="Arial" w:cs="Arial"/>
          <w:b w:val="0"/>
          <w:sz w:val="20"/>
          <w:szCs w:val="20"/>
          <w:lang w:val="en-US"/>
        </w:rPr>
        <w:t>Link</w:t>
      </w:r>
      <w:r w:rsidR="00376F76">
        <w:rPr>
          <w:rFonts w:ascii="Arial" w:hAnsi="Arial" w:cs="Arial"/>
          <w:b w:val="0"/>
          <w:sz w:val="20"/>
          <w:szCs w:val="20"/>
          <w:lang w:val="en-US"/>
        </w:rPr>
        <w:t>:</w:t>
      </w:r>
      <w:r w:rsidRPr="003C70E6">
        <w:rPr>
          <w:rFonts w:ascii="Arial" w:hAnsi="Arial" w:cs="Arial"/>
          <w:b w:val="0"/>
          <w:sz w:val="20"/>
          <w:szCs w:val="20"/>
          <w:lang w:val="en-US"/>
        </w:rPr>
        <w:t xml:space="preserve"> </w:t>
      </w:r>
      <w:r w:rsidRPr="003C70E6">
        <w:rPr>
          <w:rFonts w:ascii="Arial" w:hAnsi="Arial" w:cs="Arial"/>
          <w:b w:val="0"/>
          <w:sz w:val="20"/>
          <w:szCs w:val="20"/>
          <w:lang w:val="en-US"/>
        </w:rPr>
        <w:tab/>
      </w:r>
      <w:r w:rsidRPr="003C70E6">
        <w:rPr>
          <w:rFonts w:ascii="Arial" w:hAnsi="Arial" w:cs="Arial"/>
          <w:b w:val="0"/>
          <w:sz w:val="20"/>
          <w:szCs w:val="20"/>
          <w:lang w:val="en-US"/>
        </w:rPr>
        <w:tab/>
      </w:r>
      <w:hyperlink r:id="rId9" w:history="1">
        <w:r w:rsidR="00C22507" w:rsidRPr="003C70E6">
          <w:rPr>
            <w:rStyle w:val="Hyperlink"/>
            <w:rFonts w:ascii="Arial" w:hAnsi="Arial" w:cs="Arial"/>
            <w:sz w:val="20"/>
            <w:szCs w:val="20"/>
            <w:lang w:val="en-US"/>
          </w:rPr>
          <w:t>www.ebmpapst.com</w:t>
        </w:r>
      </w:hyperlink>
    </w:p>
    <w:p w14:paraId="1521DA25" w14:textId="702154C8" w:rsidR="004415D0" w:rsidRDefault="004415D0" w:rsidP="004415D0">
      <w:pPr>
        <w:rPr>
          <w:lang w:val="en-US"/>
        </w:rPr>
      </w:pPr>
    </w:p>
    <w:p w14:paraId="49BE6BB3" w14:textId="2936935C" w:rsidR="0081223E" w:rsidRDefault="0081223E" w:rsidP="004415D0">
      <w:pPr>
        <w:rPr>
          <w:lang w:val="en-US"/>
        </w:rPr>
      </w:pPr>
    </w:p>
    <w:p w14:paraId="0330DA12" w14:textId="72A0182D" w:rsidR="00ED1663" w:rsidRPr="003C70E6" w:rsidRDefault="003104F2" w:rsidP="003C4E18">
      <w:pPr>
        <w:jc w:val="both"/>
        <w:rPr>
          <w:lang w:val="en-US"/>
        </w:rPr>
      </w:pPr>
      <w:proofErr w:type="spellStart"/>
      <w:r w:rsidRPr="003C70E6">
        <w:rPr>
          <w:rFonts w:cs="Arial"/>
          <w:b/>
          <w:lang w:val="en-US"/>
        </w:rPr>
        <w:t>Über</w:t>
      </w:r>
      <w:proofErr w:type="spellEnd"/>
      <w:r w:rsidRPr="003C70E6">
        <w:rPr>
          <w:rFonts w:cs="Arial"/>
          <w:b/>
          <w:lang w:val="en-US"/>
        </w:rPr>
        <w:t xml:space="preserve"> ebm-papst</w:t>
      </w:r>
    </w:p>
    <w:p w14:paraId="73302AF1" w14:textId="3F08D11E" w:rsidR="00ED1663" w:rsidRDefault="00ED1663" w:rsidP="003C4E18">
      <w:pPr>
        <w:jc w:val="both"/>
      </w:pPr>
      <w:r w:rsidRPr="004C5801">
        <w:t xml:space="preserve">Die ebm-papst Gruppe ist weltweit führender Hersteller von Ventilatoren und Motoren mit Hauptsitz in Mulfingen, Baden-Württemberg. Das Familienunternehmen wurde 1963 gegründet und setzt mit seinen Kompetenzen in den Bereichen Motortechnik, Elektronik, Digitalisierung und Aerodynamik international Standards. </w:t>
      </w:r>
    </w:p>
    <w:p w14:paraId="504B30E8" w14:textId="77777777" w:rsidR="00D617B7" w:rsidRPr="004C5801" w:rsidRDefault="00D617B7" w:rsidP="003C4E18">
      <w:pPr>
        <w:jc w:val="both"/>
      </w:pPr>
      <w:bookmarkStart w:id="1" w:name="_GoBack"/>
      <w:bookmarkEnd w:id="1"/>
    </w:p>
    <w:p w14:paraId="2A6B11B0" w14:textId="0021A1CB" w:rsidR="00AF7231" w:rsidRDefault="00ED1663" w:rsidP="003C4E18">
      <w:pPr>
        <w:jc w:val="both"/>
      </w:pPr>
      <w:r w:rsidRPr="004C5801">
        <w:t>ebm-papst bietet nachhaltige, intelligente und maßgeschneiderte Lösungen für nahezu alle Anforderungen der Luft- und Heiztechnik. Das Unternehmen bedient mit seinen Produkten zahlreiche Branchen wie Luft-, Kälte- und Klimatechnik, Heizungstechnik, IT, Maschinenbau, Intralogistik und Medizintechnik. Im Geschäftsjahr 2023/24 erwirtschaftete die ebm-papst Gruppe einen Umsatz von 2,408 Milliarden Euro. Weltweit beschäftigt das Unternehmen rund 14.000 Mitarbeitende an knapp 30 Produktionsstandorten, unter anderem in Deutschland, China und den USA, sowie in etwa 50 Vertriebsniederlassungen.</w:t>
      </w:r>
    </w:p>
    <w:sectPr w:rsidR="00AF7231" w:rsidSect="00020DD5">
      <w:headerReference w:type="default" r:id="rId10"/>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F420FF1" w14:textId="77777777" w:rsidR="00B33D52" w:rsidRDefault="00B33D52" w:rsidP="002B10BE">
      <w:r>
        <w:separator/>
      </w:r>
    </w:p>
  </w:endnote>
  <w:endnote w:type="continuationSeparator" w:id="0">
    <w:p w14:paraId="14E748F8" w14:textId="77777777" w:rsidR="00B33D52" w:rsidRDefault="00B33D52"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C57C441" w14:textId="77777777" w:rsidR="00B33D52" w:rsidRDefault="00B33D52" w:rsidP="002B10BE">
      <w:r>
        <w:separator/>
      </w:r>
    </w:p>
  </w:footnote>
  <w:footnote w:type="continuationSeparator" w:id="0">
    <w:p w14:paraId="226BB492" w14:textId="77777777" w:rsidR="00B33D52" w:rsidRDefault="00B33D52"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7879DD"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70C8593D"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D617B7">
                            <w:rPr>
                              <w:rFonts w:cs="Arial"/>
                              <w:noProof/>
                              <w:sz w:val="16"/>
                              <w:szCs w:val="18"/>
                            </w:rPr>
                            <w:t>2. Juni 2025</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30DCF55A" w14:textId="77777777" w:rsidR="004A230D" w:rsidRPr="001859D4" w:rsidRDefault="004A230D" w:rsidP="004A230D">
                          <w:pPr>
                            <w:rPr>
                              <w:rStyle w:val="Seitenzahl"/>
                              <w:rFonts w:cs="Arial"/>
                              <w:b/>
                              <w:bCs/>
                              <w:sz w:val="16"/>
                              <w:szCs w:val="18"/>
                            </w:rPr>
                          </w:pPr>
                          <w:r w:rsidRPr="001859D4">
                            <w:rPr>
                              <w:rStyle w:val="Seitenzahl"/>
                              <w:rFonts w:cs="Arial"/>
                              <w:b/>
                              <w:bCs/>
                              <w:sz w:val="16"/>
                              <w:szCs w:val="18"/>
                            </w:rPr>
                            <w:t>Kontakt zur Pressestelle</w:t>
                          </w:r>
                        </w:p>
                        <w:p w14:paraId="27BD5058" w14:textId="77777777" w:rsidR="004A230D" w:rsidRPr="001859D4" w:rsidRDefault="004A230D" w:rsidP="004A230D">
                          <w:pPr>
                            <w:rPr>
                              <w:rStyle w:val="Seitenzahl"/>
                              <w:rFonts w:cs="Arial"/>
                              <w:sz w:val="16"/>
                              <w:szCs w:val="18"/>
                            </w:rPr>
                          </w:pPr>
                          <w:r w:rsidRPr="001859D4">
                            <w:rPr>
                              <w:rStyle w:val="Seitenzahl"/>
                              <w:rFonts w:cs="Arial"/>
                              <w:sz w:val="16"/>
                              <w:szCs w:val="18"/>
                            </w:rPr>
                            <w:t>ebm-papst Unternehmensgruppe</w:t>
                          </w:r>
                          <w:r w:rsidRPr="001859D4">
                            <w:rPr>
                              <w:rStyle w:val="Seitenzahl"/>
                              <w:rFonts w:cs="Arial"/>
                              <w:sz w:val="16"/>
                              <w:szCs w:val="18"/>
                            </w:rPr>
                            <w:br/>
                            <w:t>communications@de.ebmpapst.com</w:t>
                          </w:r>
                        </w:p>
                        <w:p w14:paraId="1EF9C0B6" w14:textId="77777777" w:rsidR="00075517" w:rsidRPr="002A207B" w:rsidRDefault="00075517" w:rsidP="005D0EC3">
                          <w:pPr>
                            <w:rPr>
                              <w:rStyle w:val="Seitenzahl"/>
                              <w:rFonts w:cs="Arial"/>
                              <w:sz w:val="16"/>
                              <w:szCs w:val="18"/>
                            </w:rPr>
                          </w:pPr>
                        </w:p>
                        <w:p w14:paraId="1CEFAE5D" w14:textId="77777777" w:rsidR="005D0EC3" w:rsidRPr="004A230D" w:rsidRDefault="005D0EC3" w:rsidP="005D0EC3">
                          <w:pPr>
                            <w:rPr>
                              <w:rStyle w:val="Seitenzahl"/>
                              <w:rFonts w:cs="Arial"/>
                              <w:sz w:val="16"/>
                              <w:szCs w:val="18"/>
                              <w:lang w:val="en-US"/>
                            </w:rPr>
                          </w:pPr>
                          <w:r w:rsidRPr="004A230D">
                            <w:rPr>
                              <w:rStyle w:val="Seitenzahl"/>
                              <w:rFonts w:cs="Arial"/>
                              <w:sz w:val="16"/>
                              <w:szCs w:val="18"/>
                              <w:lang w:val="en-US"/>
                            </w:rPr>
                            <w:t>twitter.com/</w:t>
                          </w:r>
                          <w:proofErr w:type="spellStart"/>
                          <w:r w:rsidRPr="004A230D">
                            <w:rPr>
                              <w:rStyle w:val="Seitenzahl"/>
                              <w:rFonts w:cs="Arial"/>
                              <w:sz w:val="16"/>
                              <w:szCs w:val="18"/>
                              <w:lang w:val="en-US"/>
                            </w:rPr>
                            <w:t>ebmpapst_news</w:t>
                          </w:r>
                          <w:proofErr w:type="spellEnd"/>
                        </w:p>
                        <w:p w14:paraId="3200F104" w14:textId="77777777" w:rsidR="005D0EC3" w:rsidRPr="004A230D" w:rsidRDefault="005D0EC3" w:rsidP="005D0EC3">
                          <w:pPr>
                            <w:rPr>
                              <w:rFonts w:cs="Arial"/>
                              <w:sz w:val="16"/>
                              <w:szCs w:val="18"/>
                              <w:lang w:val="en-US"/>
                            </w:rPr>
                          </w:pPr>
                          <w:r w:rsidRPr="004A230D">
                            <w:rPr>
                              <w:rFonts w:cs="Arial"/>
                              <w:sz w:val="16"/>
                              <w:szCs w:val="18"/>
                              <w:lang w:val="en-US"/>
                            </w:rPr>
                            <w:t>facebook.com/</w:t>
                          </w:r>
                          <w:proofErr w:type="spellStart"/>
                          <w:r w:rsidRPr="004A230D">
                            <w:rPr>
                              <w:rFonts w:cs="Arial"/>
                              <w:sz w:val="16"/>
                              <w:szCs w:val="18"/>
                              <w:lang w:val="en-US"/>
                            </w:rPr>
                            <w:t>ebmpapstFANS</w:t>
                          </w:r>
                          <w:proofErr w:type="spellEnd"/>
                        </w:p>
                        <w:p w14:paraId="692AE803" w14:textId="77777777" w:rsidR="005D0EC3" w:rsidRPr="004A230D" w:rsidRDefault="005D0EC3" w:rsidP="005D0EC3">
                          <w:pPr>
                            <w:rPr>
                              <w:rFonts w:cs="Arial"/>
                              <w:sz w:val="16"/>
                              <w:szCs w:val="18"/>
                              <w:lang w:val="en-US"/>
                            </w:rPr>
                          </w:pPr>
                          <w:r w:rsidRPr="004A230D">
                            <w:rPr>
                              <w:rFonts w:cs="Arial"/>
                              <w:sz w:val="16"/>
                              <w:szCs w:val="18"/>
                              <w:lang w:val="en-US"/>
                            </w:rPr>
                            <w:t>youtube.com/</w:t>
                          </w:r>
                          <w:proofErr w:type="spellStart"/>
                          <w:r w:rsidRPr="004A230D">
                            <w:rPr>
                              <w:rFonts w:cs="Arial"/>
                              <w:sz w:val="16"/>
                              <w:szCs w:val="18"/>
                              <w:lang w:val="en-US"/>
                            </w:rPr>
                            <w:t>ebmpapstDE</w:t>
                          </w:r>
                          <w:proofErr w:type="spellEnd"/>
                        </w:p>
                        <w:p w14:paraId="2E13B8D2" w14:textId="77777777" w:rsidR="005D0EC3" w:rsidRPr="004A230D" w:rsidRDefault="005D0EC3" w:rsidP="005D0EC3">
                          <w:pPr>
                            <w:rPr>
                              <w:rFonts w:cs="Arial"/>
                              <w:sz w:val="16"/>
                              <w:szCs w:val="18"/>
                              <w:lang w:val="en-US"/>
                            </w:rPr>
                          </w:pPr>
                          <w:r w:rsidRPr="004A230D">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70C8593D"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D617B7">
                      <w:rPr>
                        <w:rFonts w:cs="Arial"/>
                        <w:noProof/>
                        <w:sz w:val="16"/>
                        <w:szCs w:val="18"/>
                      </w:rPr>
                      <w:t>2. Juni 2025</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30DCF55A" w14:textId="77777777" w:rsidR="004A230D" w:rsidRPr="001859D4" w:rsidRDefault="004A230D" w:rsidP="004A230D">
                    <w:pPr>
                      <w:rPr>
                        <w:rStyle w:val="Seitenzahl"/>
                        <w:rFonts w:cs="Arial"/>
                        <w:b/>
                        <w:bCs/>
                        <w:sz w:val="16"/>
                        <w:szCs w:val="18"/>
                      </w:rPr>
                    </w:pPr>
                    <w:r w:rsidRPr="001859D4">
                      <w:rPr>
                        <w:rStyle w:val="Seitenzahl"/>
                        <w:rFonts w:cs="Arial"/>
                        <w:b/>
                        <w:bCs/>
                        <w:sz w:val="16"/>
                        <w:szCs w:val="18"/>
                      </w:rPr>
                      <w:t>Kontakt zur Pressestelle</w:t>
                    </w:r>
                  </w:p>
                  <w:p w14:paraId="27BD5058" w14:textId="77777777" w:rsidR="004A230D" w:rsidRPr="001859D4" w:rsidRDefault="004A230D" w:rsidP="004A230D">
                    <w:pPr>
                      <w:rPr>
                        <w:rStyle w:val="Seitenzahl"/>
                        <w:rFonts w:cs="Arial"/>
                        <w:sz w:val="16"/>
                        <w:szCs w:val="18"/>
                      </w:rPr>
                    </w:pPr>
                    <w:r w:rsidRPr="001859D4">
                      <w:rPr>
                        <w:rStyle w:val="Seitenzahl"/>
                        <w:rFonts w:cs="Arial"/>
                        <w:sz w:val="16"/>
                        <w:szCs w:val="18"/>
                      </w:rPr>
                      <w:t>ebm-papst Unternehmensgruppe</w:t>
                    </w:r>
                    <w:r w:rsidRPr="001859D4">
                      <w:rPr>
                        <w:rStyle w:val="Seitenzahl"/>
                        <w:rFonts w:cs="Arial"/>
                        <w:sz w:val="16"/>
                        <w:szCs w:val="18"/>
                      </w:rPr>
                      <w:br/>
                      <w:t>communications@de.ebmpapst.com</w:t>
                    </w:r>
                  </w:p>
                  <w:p w14:paraId="1EF9C0B6" w14:textId="77777777" w:rsidR="00075517" w:rsidRPr="002A207B" w:rsidRDefault="00075517" w:rsidP="005D0EC3">
                    <w:pPr>
                      <w:rPr>
                        <w:rStyle w:val="Seitenzahl"/>
                        <w:rFonts w:cs="Arial"/>
                        <w:sz w:val="16"/>
                        <w:szCs w:val="18"/>
                      </w:rPr>
                    </w:pPr>
                  </w:p>
                  <w:p w14:paraId="1CEFAE5D" w14:textId="77777777" w:rsidR="005D0EC3" w:rsidRPr="004A230D" w:rsidRDefault="005D0EC3" w:rsidP="005D0EC3">
                    <w:pPr>
                      <w:rPr>
                        <w:rStyle w:val="Seitenzahl"/>
                        <w:rFonts w:cs="Arial"/>
                        <w:sz w:val="16"/>
                        <w:szCs w:val="18"/>
                        <w:lang w:val="en-US"/>
                      </w:rPr>
                    </w:pPr>
                    <w:r w:rsidRPr="004A230D">
                      <w:rPr>
                        <w:rStyle w:val="Seitenzahl"/>
                        <w:rFonts w:cs="Arial"/>
                        <w:sz w:val="16"/>
                        <w:szCs w:val="18"/>
                        <w:lang w:val="en-US"/>
                      </w:rPr>
                      <w:t>twitter.com/</w:t>
                    </w:r>
                    <w:proofErr w:type="spellStart"/>
                    <w:r w:rsidRPr="004A230D">
                      <w:rPr>
                        <w:rStyle w:val="Seitenzahl"/>
                        <w:rFonts w:cs="Arial"/>
                        <w:sz w:val="16"/>
                        <w:szCs w:val="18"/>
                        <w:lang w:val="en-US"/>
                      </w:rPr>
                      <w:t>ebmpapst_news</w:t>
                    </w:r>
                    <w:proofErr w:type="spellEnd"/>
                  </w:p>
                  <w:p w14:paraId="3200F104" w14:textId="77777777" w:rsidR="005D0EC3" w:rsidRPr="004A230D" w:rsidRDefault="005D0EC3" w:rsidP="005D0EC3">
                    <w:pPr>
                      <w:rPr>
                        <w:rFonts w:cs="Arial"/>
                        <w:sz w:val="16"/>
                        <w:szCs w:val="18"/>
                        <w:lang w:val="en-US"/>
                      </w:rPr>
                    </w:pPr>
                    <w:r w:rsidRPr="004A230D">
                      <w:rPr>
                        <w:rFonts w:cs="Arial"/>
                        <w:sz w:val="16"/>
                        <w:szCs w:val="18"/>
                        <w:lang w:val="en-US"/>
                      </w:rPr>
                      <w:t>facebook.com/</w:t>
                    </w:r>
                    <w:proofErr w:type="spellStart"/>
                    <w:r w:rsidRPr="004A230D">
                      <w:rPr>
                        <w:rFonts w:cs="Arial"/>
                        <w:sz w:val="16"/>
                        <w:szCs w:val="18"/>
                        <w:lang w:val="en-US"/>
                      </w:rPr>
                      <w:t>ebmpapstFANS</w:t>
                    </w:r>
                    <w:proofErr w:type="spellEnd"/>
                  </w:p>
                  <w:p w14:paraId="692AE803" w14:textId="77777777" w:rsidR="005D0EC3" w:rsidRPr="004A230D" w:rsidRDefault="005D0EC3" w:rsidP="005D0EC3">
                    <w:pPr>
                      <w:rPr>
                        <w:rFonts w:cs="Arial"/>
                        <w:sz w:val="16"/>
                        <w:szCs w:val="18"/>
                        <w:lang w:val="en-US"/>
                      </w:rPr>
                    </w:pPr>
                    <w:r w:rsidRPr="004A230D">
                      <w:rPr>
                        <w:rFonts w:cs="Arial"/>
                        <w:sz w:val="16"/>
                        <w:szCs w:val="18"/>
                        <w:lang w:val="en-US"/>
                      </w:rPr>
                      <w:t>youtube.com/</w:t>
                    </w:r>
                    <w:proofErr w:type="spellStart"/>
                    <w:r w:rsidRPr="004A230D">
                      <w:rPr>
                        <w:rFonts w:cs="Arial"/>
                        <w:sz w:val="16"/>
                        <w:szCs w:val="18"/>
                        <w:lang w:val="en-US"/>
                      </w:rPr>
                      <w:t>ebmpapstDE</w:t>
                    </w:r>
                    <w:proofErr w:type="spellEnd"/>
                  </w:p>
                  <w:p w14:paraId="2E13B8D2" w14:textId="77777777" w:rsidR="005D0EC3" w:rsidRPr="004A230D" w:rsidRDefault="005D0EC3" w:rsidP="005D0EC3">
                    <w:pPr>
                      <w:rPr>
                        <w:rFonts w:cs="Arial"/>
                        <w:sz w:val="16"/>
                        <w:szCs w:val="18"/>
                        <w:lang w:val="en-US"/>
                      </w:rPr>
                    </w:pPr>
                    <w:r w:rsidRPr="004A230D">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7879DD">
      <w:rPr>
        <w:rFonts w:ascii="Arial" w:hAnsi="Arial" w:cs="Arial"/>
        <w:bCs/>
        <w:sz w:val="32"/>
        <w:szCs w:val="32"/>
      </w:rPr>
      <w:t>PRESSEINFORMATION</w:t>
    </w:r>
  </w:p>
  <w:p w14:paraId="173CEFC0" w14:textId="77777777" w:rsidR="003E593D" w:rsidRPr="007879DD" w:rsidRDefault="003E593D" w:rsidP="003E593D">
    <w:pPr>
      <w:pStyle w:val="-B-Zwischen"/>
      <w:spacing w:before="0" w:line="240" w:lineRule="auto"/>
      <w:rPr>
        <w:rFonts w:ascii="Arial" w:hAnsi="Arial" w:cs="Arial"/>
        <w:b w:val="0"/>
        <w:sz w:val="22"/>
      </w:rPr>
    </w:pPr>
  </w:p>
  <w:p w14:paraId="17C64F27" w14:textId="77777777" w:rsidR="003E593D" w:rsidRPr="007879DD" w:rsidRDefault="003E593D" w:rsidP="003E593D">
    <w:pPr>
      <w:rPr>
        <w:sz w:val="22"/>
        <w:lang w:eastAsia="ar-SA"/>
      </w:rPr>
    </w:pPr>
  </w:p>
  <w:p w14:paraId="2DD739B3" w14:textId="77777777" w:rsidR="003E593D" w:rsidRPr="007879DD" w:rsidRDefault="003E593D" w:rsidP="00321C29">
    <w:pPr>
      <w:rPr>
        <w:rFonts w:cs="Arial"/>
        <w:sz w:val="22"/>
        <w:lang w:eastAsia="ar-SA"/>
      </w:rPr>
    </w:pPr>
  </w:p>
  <w:p w14:paraId="34CD5A26" w14:textId="77777777" w:rsidR="003E593D" w:rsidRPr="007879DD" w:rsidRDefault="003E593D" w:rsidP="003E593D">
    <w:pPr>
      <w:rPr>
        <w:rFonts w:cs="Arial"/>
        <w:sz w:val="24"/>
        <w:szCs w:val="24"/>
        <w:lang w:eastAsia="ar-SA"/>
      </w:rPr>
    </w:pPr>
  </w:p>
  <w:p w14:paraId="52FE2D77" w14:textId="5995CD1C" w:rsidR="0067386E" w:rsidRPr="00F50666" w:rsidRDefault="00F50666" w:rsidP="0067386E">
    <w:pPr>
      <w:rPr>
        <w:rFonts w:cs="Arial"/>
        <w:b/>
        <w:sz w:val="24"/>
        <w:szCs w:val="24"/>
      </w:rPr>
    </w:pPr>
    <w:r w:rsidRPr="00F50666">
      <w:rPr>
        <w:rFonts w:cs="Arial"/>
        <w:b/>
        <w:color w:val="000000"/>
        <w:sz w:val="24"/>
        <w:szCs w:val="24"/>
        <w:shd w:val="clear" w:color="auto" w:fill="FFFFFF"/>
      </w:rPr>
      <w:t>Bedeutender Schritt in der Lufttechnik:</w:t>
    </w:r>
  </w:p>
  <w:p w14:paraId="450840A4" w14:textId="5302929D" w:rsidR="003E593D" w:rsidRPr="004415D0" w:rsidRDefault="0067386E" w:rsidP="00321C29">
    <w:pPr>
      <w:pStyle w:val="-B-Zwischen"/>
      <w:jc w:val="left"/>
      <w:rPr>
        <w:rFonts w:ascii="Arial" w:hAnsi="Arial" w:cs="Arial"/>
        <w:sz w:val="32"/>
        <w:szCs w:val="32"/>
      </w:rPr>
    </w:pPr>
    <w:r w:rsidRPr="004415D0">
      <w:rPr>
        <w:rFonts w:ascii="Arial" w:hAnsi="Arial" w:cs="Arial"/>
        <w:sz w:val="32"/>
        <w:szCs w:val="32"/>
      </w:rPr>
      <w:t xml:space="preserve">ebm-papst </w:t>
    </w:r>
    <w:r w:rsidR="00214D90">
      <w:rPr>
        <w:rFonts w:ascii="Arial" w:hAnsi="Arial" w:cs="Arial"/>
        <w:sz w:val="32"/>
        <w:szCs w:val="32"/>
      </w:rPr>
      <w:t xml:space="preserve">Mulfingen </w:t>
    </w:r>
    <w:r w:rsidRPr="004415D0">
      <w:rPr>
        <w:rFonts w:ascii="Arial" w:hAnsi="Arial" w:cs="Arial"/>
        <w:sz w:val="32"/>
        <w:szCs w:val="32"/>
      </w:rPr>
      <w:t>erhält AMCA-Zertifizierung</w:t>
    </w:r>
    <w:r w:rsidR="002876A6">
      <w:rPr>
        <w:rFonts w:ascii="Arial" w:hAnsi="Arial" w:cs="Arial"/>
        <w:sz w:val="32"/>
        <w:szCs w:val="32"/>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45A13F6"/>
    <w:multiLevelType w:val="hybridMultilevel"/>
    <w:tmpl w:val="C498B30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20DD5"/>
    <w:rsid w:val="0002452A"/>
    <w:rsid w:val="000333D0"/>
    <w:rsid w:val="00055C38"/>
    <w:rsid w:val="000706A3"/>
    <w:rsid w:val="00075517"/>
    <w:rsid w:val="00076035"/>
    <w:rsid w:val="00080E3B"/>
    <w:rsid w:val="00090E62"/>
    <w:rsid w:val="000F0299"/>
    <w:rsid w:val="000F34B0"/>
    <w:rsid w:val="00114F31"/>
    <w:rsid w:val="0013755A"/>
    <w:rsid w:val="001611A1"/>
    <w:rsid w:val="001A332E"/>
    <w:rsid w:val="001B01BC"/>
    <w:rsid w:val="001B66ED"/>
    <w:rsid w:val="001F6896"/>
    <w:rsid w:val="00214D90"/>
    <w:rsid w:val="00227B78"/>
    <w:rsid w:val="0023497E"/>
    <w:rsid w:val="00255685"/>
    <w:rsid w:val="002674FB"/>
    <w:rsid w:val="0028417B"/>
    <w:rsid w:val="002876A6"/>
    <w:rsid w:val="002A207B"/>
    <w:rsid w:val="002A510C"/>
    <w:rsid w:val="002B10BE"/>
    <w:rsid w:val="003104F2"/>
    <w:rsid w:val="00321C29"/>
    <w:rsid w:val="00333843"/>
    <w:rsid w:val="00376F76"/>
    <w:rsid w:val="003816EA"/>
    <w:rsid w:val="003C4E18"/>
    <w:rsid w:val="003C70E6"/>
    <w:rsid w:val="003E593D"/>
    <w:rsid w:val="003E7FDD"/>
    <w:rsid w:val="00435236"/>
    <w:rsid w:val="004415D0"/>
    <w:rsid w:val="00476999"/>
    <w:rsid w:val="004A230D"/>
    <w:rsid w:val="004C5801"/>
    <w:rsid w:val="005109ED"/>
    <w:rsid w:val="0051334A"/>
    <w:rsid w:val="0059072C"/>
    <w:rsid w:val="005B77DD"/>
    <w:rsid w:val="005C0AF9"/>
    <w:rsid w:val="005D07ED"/>
    <w:rsid w:val="005D0EC3"/>
    <w:rsid w:val="005E5168"/>
    <w:rsid w:val="005F07CD"/>
    <w:rsid w:val="005F143E"/>
    <w:rsid w:val="00651433"/>
    <w:rsid w:val="0067386E"/>
    <w:rsid w:val="0067793D"/>
    <w:rsid w:val="0069791F"/>
    <w:rsid w:val="006B3EE6"/>
    <w:rsid w:val="006C0DA9"/>
    <w:rsid w:val="006D2FDD"/>
    <w:rsid w:val="006E3F17"/>
    <w:rsid w:val="00711085"/>
    <w:rsid w:val="00764970"/>
    <w:rsid w:val="007879DD"/>
    <w:rsid w:val="007B398E"/>
    <w:rsid w:val="007D37E3"/>
    <w:rsid w:val="00805475"/>
    <w:rsid w:val="00806F16"/>
    <w:rsid w:val="0081223E"/>
    <w:rsid w:val="00812A5A"/>
    <w:rsid w:val="0081353C"/>
    <w:rsid w:val="008306BB"/>
    <w:rsid w:val="00865FCC"/>
    <w:rsid w:val="008D0929"/>
    <w:rsid w:val="008D520E"/>
    <w:rsid w:val="00922175"/>
    <w:rsid w:val="00976FA2"/>
    <w:rsid w:val="009A12DC"/>
    <w:rsid w:val="009A6CC8"/>
    <w:rsid w:val="009B5282"/>
    <w:rsid w:val="009C55EA"/>
    <w:rsid w:val="00A03F5C"/>
    <w:rsid w:val="00A20C5B"/>
    <w:rsid w:val="00A20FDB"/>
    <w:rsid w:val="00A74637"/>
    <w:rsid w:val="00A8521E"/>
    <w:rsid w:val="00AE7246"/>
    <w:rsid w:val="00AF7231"/>
    <w:rsid w:val="00B33D52"/>
    <w:rsid w:val="00B379CB"/>
    <w:rsid w:val="00B947A7"/>
    <w:rsid w:val="00B96B84"/>
    <w:rsid w:val="00BA3B5D"/>
    <w:rsid w:val="00BA6851"/>
    <w:rsid w:val="00BB0BA5"/>
    <w:rsid w:val="00BD121C"/>
    <w:rsid w:val="00C01523"/>
    <w:rsid w:val="00C03FF6"/>
    <w:rsid w:val="00C22507"/>
    <w:rsid w:val="00CA05D1"/>
    <w:rsid w:val="00CC3AA2"/>
    <w:rsid w:val="00CE035C"/>
    <w:rsid w:val="00D1418C"/>
    <w:rsid w:val="00D45E5E"/>
    <w:rsid w:val="00D55946"/>
    <w:rsid w:val="00D617B7"/>
    <w:rsid w:val="00D61A0D"/>
    <w:rsid w:val="00D624C8"/>
    <w:rsid w:val="00D63513"/>
    <w:rsid w:val="00D72FE3"/>
    <w:rsid w:val="00DF64B3"/>
    <w:rsid w:val="00DF725C"/>
    <w:rsid w:val="00E43D25"/>
    <w:rsid w:val="00E50055"/>
    <w:rsid w:val="00E604F5"/>
    <w:rsid w:val="00E823E2"/>
    <w:rsid w:val="00E86E0B"/>
    <w:rsid w:val="00E96BCC"/>
    <w:rsid w:val="00EC7F88"/>
    <w:rsid w:val="00ED1663"/>
    <w:rsid w:val="00EE04DB"/>
    <w:rsid w:val="00EE62E4"/>
    <w:rsid w:val="00F467B2"/>
    <w:rsid w:val="00F50666"/>
    <w:rsid w:val="00F73087"/>
    <w:rsid w:val="00FC7DA6"/>
    <w:rsid w:val="00FE099E"/>
    <w:rsid w:val="00FE741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ADAA128"/>
  <w14:defaultImageDpi w14:val="30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styleId="StandardWeb">
    <w:name w:val="Normal (Web)"/>
    <w:basedOn w:val="Standard"/>
    <w:uiPriority w:val="99"/>
    <w:semiHidden/>
    <w:unhideWhenUsed/>
    <w:rsid w:val="004415D0"/>
    <w:pPr>
      <w:spacing w:before="100" w:beforeAutospacing="1" w:after="100" w:afterAutospacing="1"/>
    </w:pPr>
    <w:rPr>
      <w:rFonts w:ascii="Times New Roman" w:hAnsi="Times New Roman"/>
      <w:sz w:val="24"/>
      <w:szCs w:val="24"/>
      <w:lang w:eastAsia="ja-JP"/>
    </w:rPr>
  </w:style>
  <w:style w:type="character" w:styleId="Kommentarzeichen">
    <w:name w:val="annotation reference"/>
    <w:basedOn w:val="Absatz-Standardschriftart"/>
    <w:uiPriority w:val="99"/>
    <w:semiHidden/>
    <w:unhideWhenUsed/>
    <w:rsid w:val="0069791F"/>
    <w:rPr>
      <w:sz w:val="16"/>
      <w:szCs w:val="16"/>
    </w:rPr>
  </w:style>
  <w:style w:type="paragraph" w:styleId="Kommentartext">
    <w:name w:val="annotation text"/>
    <w:basedOn w:val="Standard"/>
    <w:link w:val="KommentartextZchn"/>
    <w:uiPriority w:val="99"/>
    <w:unhideWhenUsed/>
    <w:rsid w:val="0069791F"/>
  </w:style>
  <w:style w:type="character" w:customStyle="1" w:styleId="KommentartextZchn">
    <w:name w:val="Kommentartext Zchn"/>
    <w:basedOn w:val="Absatz-Standardschriftart"/>
    <w:link w:val="Kommentartext"/>
    <w:uiPriority w:val="99"/>
    <w:rsid w:val="0069791F"/>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69791F"/>
    <w:rPr>
      <w:b/>
      <w:bCs/>
    </w:rPr>
  </w:style>
  <w:style w:type="character" w:customStyle="1" w:styleId="KommentarthemaZchn">
    <w:name w:val="Kommentarthema Zchn"/>
    <w:basedOn w:val="KommentartextZchn"/>
    <w:link w:val="Kommentarthema"/>
    <w:uiPriority w:val="99"/>
    <w:semiHidden/>
    <w:rsid w:val="0069791F"/>
    <w:rPr>
      <w:rFonts w:ascii="Arial" w:eastAsia="Times New Roman" w:hAnsi="Arial" w:cs="Times New Roman"/>
      <w:b/>
      <w:bCs/>
      <w:sz w:val="20"/>
      <w:szCs w:val="20"/>
    </w:rPr>
  </w:style>
  <w:style w:type="character" w:styleId="Fett">
    <w:name w:val="Strong"/>
    <w:basedOn w:val="Absatz-Standardschriftart"/>
    <w:uiPriority w:val="22"/>
    <w:qFormat/>
    <w:rsid w:val="00AF7231"/>
    <w:rPr>
      <w:b/>
      <w:bCs/>
    </w:rPr>
  </w:style>
  <w:style w:type="character" w:styleId="NichtaufgelsteErwhnung">
    <w:name w:val="Unresolved Mention"/>
    <w:basedOn w:val="Absatz-Standardschriftart"/>
    <w:uiPriority w:val="99"/>
    <w:semiHidden/>
    <w:unhideWhenUsed/>
    <w:rsid w:val="00C2250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95070248">
      <w:bodyDiv w:val="1"/>
      <w:marLeft w:val="0"/>
      <w:marRight w:val="0"/>
      <w:marTop w:val="0"/>
      <w:marBottom w:val="0"/>
      <w:divBdr>
        <w:top w:val="none" w:sz="0" w:space="0" w:color="auto"/>
        <w:left w:val="none" w:sz="0" w:space="0" w:color="auto"/>
        <w:bottom w:val="none" w:sz="0" w:space="0" w:color="auto"/>
        <w:right w:val="none" w:sz="0" w:space="0" w:color="auto"/>
      </w:divBdr>
    </w:div>
    <w:div w:id="507015555">
      <w:bodyDiv w:val="1"/>
      <w:marLeft w:val="0"/>
      <w:marRight w:val="0"/>
      <w:marTop w:val="0"/>
      <w:marBottom w:val="0"/>
      <w:divBdr>
        <w:top w:val="none" w:sz="0" w:space="0" w:color="auto"/>
        <w:left w:val="none" w:sz="0" w:space="0" w:color="auto"/>
        <w:bottom w:val="none" w:sz="0" w:space="0" w:color="auto"/>
        <w:right w:val="none" w:sz="0" w:space="0" w:color="auto"/>
      </w:divBdr>
    </w:div>
    <w:div w:id="874389348">
      <w:bodyDiv w:val="1"/>
      <w:marLeft w:val="0"/>
      <w:marRight w:val="0"/>
      <w:marTop w:val="0"/>
      <w:marBottom w:val="0"/>
      <w:divBdr>
        <w:top w:val="none" w:sz="0" w:space="0" w:color="auto"/>
        <w:left w:val="none" w:sz="0" w:space="0" w:color="auto"/>
        <w:bottom w:val="none" w:sz="0" w:space="0" w:color="auto"/>
        <w:right w:val="none" w:sz="0" w:space="0" w:color="auto"/>
      </w:divBdr>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156729403">
      <w:bodyDiv w:val="1"/>
      <w:marLeft w:val="0"/>
      <w:marRight w:val="0"/>
      <w:marTop w:val="0"/>
      <w:marBottom w:val="0"/>
      <w:divBdr>
        <w:top w:val="none" w:sz="0" w:space="0" w:color="auto"/>
        <w:left w:val="none" w:sz="0" w:space="0" w:color="auto"/>
        <w:bottom w:val="none" w:sz="0" w:space="0" w:color="auto"/>
        <w:right w:val="none" w:sz="0" w:space="0" w:color="auto"/>
      </w:divBdr>
    </w:div>
    <w:div w:id="1717267943">
      <w:bodyDiv w:val="1"/>
      <w:marLeft w:val="0"/>
      <w:marRight w:val="0"/>
      <w:marTop w:val="0"/>
      <w:marBottom w:val="0"/>
      <w:divBdr>
        <w:top w:val="none" w:sz="0" w:space="0" w:color="auto"/>
        <w:left w:val="none" w:sz="0" w:space="0" w:color="auto"/>
        <w:bottom w:val="none" w:sz="0" w:space="0" w:color="auto"/>
        <w:right w:val="none" w:sz="0" w:space="0" w:color="auto"/>
      </w:divBdr>
    </w:div>
    <w:div w:id="177893792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ebmpapst.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622</Words>
  <Characters>3925</Characters>
  <Application>Microsoft Office Word</Application>
  <DocSecurity>0</DocSecurity>
  <Lines>32</Lines>
  <Paragraphs>9</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Schittenhelm, Corinna</cp:lastModifiedBy>
  <cp:revision>7</cp:revision>
  <cp:lastPrinted>2018-07-19T13:57:00Z</cp:lastPrinted>
  <dcterms:created xsi:type="dcterms:W3CDTF">2025-05-27T05:12:00Z</dcterms:created>
  <dcterms:modified xsi:type="dcterms:W3CDTF">2025-06-02T12:30:00Z</dcterms:modified>
</cp:coreProperties>
</file>