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FA3D8" w14:textId="0E3D4D80" w:rsidR="00C66180" w:rsidRPr="008278D2" w:rsidRDefault="00C66180" w:rsidP="00C66180">
      <w:pPr>
        <w:spacing w:line="280" w:lineRule="atLeast"/>
        <w:jc w:val="both"/>
        <w:rPr>
          <w:rFonts w:cs="Arial"/>
          <w:b/>
          <w:sz w:val="21"/>
          <w:szCs w:val="21"/>
        </w:rPr>
      </w:pPr>
      <w:r w:rsidRPr="008278D2">
        <w:rPr>
          <w:rFonts w:cs="Arial"/>
          <w:b/>
          <w:sz w:val="21"/>
          <w:szCs w:val="21"/>
        </w:rPr>
        <w:t>Der Ventilatoren- und Motorenspezialist ebm</w:t>
      </w:r>
      <w:r w:rsidRPr="008278D2">
        <w:rPr>
          <w:rFonts w:cs="Arial"/>
          <w:b/>
          <w:sz w:val="21"/>
          <w:szCs w:val="21"/>
        </w:rPr>
        <w:noBreakHyphen/>
        <w:t xml:space="preserve">papst </w:t>
      </w:r>
      <w:r w:rsidR="00F72D72" w:rsidRPr="008278D2">
        <w:rPr>
          <w:b/>
          <w:sz w:val="21"/>
          <w:szCs w:val="21"/>
        </w:rPr>
        <w:t xml:space="preserve">erweitert seine bewährte AxiBlade Baureihe um die neuen AxiBlade.Perform Ventilatoren in EC-Technologie. Die leistungsstarken Axialventilatoren sind speziell für Anwendungen in der Kälte- und Klimatechnik wie Verdampfer, Verflüssiger oder Chiller konzipiert und bieten </w:t>
      </w:r>
      <w:r w:rsidR="00503784" w:rsidRPr="008278D2">
        <w:rPr>
          <w:b/>
          <w:sz w:val="21"/>
          <w:szCs w:val="21"/>
        </w:rPr>
        <w:t>mehr</w:t>
      </w:r>
      <w:r w:rsidR="00F72D72" w:rsidRPr="008278D2">
        <w:rPr>
          <w:b/>
          <w:sz w:val="21"/>
          <w:szCs w:val="21"/>
        </w:rPr>
        <w:t xml:space="preserve"> Luftleistung sowie flexible Einbaumöglichkeiten.</w:t>
      </w:r>
    </w:p>
    <w:p w14:paraId="5BDD76B9" w14:textId="758E4EAB" w:rsidR="00C66180" w:rsidRPr="008278D2" w:rsidRDefault="00C66180" w:rsidP="00C66180">
      <w:pPr>
        <w:spacing w:line="280" w:lineRule="atLeast"/>
        <w:jc w:val="both"/>
        <w:rPr>
          <w:rFonts w:cs="Arial"/>
          <w:sz w:val="21"/>
          <w:szCs w:val="21"/>
        </w:rPr>
      </w:pPr>
    </w:p>
    <w:p w14:paraId="5A208E91" w14:textId="77777777" w:rsidR="00C66180" w:rsidRPr="008278D2" w:rsidRDefault="00C66180" w:rsidP="00C66180">
      <w:pPr>
        <w:spacing w:line="280" w:lineRule="atLeast"/>
        <w:jc w:val="both"/>
        <w:rPr>
          <w:rFonts w:cs="Arial"/>
          <w:b/>
          <w:bCs/>
          <w:sz w:val="21"/>
          <w:szCs w:val="21"/>
        </w:rPr>
      </w:pPr>
      <w:r w:rsidRPr="008278D2">
        <w:rPr>
          <w:rFonts w:cs="Arial"/>
          <w:b/>
          <w:bCs/>
          <w:sz w:val="21"/>
          <w:szCs w:val="21"/>
        </w:rPr>
        <w:t>Hohe Luftleistung bei neuen Baugrößen</w:t>
      </w:r>
    </w:p>
    <w:p w14:paraId="3D57E4E1" w14:textId="6E52C185" w:rsidR="00C66180" w:rsidRPr="008278D2" w:rsidRDefault="00C66180" w:rsidP="00C66180">
      <w:pPr>
        <w:spacing w:line="280" w:lineRule="atLeast"/>
        <w:jc w:val="both"/>
        <w:rPr>
          <w:rFonts w:cs="Arial"/>
          <w:sz w:val="21"/>
          <w:szCs w:val="21"/>
        </w:rPr>
      </w:pPr>
      <w:r w:rsidRPr="008278D2">
        <w:rPr>
          <w:rFonts w:cs="Arial"/>
          <w:sz w:val="21"/>
          <w:szCs w:val="21"/>
        </w:rPr>
        <w:t xml:space="preserve">Die neuen AxiBlade.Perform </w:t>
      </w:r>
      <w:r w:rsidR="00DA40A9" w:rsidRPr="008278D2">
        <w:rPr>
          <w:rFonts w:cs="Arial"/>
          <w:sz w:val="21"/>
          <w:szCs w:val="21"/>
        </w:rPr>
        <w:t>Ventilatoren</w:t>
      </w:r>
      <w:r w:rsidRPr="008278D2">
        <w:rPr>
          <w:rFonts w:cs="Arial"/>
          <w:sz w:val="21"/>
          <w:szCs w:val="21"/>
        </w:rPr>
        <w:t xml:space="preserve"> sind in den Baugrößen </w:t>
      </w:r>
      <w:r w:rsidRPr="008278D2">
        <w:rPr>
          <w:rFonts w:cs="Arial"/>
          <w:bCs/>
          <w:sz w:val="21"/>
          <w:szCs w:val="21"/>
        </w:rPr>
        <w:t>Ø 860 mm und Ø 950 mm</w:t>
      </w:r>
      <w:r w:rsidRPr="008278D2">
        <w:rPr>
          <w:rFonts w:cs="Arial"/>
          <w:sz w:val="21"/>
          <w:szCs w:val="21"/>
        </w:rPr>
        <w:t xml:space="preserve"> erhältlich und ermöglichen nun noch höhere Volumenströme</w:t>
      </w:r>
      <w:r w:rsidR="00503784" w:rsidRPr="008278D2">
        <w:rPr>
          <w:rFonts w:cs="Arial"/>
          <w:sz w:val="21"/>
          <w:szCs w:val="21"/>
        </w:rPr>
        <w:t xml:space="preserve">. </w:t>
      </w:r>
      <w:r w:rsidR="00DA40A9" w:rsidRPr="008278D2">
        <w:rPr>
          <w:rFonts w:cs="Arial"/>
          <w:sz w:val="21"/>
          <w:szCs w:val="21"/>
        </w:rPr>
        <w:t xml:space="preserve">Der neu entwickelte Kunststoffwandring sorgt für eine stabile Luftführung und erlaubt den Einsatz in beiden Förderrichtungen, also saugend oder drückend. </w:t>
      </w:r>
      <w:r w:rsidRPr="008278D2">
        <w:rPr>
          <w:rFonts w:cs="Arial"/>
          <w:sz w:val="21"/>
          <w:szCs w:val="21"/>
        </w:rPr>
        <w:t xml:space="preserve">Im Herzen der AxiBlade.Perform Ventilatoren arbeiten effiziente Laufräder aus hochwertigem Verbundwerkstoff. </w:t>
      </w:r>
      <w:r w:rsidR="00DA40A9" w:rsidRPr="008278D2">
        <w:rPr>
          <w:rFonts w:cs="Arial"/>
          <w:sz w:val="21"/>
          <w:szCs w:val="21"/>
        </w:rPr>
        <w:t>Durch die</w:t>
      </w:r>
      <w:r w:rsidRPr="008278D2">
        <w:rPr>
          <w:rFonts w:cs="Arial"/>
          <w:sz w:val="21"/>
          <w:szCs w:val="21"/>
        </w:rPr>
        <w:t xml:space="preserve"> profilierte Schaufelgeometrie mit </w:t>
      </w:r>
      <w:r w:rsidRPr="008278D2">
        <w:rPr>
          <w:rFonts w:cs="Arial"/>
          <w:bCs/>
          <w:sz w:val="21"/>
          <w:szCs w:val="21"/>
        </w:rPr>
        <w:t>integrierten Winglets</w:t>
      </w:r>
      <w:r w:rsidRPr="008278D2">
        <w:rPr>
          <w:rFonts w:cs="Arial"/>
          <w:sz w:val="21"/>
          <w:szCs w:val="21"/>
        </w:rPr>
        <w:t xml:space="preserve">, </w:t>
      </w:r>
      <w:r w:rsidRPr="008278D2">
        <w:rPr>
          <w:rFonts w:cs="Arial"/>
          <w:bCs/>
          <w:sz w:val="21"/>
          <w:szCs w:val="21"/>
        </w:rPr>
        <w:t>Nachleitschaufeln</w:t>
      </w:r>
      <w:r w:rsidRPr="008278D2">
        <w:rPr>
          <w:rFonts w:cs="Arial"/>
          <w:sz w:val="21"/>
          <w:szCs w:val="21"/>
        </w:rPr>
        <w:t xml:space="preserve"> und </w:t>
      </w:r>
      <w:r w:rsidRPr="008278D2">
        <w:rPr>
          <w:rFonts w:cs="Arial"/>
          <w:bCs/>
          <w:sz w:val="21"/>
          <w:szCs w:val="21"/>
        </w:rPr>
        <w:t>Diffusor</w:t>
      </w:r>
      <w:r w:rsidRPr="008278D2">
        <w:rPr>
          <w:rFonts w:cs="Arial"/>
          <w:sz w:val="21"/>
          <w:szCs w:val="21"/>
        </w:rPr>
        <w:t xml:space="preserve"> </w:t>
      </w:r>
      <w:r w:rsidR="00DA40A9" w:rsidRPr="008278D2">
        <w:rPr>
          <w:rFonts w:cs="Arial"/>
          <w:sz w:val="21"/>
          <w:szCs w:val="21"/>
        </w:rPr>
        <w:t>wird</w:t>
      </w:r>
      <w:r w:rsidRPr="008278D2">
        <w:rPr>
          <w:rFonts w:cs="Arial"/>
          <w:sz w:val="21"/>
          <w:szCs w:val="21"/>
        </w:rPr>
        <w:t xml:space="preserve"> eine </w:t>
      </w:r>
      <w:r w:rsidRPr="008278D2">
        <w:rPr>
          <w:rFonts w:cs="Arial"/>
          <w:bCs/>
          <w:sz w:val="21"/>
          <w:szCs w:val="21"/>
        </w:rPr>
        <w:t xml:space="preserve">hohe Energieeffizienz über einen breiten </w:t>
      </w:r>
      <w:r w:rsidR="003B4A68" w:rsidRPr="008278D2">
        <w:rPr>
          <w:rFonts w:cs="Arial"/>
          <w:bCs/>
          <w:sz w:val="21"/>
          <w:szCs w:val="21"/>
        </w:rPr>
        <w:t>Arbeitsbereich</w:t>
      </w:r>
      <w:r w:rsidRPr="008278D2">
        <w:rPr>
          <w:rFonts w:cs="Arial"/>
          <w:sz w:val="21"/>
          <w:szCs w:val="21"/>
        </w:rPr>
        <w:t xml:space="preserve">, bei gleichzeitig </w:t>
      </w:r>
      <w:r w:rsidRPr="008278D2">
        <w:rPr>
          <w:rFonts w:cs="Arial"/>
          <w:bCs/>
          <w:sz w:val="21"/>
          <w:szCs w:val="21"/>
        </w:rPr>
        <w:t>niedrigem Geräuschpegel</w:t>
      </w:r>
      <w:r w:rsidR="00DA40A9" w:rsidRPr="008278D2">
        <w:rPr>
          <w:rFonts w:cs="Arial"/>
          <w:sz w:val="21"/>
          <w:szCs w:val="21"/>
        </w:rPr>
        <w:t xml:space="preserve"> erzielt.</w:t>
      </w:r>
    </w:p>
    <w:p w14:paraId="6FF46640" w14:textId="409A7244" w:rsidR="00C66180" w:rsidRPr="008278D2" w:rsidRDefault="00C66180" w:rsidP="00C66180">
      <w:pPr>
        <w:spacing w:line="280" w:lineRule="atLeast"/>
        <w:jc w:val="both"/>
        <w:rPr>
          <w:rFonts w:cs="Arial"/>
          <w:sz w:val="21"/>
          <w:szCs w:val="21"/>
        </w:rPr>
      </w:pPr>
    </w:p>
    <w:p w14:paraId="0E038F47" w14:textId="77777777" w:rsidR="00C66180" w:rsidRPr="008278D2" w:rsidRDefault="00C66180" w:rsidP="00C66180">
      <w:pPr>
        <w:spacing w:line="280" w:lineRule="atLeast"/>
        <w:jc w:val="both"/>
        <w:rPr>
          <w:rFonts w:cs="Arial"/>
          <w:b/>
          <w:bCs/>
          <w:sz w:val="21"/>
          <w:szCs w:val="21"/>
        </w:rPr>
      </w:pPr>
      <w:r w:rsidRPr="008278D2">
        <w:rPr>
          <w:rFonts w:cs="Arial"/>
          <w:b/>
          <w:bCs/>
          <w:sz w:val="21"/>
          <w:szCs w:val="21"/>
        </w:rPr>
        <w:t>Flexibler Einbau – durchdachte Features</w:t>
      </w:r>
    </w:p>
    <w:p w14:paraId="3BFC8930" w14:textId="511F0506" w:rsidR="00C66180" w:rsidRPr="008278D2" w:rsidRDefault="00EF0695" w:rsidP="00C66180">
      <w:pPr>
        <w:spacing w:line="280" w:lineRule="atLeast"/>
        <w:jc w:val="both"/>
        <w:rPr>
          <w:rFonts w:cs="Arial"/>
          <w:sz w:val="21"/>
          <w:szCs w:val="21"/>
        </w:rPr>
      </w:pPr>
      <w:r w:rsidRPr="008278D2">
        <w:rPr>
          <w:sz w:val="21"/>
          <w:szCs w:val="21"/>
        </w:rPr>
        <w:t xml:space="preserve">Die Plug &amp; Play-Bauweise der Ventilatoren </w:t>
      </w:r>
      <w:r w:rsidR="00E30D40" w:rsidRPr="008278D2">
        <w:rPr>
          <w:sz w:val="21"/>
          <w:szCs w:val="21"/>
        </w:rPr>
        <w:t>garantieren</w:t>
      </w:r>
      <w:r w:rsidRPr="008278D2">
        <w:rPr>
          <w:sz w:val="21"/>
          <w:szCs w:val="21"/>
        </w:rPr>
        <w:t xml:space="preserve"> eine schnelle und einfache Installation sowie einen direkten 1:1 Austausch der Ventilatoren. </w:t>
      </w:r>
      <w:r w:rsidR="00503784" w:rsidRPr="008278D2">
        <w:rPr>
          <w:sz w:val="21"/>
          <w:szCs w:val="21"/>
        </w:rPr>
        <w:t>Darüber hinaus bietet d</w:t>
      </w:r>
      <w:r w:rsidR="00C66180" w:rsidRPr="008278D2">
        <w:rPr>
          <w:rFonts w:cs="Arial"/>
          <w:sz w:val="21"/>
          <w:szCs w:val="21"/>
        </w:rPr>
        <w:t xml:space="preserve">er neue Wandring vielseitige Montagemöglichkeiten – sei es </w:t>
      </w:r>
      <w:r w:rsidR="003B4A68" w:rsidRPr="008278D2">
        <w:rPr>
          <w:rFonts w:cs="Arial"/>
          <w:sz w:val="21"/>
          <w:szCs w:val="21"/>
        </w:rPr>
        <w:t>als Flat-Top</w:t>
      </w:r>
      <w:r w:rsidR="00C66180" w:rsidRPr="008278D2">
        <w:rPr>
          <w:rFonts w:cs="Arial"/>
          <w:sz w:val="21"/>
          <w:szCs w:val="21"/>
        </w:rPr>
        <w:t xml:space="preserve">, auf der Saug- oder Druckseite, in vertikaler oder horizontaler Einbaulage. Weitere praxisgerechte Features sind der </w:t>
      </w:r>
      <w:r w:rsidR="00C66180" w:rsidRPr="008278D2">
        <w:rPr>
          <w:rFonts w:cs="Arial"/>
          <w:bCs/>
          <w:sz w:val="21"/>
          <w:szCs w:val="21"/>
        </w:rPr>
        <w:t>seitlich anschraubbare Klemmkasten</w:t>
      </w:r>
      <w:r w:rsidR="00C66180" w:rsidRPr="008278D2">
        <w:rPr>
          <w:rFonts w:cs="Arial"/>
          <w:sz w:val="21"/>
          <w:szCs w:val="21"/>
        </w:rPr>
        <w:t xml:space="preserve">, </w:t>
      </w:r>
      <w:r w:rsidR="003B4A68" w:rsidRPr="008278D2">
        <w:rPr>
          <w:rFonts w:cs="Arial"/>
          <w:sz w:val="21"/>
          <w:szCs w:val="21"/>
        </w:rPr>
        <w:t xml:space="preserve">vier </w:t>
      </w:r>
      <w:r w:rsidR="00C66180" w:rsidRPr="008278D2">
        <w:rPr>
          <w:rFonts w:cs="Arial"/>
          <w:bCs/>
          <w:sz w:val="21"/>
          <w:szCs w:val="21"/>
        </w:rPr>
        <w:t>Druckentnahmestutzen</w:t>
      </w:r>
      <w:r w:rsidR="00C66180" w:rsidRPr="008278D2">
        <w:rPr>
          <w:rFonts w:cs="Arial"/>
          <w:sz w:val="21"/>
          <w:szCs w:val="21"/>
        </w:rPr>
        <w:t xml:space="preserve"> für die Differenzdruck- bzw. Volumenstrommessung sowie die Vorbereitung für den Einsatz </w:t>
      </w:r>
      <w:r w:rsidR="00BD15F9" w:rsidRPr="008278D2">
        <w:rPr>
          <w:rFonts w:cs="Arial"/>
          <w:sz w:val="21"/>
          <w:szCs w:val="21"/>
        </w:rPr>
        <w:t>eines</w:t>
      </w:r>
      <w:r w:rsidR="00C66180" w:rsidRPr="008278D2">
        <w:rPr>
          <w:rFonts w:cs="Arial"/>
          <w:sz w:val="21"/>
          <w:szCs w:val="21"/>
        </w:rPr>
        <w:t xml:space="preserve"> Vorleitgitters</w:t>
      </w:r>
      <w:r w:rsidR="00BD15F9" w:rsidRPr="008278D2">
        <w:rPr>
          <w:rFonts w:cs="Arial"/>
          <w:sz w:val="21"/>
          <w:szCs w:val="21"/>
        </w:rPr>
        <w:t xml:space="preserve"> (FlowGrid)</w:t>
      </w:r>
      <w:r w:rsidR="00C66180" w:rsidRPr="008278D2">
        <w:rPr>
          <w:rFonts w:cs="Arial"/>
          <w:sz w:val="21"/>
          <w:szCs w:val="21"/>
        </w:rPr>
        <w:t xml:space="preserve">, das tonale Geräusche effektiv reduziert. Optional kann ein </w:t>
      </w:r>
      <w:r w:rsidR="00C66180" w:rsidRPr="008278D2">
        <w:rPr>
          <w:rFonts w:cs="Arial"/>
          <w:bCs/>
          <w:sz w:val="21"/>
          <w:szCs w:val="21"/>
        </w:rPr>
        <w:t>Heizband</w:t>
      </w:r>
      <w:r w:rsidR="00C66180" w:rsidRPr="008278D2">
        <w:rPr>
          <w:rFonts w:cs="Arial"/>
          <w:sz w:val="21"/>
          <w:szCs w:val="21"/>
        </w:rPr>
        <w:t xml:space="preserve"> zur </w:t>
      </w:r>
      <w:r w:rsidR="003B4A68" w:rsidRPr="008278D2">
        <w:rPr>
          <w:rFonts w:cs="Arial"/>
          <w:sz w:val="21"/>
          <w:szCs w:val="21"/>
        </w:rPr>
        <w:t>Vermeidung von Eisbildung im</w:t>
      </w:r>
      <w:r w:rsidR="00C66180" w:rsidRPr="008278D2">
        <w:rPr>
          <w:rFonts w:cs="Arial"/>
          <w:sz w:val="21"/>
          <w:szCs w:val="21"/>
        </w:rPr>
        <w:t xml:space="preserve"> Wandring angebracht werden – insbesondere für den Einsatz in Verdampfern.</w:t>
      </w:r>
    </w:p>
    <w:p w14:paraId="1D3949D1" w14:textId="77777777" w:rsidR="00BD15F9" w:rsidRPr="008278D2" w:rsidRDefault="00BD15F9" w:rsidP="00C66180">
      <w:pPr>
        <w:spacing w:line="280" w:lineRule="atLeast"/>
        <w:jc w:val="both"/>
        <w:rPr>
          <w:rFonts w:cs="Arial"/>
          <w:sz w:val="21"/>
          <w:szCs w:val="21"/>
        </w:rPr>
      </w:pPr>
    </w:p>
    <w:p w14:paraId="2AB35962" w14:textId="77777777" w:rsidR="00C66180" w:rsidRPr="008278D2" w:rsidRDefault="00C66180" w:rsidP="00C66180">
      <w:pPr>
        <w:spacing w:line="280" w:lineRule="atLeast"/>
        <w:jc w:val="both"/>
        <w:rPr>
          <w:rFonts w:cs="Arial"/>
          <w:b/>
          <w:bCs/>
          <w:sz w:val="21"/>
          <w:szCs w:val="21"/>
        </w:rPr>
      </w:pPr>
      <w:r w:rsidRPr="008278D2">
        <w:rPr>
          <w:rFonts w:cs="Arial"/>
          <w:b/>
          <w:bCs/>
          <w:sz w:val="21"/>
          <w:szCs w:val="21"/>
        </w:rPr>
        <w:t>Intelligente Kommunikation und Konnektivität</w:t>
      </w:r>
    </w:p>
    <w:p w14:paraId="3D78CC75" w14:textId="5C33A472" w:rsidR="00C66180" w:rsidRPr="008278D2" w:rsidRDefault="00C66180" w:rsidP="00C66180">
      <w:pPr>
        <w:spacing w:line="280" w:lineRule="atLeast"/>
        <w:jc w:val="both"/>
        <w:rPr>
          <w:rFonts w:cs="Arial"/>
          <w:sz w:val="21"/>
          <w:szCs w:val="21"/>
        </w:rPr>
      </w:pPr>
      <w:r w:rsidRPr="008278D2">
        <w:rPr>
          <w:rFonts w:cs="Arial"/>
          <w:sz w:val="21"/>
          <w:szCs w:val="21"/>
        </w:rPr>
        <w:t xml:space="preserve">Die AxiBlade.Perform Ventilatoren unterstützen sowohl </w:t>
      </w:r>
      <w:r w:rsidRPr="008278D2">
        <w:rPr>
          <w:rFonts w:cs="Arial"/>
          <w:bCs/>
          <w:sz w:val="21"/>
          <w:szCs w:val="21"/>
        </w:rPr>
        <w:t>MODBUS-RTU</w:t>
      </w:r>
      <w:r w:rsidRPr="008278D2">
        <w:rPr>
          <w:rFonts w:cs="Arial"/>
          <w:sz w:val="21"/>
          <w:szCs w:val="21"/>
        </w:rPr>
        <w:t xml:space="preserve"> als auch die </w:t>
      </w:r>
      <w:r w:rsidRPr="008278D2">
        <w:rPr>
          <w:rFonts w:cs="Arial"/>
          <w:bCs/>
          <w:sz w:val="21"/>
          <w:szCs w:val="21"/>
        </w:rPr>
        <w:t>NEXAIRA</w:t>
      </w:r>
      <w:r w:rsidRPr="008278D2">
        <w:rPr>
          <w:rFonts w:cs="Arial"/>
          <w:sz w:val="21"/>
          <w:szCs w:val="21"/>
        </w:rPr>
        <w:t>-Cloudanbindung von ebm</w:t>
      </w:r>
      <w:r w:rsidRPr="008278D2">
        <w:rPr>
          <w:rFonts w:cs="Arial"/>
          <w:sz w:val="21"/>
          <w:szCs w:val="21"/>
        </w:rPr>
        <w:noBreakHyphen/>
        <w:t>papst. So lassen sich Betriebsdaten in Echtzeit erfassen, auswerten und für vorausschauende Wartung nutzen – eine ideale Voraussetzung für den Einsatz in intelligenten HVAC-Systemen.</w:t>
      </w:r>
    </w:p>
    <w:p w14:paraId="5E4885C2" w14:textId="48A55FF6" w:rsidR="00C66180" w:rsidRPr="008278D2" w:rsidRDefault="00C66180" w:rsidP="00C66180">
      <w:pPr>
        <w:spacing w:line="280" w:lineRule="atLeast"/>
        <w:jc w:val="both"/>
        <w:rPr>
          <w:rFonts w:cs="Arial"/>
          <w:sz w:val="21"/>
          <w:szCs w:val="21"/>
        </w:rPr>
      </w:pPr>
    </w:p>
    <w:p w14:paraId="1F405AD7" w14:textId="0D34C42C" w:rsidR="00C66180" w:rsidRPr="008278D2" w:rsidRDefault="00C66180" w:rsidP="00C66180">
      <w:pPr>
        <w:spacing w:line="280" w:lineRule="atLeast"/>
        <w:jc w:val="both"/>
        <w:rPr>
          <w:rFonts w:cs="Arial"/>
          <w:b/>
          <w:bCs/>
          <w:sz w:val="21"/>
          <w:szCs w:val="21"/>
        </w:rPr>
      </w:pPr>
      <w:r w:rsidRPr="008278D2">
        <w:rPr>
          <w:rFonts w:cs="Arial"/>
          <w:b/>
          <w:bCs/>
          <w:sz w:val="21"/>
          <w:szCs w:val="21"/>
        </w:rPr>
        <w:t xml:space="preserve">Zukunftssicher </w:t>
      </w:r>
      <w:r w:rsidR="006E29ED">
        <w:rPr>
          <w:rFonts w:cs="Arial"/>
          <w:b/>
          <w:bCs/>
          <w:sz w:val="21"/>
          <w:szCs w:val="21"/>
        </w:rPr>
        <w:t xml:space="preserve">und </w:t>
      </w:r>
      <w:proofErr w:type="spellStart"/>
      <w:r w:rsidR="006E29ED">
        <w:rPr>
          <w:rFonts w:cs="Arial"/>
          <w:b/>
          <w:bCs/>
          <w:sz w:val="21"/>
          <w:szCs w:val="21"/>
        </w:rPr>
        <w:t>ErP</w:t>
      </w:r>
      <w:proofErr w:type="spellEnd"/>
      <w:r w:rsidR="006E29ED">
        <w:rPr>
          <w:rFonts w:cs="Arial"/>
          <w:b/>
          <w:bCs/>
          <w:sz w:val="21"/>
          <w:szCs w:val="21"/>
        </w:rPr>
        <w:t xml:space="preserve"> konform</w:t>
      </w:r>
    </w:p>
    <w:p w14:paraId="02E9AB26" w14:textId="1328B0CC" w:rsidR="00C66180" w:rsidRPr="008278D2" w:rsidRDefault="00C66180" w:rsidP="00C66180">
      <w:pPr>
        <w:spacing w:line="280" w:lineRule="atLeast"/>
        <w:jc w:val="both"/>
        <w:rPr>
          <w:rFonts w:cs="Arial"/>
          <w:sz w:val="21"/>
          <w:szCs w:val="21"/>
        </w:rPr>
      </w:pPr>
      <w:r w:rsidRPr="008278D2">
        <w:rPr>
          <w:rFonts w:cs="Arial"/>
          <w:sz w:val="21"/>
          <w:szCs w:val="21"/>
        </w:rPr>
        <w:t>Mit</w:t>
      </w:r>
      <w:r w:rsidR="008501A5" w:rsidRPr="008278D2">
        <w:rPr>
          <w:rFonts w:cs="Arial"/>
          <w:sz w:val="21"/>
          <w:szCs w:val="21"/>
        </w:rPr>
        <w:t xml:space="preserve"> der</w:t>
      </w:r>
      <w:r w:rsidRPr="008278D2">
        <w:rPr>
          <w:rFonts w:cs="Arial"/>
          <w:sz w:val="21"/>
          <w:szCs w:val="21"/>
        </w:rPr>
        <w:t xml:space="preserve"> Schutzart </w:t>
      </w:r>
      <w:r w:rsidRPr="008278D2">
        <w:rPr>
          <w:rFonts w:cs="Arial"/>
          <w:bCs/>
          <w:sz w:val="21"/>
          <w:szCs w:val="21"/>
        </w:rPr>
        <w:t>IP 55</w:t>
      </w:r>
      <w:r w:rsidRPr="008278D2">
        <w:rPr>
          <w:rFonts w:cs="Arial"/>
          <w:sz w:val="21"/>
          <w:szCs w:val="21"/>
        </w:rPr>
        <w:t xml:space="preserve">, einem Einsatzbereich von </w:t>
      </w:r>
      <w:r w:rsidRPr="008278D2">
        <w:rPr>
          <w:rFonts w:cs="Arial"/>
          <w:bCs/>
          <w:sz w:val="21"/>
          <w:szCs w:val="21"/>
        </w:rPr>
        <w:t>-</w:t>
      </w:r>
      <w:r w:rsidR="008501A5" w:rsidRPr="008278D2">
        <w:rPr>
          <w:rFonts w:cs="Arial"/>
          <w:bCs/>
          <w:sz w:val="21"/>
          <w:szCs w:val="21"/>
        </w:rPr>
        <w:t xml:space="preserve">40 </w:t>
      </w:r>
      <w:r w:rsidRPr="008278D2">
        <w:rPr>
          <w:rFonts w:cs="Arial"/>
          <w:bCs/>
          <w:sz w:val="21"/>
          <w:szCs w:val="21"/>
        </w:rPr>
        <w:t>°C bis +60 °C</w:t>
      </w:r>
      <w:r w:rsidRPr="008278D2">
        <w:rPr>
          <w:rFonts w:cs="Arial"/>
          <w:sz w:val="21"/>
          <w:szCs w:val="21"/>
        </w:rPr>
        <w:t xml:space="preserve">, der Umweltklasse </w:t>
      </w:r>
      <w:r w:rsidRPr="008278D2">
        <w:rPr>
          <w:rFonts w:cs="Arial"/>
          <w:bCs/>
          <w:sz w:val="21"/>
          <w:szCs w:val="21"/>
        </w:rPr>
        <w:t>H2</w:t>
      </w:r>
      <w:r w:rsidRPr="008278D2">
        <w:rPr>
          <w:rFonts w:cs="Arial"/>
          <w:sz w:val="21"/>
          <w:szCs w:val="21"/>
        </w:rPr>
        <w:t xml:space="preserve"> und einer kompakten Bauweise sind die neuen AxiBlade.Perform Ventilatoren für vielfältige Anwendungen und </w:t>
      </w:r>
      <w:r w:rsidRPr="008278D2">
        <w:rPr>
          <w:rFonts w:cs="Arial"/>
          <w:sz w:val="21"/>
          <w:szCs w:val="21"/>
        </w:rPr>
        <w:lastRenderedPageBreak/>
        <w:t xml:space="preserve">anspruchsvolle Umgebungsbedingungen ausgelegt. </w:t>
      </w:r>
      <w:r w:rsidR="00BD15F9" w:rsidRPr="008278D2">
        <w:rPr>
          <w:rFonts w:cs="Arial"/>
          <w:sz w:val="21"/>
          <w:szCs w:val="21"/>
        </w:rPr>
        <w:t>Sie erfüllen</w:t>
      </w:r>
      <w:r w:rsidRPr="008278D2">
        <w:rPr>
          <w:rFonts w:cs="Arial"/>
          <w:sz w:val="21"/>
          <w:szCs w:val="21"/>
        </w:rPr>
        <w:t xml:space="preserve"> bereits heute die Anforderungen der </w:t>
      </w:r>
      <w:r w:rsidR="008278D2" w:rsidRPr="008278D2">
        <w:rPr>
          <w:bCs/>
          <w:color w:val="000000"/>
          <w:sz w:val="21"/>
          <w:szCs w:val="21"/>
        </w:rPr>
        <w:t>Ökodesign-Richtlinie</w:t>
      </w:r>
      <w:r w:rsidR="008278D2" w:rsidRPr="008278D2">
        <w:rPr>
          <w:color w:val="000000"/>
          <w:sz w:val="21"/>
          <w:szCs w:val="21"/>
        </w:rPr>
        <w:t xml:space="preserve"> </w:t>
      </w:r>
      <w:r w:rsidR="008278D2" w:rsidRPr="008278D2">
        <w:rPr>
          <w:bCs/>
          <w:color w:val="000000"/>
          <w:sz w:val="21"/>
          <w:szCs w:val="21"/>
        </w:rPr>
        <w:t>und Ventilatorverordnung</w:t>
      </w:r>
      <w:r w:rsidR="00851CBC">
        <w:rPr>
          <w:bCs/>
          <w:color w:val="000000"/>
          <w:sz w:val="21"/>
          <w:szCs w:val="21"/>
        </w:rPr>
        <w:t xml:space="preserve"> 2026</w:t>
      </w:r>
      <w:r w:rsidR="008278D2" w:rsidRPr="008278D2">
        <w:rPr>
          <w:bCs/>
          <w:color w:val="000000"/>
          <w:sz w:val="21"/>
          <w:szCs w:val="21"/>
        </w:rPr>
        <w:t xml:space="preserve"> </w:t>
      </w:r>
      <w:r w:rsidRPr="008278D2">
        <w:rPr>
          <w:rFonts w:cs="Arial"/>
          <w:sz w:val="21"/>
          <w:szCs w:val="21"/>
        </w:rPr>
        <w:t xml:space="preserve">und bieten damit eine langfristig </w:t>
      </w:r>
      <w:r w:rsidRPr="008278D2">
        <w:rPr>
          <w:rFonts w:cs="Arial"/>
          <w:bCs/>
          <w:sz w:val="21"/>
          <w:szCs w:val="21"/>
        </w:rPr>
        <w:t>zukunftssichere Lösung</w:t>
      </w:r>
      <w:r w:rsidRPr="008278D2">
        <w:rPr>
          <w:rFonts w:cs="Arial"/>
          <w:sz w:val="21"/>
          <w:szCs w:val="21"/>
        </w:rPr>
        <w:t xml:space="preserve"> für OEMs und Anlagenbetreiber.</w:t>
      </w:r>
    </w:p>
    <w:p w14:paraId="4D844211" w14:textId="77777777" w:rsidR="00C66180" w:rsidRPr="008278D2" w:rsidRDefault="00C66180" w:rsidP="00C06FEE">
      <w:pPr>
        <w:spacing w:line="280" w:lineRule="atLeast"/>
        <w:jc w:val="both"/>
        <w:rPr>
          <w:rFonts w:cs="Arial"/>
          <w:sz w:val="21"/>
          <w:szCs w:val="21"/>
        </w:rPr>
      </w:pPr>
    </w:p>
    <w:p w14:paraId="0900AA00" w14:textId="77777777" w:rsidR="00AD2F3A" w:rsidRPr="008278D2" w:rsidRDefault="00AD2F3A" w:rsidP="007864B8">
      <w:pPr>
        <w:rPr>
          <w:sz w:val="21"/>
          <w:szCs w:val="21"/>
        </w:rPr>
      </w:pPr>
    </w:p>
    <w:p w14:paraId="0BA281E7" w14:textId="3BA3A28E" w:rsidR="00D318E7" w:rsidRPr="008278D2" w:rsidRDefault="00E30D40" w:rsidP="00E30D40">
      <w:pPr>
        <w:rPr>
          <w:noProof/>
          <w:sz w:val="21"/>
          <w:szCs w:val="21"/>
        </w:rPr>
      </w:pPr>
      <w:r w:rsidRPr="008278D2">
        <w:rPr>
          <w:noProof/>
          <w:sz w:val="21"/>
          <w:szCs w:val="21"/>
        </w:rPr>
        <w:drawing>
          <wp:inline distT="0" distB="0" distL="0" distR="0" wp14:anchorId="433183E9" wp14:editId="6345E530">
            <wp:extent cx="2019300" cy="197135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8410" cy="1990013"/>
                    </a:xfrm>
                    <a:prstGeom prst="rect">
                      <a:avLst/>
                    </a:prstGeom>
                    <a:noFill/>
                    <a:ln>
                      <a:noFill/>
                    </a:ln>
                  </pic:spPr>
                </pic:pic>
              </a:graphicData>
            </a:graphic>
          </wp:inline>
        </w:drawing>
      </w:r>
    </w:p>
    <w:p w14:paraId="0F9FF369" w14:textId="77777777" w:rsidR="00E30D40" w:rsidRPr="008278D2" w:rsidRDefault="00E30D40" w:rsidP="00E30D40">
      <w:pPr>
        <w:rPr>
          <w:noProof/>
          <w:sz w:val="21"/>
          <w:szCs w:val="21"/>
        </w:rPr>
      </w:pPr>
    </w:p>
    <w:p w14:paraId="77E02B12" w14:textId="2D677C1A" w:rsidR="007864B8" w:rsidRPr="008278D2" w:rsidRDefault="00D318E7" w:rsidP="007864B8">
      <w:pPr>
        <w:rPr>
          <w:sz w:val="21"/>
          <w:szCs w:val="21"/>
        </w:rPr>
      </w:pPr>
      <w:r w:rsidRPr="008278D2">
        <w:rPr>
          <w:sz w:val="21"/>
          <w:szCs w:val="21"/>
        </w:rPr>
        <w:t xml:space="preserve">Bild: Neuer </w:t>
      </w:r>
      <w:proofErr w:type="spellStart"/>
      <w:r w:rsidRPr="008278D2">
        <w:rPr>
          <w:sz w:val="21"/>
          <w:szCs w:val="21"/>
        </w:rPr>
        <w:t>AxiBlade.Perform</w:t>
      </w:r>
      <w:proofErr w:type="spellEnd"/>
      <w:r w:rsidRPr="008278D2">
        <w:rPr>
          <w:sz w:val="21"/>
          <w:szCs w:val="21"/>
        </w:rPr>
        <w:t xml:space="preserve"> Ventilator für mehr Luftleistung und flexiblen Einbau</w:t>
      </w:r>
    </w:p>
    <w:p w14:paraId="7610CB0E" w14:textId="77777777" w:rsidR="00D318E7" w:rsidRPr="008278D2" w:rsidRDefault="00D318E7" w:rsidP="007864B8">
      <w:pPr>
        <w:rPr>
          <w:sz w:val="21"/>
          <w:szCs w:val="21"/>
        </w:rPr>
      </w:pPr>
    </w:p>
    <w:p w14:paraId="16110ED9" w14:textId="62D208A8" w:rsidR="009A6CC8" w:rsidRPr="008278D2" w:rsidRDefault="009A6CC8" w:rsidP="0028417B">
      <w:pPr>
        <w:pStyle w:val="berschrift1"/>
        <w:jc w:val="both"/>
        <w:rPr>
          <w:rFonts w:ascii="Arial" w:hAnsi="Arial" w:cs="Arial"/>
          <w:b w:val="0"/>
          <w:sz w:val="21"/>
          <w:szCs w:val="21"/>
        </w:rPr>
      </w:pPr>
      <w:r w:rsidRPr="008278D2">
        <w:rPr>
          <w:rFonts w:ascii="Arial" w:hAnsi="Arial" w:cs="Arial"/>
          <w:b w:val="0"/>
          <w:sz w:val="21"/>
          <w:szCs w:val="21"/>
        </w:rPr>
        <w:t xml:space="preserve">Bild </w:t>
      </w:r>
      <w:r w:rsidRPr="008278D2">
        <w:rPr>
          <w:rFonts w:ascii="Arial" w:hAnsi="Arial" w:cs="Arial"/>
          <w:b w:val="0"/>
          <w:sz w:val="21"/>
          <w:szCs w:val="21"/>
        </w:rPr>
        <w:tab/>
      </w:r>
      <w:r w:rsidRPr="008278D2">
        <w:rPr>
          <w:rFonts w:ascii="Arial" w:hAnsi="Arial" w:cs="Arial"/>
          <w:b w:val="0"/>
          <w:sz w:val="21"/>
          <w:szCs w:val="21"/>
        </w:rPr>
        <w:tab/>
      </w:r>
      <w:r w:rsidR="00DA40A9" w:rsidRPr="008278D2">
        <w:rPr>
          <w:rFonts w:ascii="Arial" w:hAnsi="Arial" w:cs="Arial"/>
          <w:b w:val="0"/>
          <w:sz w:val="21"/>
          <w:szCs w:val="21"/>
        </w:rPr>
        <w:t>ebm-papst</w:t>
      </w:r>
    </w:p>
    <w:p w14:paraId="0DB55CB1" w14:textId="3A3E197C" w:rsidR="009A6CC8" w:rsidRPr="008278D2" w:rsidRDefault="009A6CC8" w:rsidP="0028417B">
      <w:pPr>
        <w:pStyle w:val="berschrift1"/>
        <w:jc w:val="both"/>
        <w:rPr>
          <w:rFonts w:ascii="Arial" w:hAnsi="Arial" w:cs="Arial"/>
          <w:sz w:val="21"/>
          <w:szCs w:val="21"/>
        </w:rPr>
      </w:pPr>
      <w:r w:rsidRPr="008278D2">
        <w:rPr>
          <w:rFonts w:ascii="Arial" w:hAnsi="Arial" w:cs="Arial"/>
          <w:b w:val="0"/>
          <w:sz w:val="21"/>
          <w:szCs w:val="21"/>
        </w:rPr>
        <w:t xml:space="preserve">Zeichen </w:t>
      </w:r>
      <w:r w:rsidRPr="008278D2">
        <w:rPr>
          <w:rFonts w:ascii="Arial" w:hAnsi="Arial" w:cs="Arial"/>
          <w:b w:val="0"/>
          <w:sz w:val="21"/>
          <w:szCs w:val="21"/>
        </w:rPr>
        <w:tab/>
        <w:t xml:space="preserve">ca. </w:t>
      </w:r>
      <w:r w:rsidR="00D318E7" w:rsidRPr="008278D2">
        <w:rPr>
          <w:rFonts w:ascii="Arial" w:hAnsi="Arial" w:cs="Arial"/>
          <w:b w:val="0"/>
          <w:sz w:val="21"/>
          <w:szCs w:val="21"/>
        </w:rPr>
        <w:t>2.500</w:t>
      </w:r>
      <w:r w:rsidRPr="008278D2">
        <w:rPr>
          <w:rFonts w:ascii="Arial" w:hAnsi="Arial" w:cs="Arial"/>
          <w:b w:val="0"/>
          <w:sz w:val="21"/>
          <w:szCs w:val="21"/>
        </w:rPr>
        <w:t xml:space="preserve"> mit Überschriften und Zwischenüberschriften </w:t>
      </w:r>
    </w:p>
    <w:p w14:paraId="01B1BC7C" w14:textId="75C93BE3" w:rsidR="009A6CC8" w:rsidRPr="008278D2" w:rsidRDefault="009A6CC8" w:rsidP="0028417B">
      <w:pPr>
        <w:pStyle w:val="berschrift1"/>
        <w:ind w:left="1410" w:hanging="1410"/>
        <w:jc w:val="both"/>
        <w:rPr>
          <w:rFonts w:ascii="Arial" w:hAnsi="Arial" w:cs="Arial"/>
          <w:b w:val="0"/>
          <w:sz w:val="21"/>
          <w:szCs w:val="21"/>
        </w:rPr>
      </w:pPr>
      <w:r w:rsidRPr="008278D2">
        <w:rPr>
          <w:rFonts w:ascii="Arial" w:hAnsi="Arial" w:cs="Arial"/>
          <w:b w:val="0"/>
          <w:sz w:val="21"/>
          <w:szCs w:val="21"/>
        </w:rPr>
        <w:t>Tags</w:t>
      </w:r>
      <w:r w:rsidRPr="008278D2">
        <w:rPr>
          <w:rFonts w:ascii="Arial" w:hAnsi="Arial" w:cs="Arial"/>
          <w:b w:val="0"/>
          <w:sz w:val="21"/>
          <w:szCs w:val="21"/>
        </w:rPr>
        <w:tab/>
      </w:r>
      <w:r w:rsidR="00D318E7" w:rsidRPr="008278D2">
        <w:rPr>
          <w:rFonts w:ascii="Arial" w:hAnsi="Arial" w:cs="Arial"/>
          <w:b w:val="0"/>
          <w:sz w:val="21"/>
          <w:szCs w:val="21"/>
        </w:rPr>
        <w:t>AxiBlade, Axialventilator, NEXAIR</w:t>
      </w:r>
      <w:r w:rsidR="008278D2" w:rsidRPr="008278D2">
        <w:rPr>
          <w:rFonts w:ascii="Arial" w:hAnsi="Arial" w:cs="Arial"/>
          <w:b w:val="0"/>
          <w:sz w:val="21"/>
          <w:szCs w:val="21"/>
        </w:rPr>
        <w:t>A</w:t>
      </w:r>
      <w:r w:rsidR="00D318E7" w:rsidRPr="008278D2">
        <w:rPr>
          <w:rFonts w:ascii="Arial" w:hAnsi="Arial" w:cs="Arial"/>
          <w:b w:val="0"/>
          <w:sz w:val="21"/>
          <w:szCs w:val="21"/>
        </w:rPr>
        <w:t>, Wandring, FlowGrid, Kälte- und Klimatechnik</w:t>
      </w:r>
    </w:p>
    <w:p w14:paraId="1A988DC8" w14:textId="4382AAE7" w:rsidR="009A6CC8" w:rsidRPr="0035152B" w:rsidRDefault="009A6CC8" w:rsidP="0028417B">
      <w:pPr>
        <w:pStyle w:val="berschrift1"/>
        <w:jc w:val="both"/>
        <w:rPr>
          <w:rFonts w:ascii="Arial" w:hAnsi="Arial"/>
          <w:b w:val="0"/>
          <w:sz w:val="21"/>
          <w:szCs w:val="21"/>
          <w:lang w:val="en-US"/>
        </w:rPr>
      </w:pPr>
      <w:r w:rsidRPr="0035152B">
        <w:rPr>
          <w:rFonts w:ascii="Arial" w:hAnsi="Arial" w:cs="Arial"/>
          <w:b w:val="0"/>
          <w:sz w:val="21"/>
          <w:szCs w:val="21"/>
          <w:lang w:val="en-US"/>
        </w:rPr>
        <w:t xml:space="preserve">Link </w:t>
      </w:r>
      <w:r w:rsidRPr="0035152B">
        <w:rPr>
          <w:rFonts w:ascii="Arial" w:hAnsi="Arial" w:cs="Arial"/>
          <w:b w:val="0"/>
          <w:sz w:val="21"/>
          <w:szCs w:val="21"/>
          <w:lang w:val="en-US"/>
        </w:rPr>
        <w:tab/>
      </w:r>
      <w:r w:rsidRPr="0035152B">
        <w:rPr>
          <w:rFonts w:ascii="Arial" w:hAnsi="Arial" w:cs="Arial"/>
          <w:b w:val="0"/>
          <w:sz w:val="21"/>
          <w:szCs w:val="21"/>
          <w:lang w:val="en-US"/>
        </w:rPr>
        <w:tab/>
      </w:r>
      <w:hyperlink r:id="rId8" w:history="1">
        <w:r w:rsidR="00E30D40" w:rsidRPr="0035152B">
          <w:rPr>
            <w:rStyle w:val="Hyperlink"/>
            <w:rFonts w:ascii="Arial" w:hAnsi="Arial"/>
            <w:b w:val="0"/>
            <w:sz w:val="21"/>
            <w:szCs w:val="21"/>
            <w:lang w:val="en-US"/>
          </w:rPr>
          <w:t>www.ebmpapst.com</w:t>
        </w:r>
      </w:hyperlink>
    </w:p>
    <w:p w14:paraId="6983F5FE" w14:textId="2A7CD624" w:rsidR="0028417B" w:rsidRPr="0035152B" w:rsidRDefault="0028417B" w:rsidP="0028417B">
      <w:pPr>
        <w:pStyle w:val="berschrift1"/>
        <w:spacing w:before="240"/>
        <w:jc w:val="both"/>
        <w:rPr>
          <w:rFonts w:ascii="Arial" w:hAnsi="Arial" w:cs="Arial"/>
          <w:sz w:val="21"/>
          <w:szCs w:val="21"/>
          <w:lang w:val="en-US"/>
        </w:rPr>
      </w:pPr>
    </w:p>
    <w:p w14:paraId="0680F4EF" w14:textId="77777777" w:rsidR="003104F2" w:rsidRPr="0035152B" w:rsidRDefault="003104F2" w:rsidP="003104F2">
      <w:pPr>
        <w:rPr>
          <w:rFonts w:cs="Arial"/>
          <w:b/>
          <w:sz w:val="21"/>
          <w:szCs w:val="21"/>
          <w:lang w:val="en-US"/>
        </w:rPr>
      </w:pPr>
      <w:proofErr w:type="spellStart"/>
      <w:r w:rsidRPr="0035152B">
        <w:rPr>
          <w:rFonts w:cs="Arial"/>
          <w:b/>
          <w:sz w:val="21"/>
          <w:szCs w:val="21"/>
          <w:lang w:val="en-US"/>
        </w:rPr>
        <w:t>Über</w:t>
      </w:r>
      <w:proofErr w:type="spellEnd"/>
      <w:r w:rsidRPr="0035152B">
        <w:rPr>
          <w:rFonts w:cs="Arial"/>
          <w:b/>
          <w:sz w:val="21"/>
          <w:szCs w:val="21"/>
          <w:lang w:val="en-US"/>
        </w:rPr>
        <w:t xml:space="preserve"> ebm-papst</w:t>
      </w:r>
    </w:p>
    <w:p w14:paraId="28FA914B" w14:textId="03B9DD50" w:rsidR="00524825" w:rsidRPr="008278D2" w:rsidRDefault="00524825" w:rsidP="00D318E7">
      <w:pPr>
        <w:pStyle w:val="Default"/>
        <w:jc w:val="both"/>
        <w:rPr>
          <w:sz w:val="21"/>
          <w:szCs w:val="21"/>
        </w:rPr>
      </w:pPr>
      <w:r w:rsidRPr="008278D2">
        <w:rPr>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0C6BF3EC" w14:textId="77777777" w:rsidR="00344BCE" w:rsidRPr="008278D2" w:rsidRDefault="00344BCE" w:rsidP="00D318E7">
      <w:pPr>
        <w:pStyle w:val="Default"/>
        <w:jc w:val="both"/>
        <w:rPr>
          <w:sz w:val="21"/>
          <w:szCs w:val="21"/>
        </w:rPr>
      </w:pPr>
    </w:p>
    <w:p w14:paraId="2FA4AD4F" w14:textId="29C30163" w:rsidR="00524825" w:rsidRPr="008278D2" w:rsidRDefault="00524825" w:rsidP="00D318E7">
      <w:pPr>
        <w:pStyle w:val="Default"/>
        <w:jc w:val="both"/>
        <w:rPr>
          <w:sz w:val="21"/>
          <w:szCs w:val="21"/>
        </w:rPr>
      </w:pPr>
      <w:r w:rsidRPr="008278D2">
        <w:rPr>
          <w:sz w:val="21"/>
          <w:szCs w:val="21"/>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und Medizintechnik. </w:t>
      </w:r>
    </w:p>
    <w:p w14:paraId="39190264" w14:textId="77777777" w:rsidR="00524825" w:rsidRPr="008278D2" w:rsidRDefault="00524825" w:rsidP="00D318E7">
      <w:pPr>
        <w:pStyle w:val="Default"/>
        <w:jc w:val="both"/>
        <w:rPr>
          <w:sz w:val="21"/>
          <w:szCs w:val="21"/>
        </w:rPr>
      </w:pPr>
    </w:p>
    <w:p w14:paraId="50753441" w14:textId="2A7A172F" w:rsidR="007D37E3" w:rsidRPr="008278D2" w:rsidRDefault="00524825" w:rsidP="00D318E7">
      <w:pPr>
        <w:jc w:val="both"/>
        <w:rPr>
          <w:sz w:val="21"/>
          <w:szCs w:val="21"/>
        </w:rPr>
      </w:pPr>
      <w:r w:rsidRPr="008278D2">
        <w:rPr>
          <w:sz w:val="21"/>
          <w:szCs w:val="21"/>
        </w:rPr>
        <w:t>Im Geschäftsjahr 2024/25 erwirtschaftete die ebm-papst Gruppe einen Umsatz von 2,1 Milliarden Euro. Weltweit beschäftigt das Unternehmen rund 13.500 Mitarbeitende an knapp 30 Produktionsstandorten, unter anderem in Deutschland, China und den USA, sowie in etwa 50 Vertriebsniederlassungen.</w:t>
      </w:r>
      <w:r w:rsidR="00ED1663" w:rsidRPr="008278D2">
        <w:rPr>
          <w:sz w:val="21"/>
          <w:szCs w:val="21"/>
        </w:rPr>
        <w:br/>
      </w:r>
    </w:p>
    <w:sectPr w:rsidR="007D37E3" w:rsidRPr="008278D2" w:rsidSect="00020DD5">
      <w:headerReference w:type="even" r:id="rId9"/>
      <w:headerReference w:type="default" r:id="rId10"/>
      <w:headerReference w:type="firs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51DD4" w14:textId="2D575900" w:rsidR="003B4A68" w:rsidRDefault="003B4A68">
    <w:pPr>
      <w:pStyle w:val="Kopfzeile"/>
    </w:pPr>
    <w:r>
      <w:rPr>
        <w:noProof/>
      </w:rPr>
      <mc:AlternateContent>
        <mc:Choice Requires="wps">
          <w:drawing>
            <wp:anchor distT="0" distB="0" distL="0" distR="0" simplePos="0" relativeHeight="251665408" behindDoc="0" locked="0" layoutInCell="1" allowOverlap="1" wp14:anchorId="0AFE23C1" wp14:editId="0994CFDA">
              <wp:simplePos x="635" y="635"/>
              <wp:positionH relativeFrom="page">
                <wp:align>center</wp:align>
              </wp:positionH>
              <wp:positionV relativeFrom="page">
                <wp:align>top</wp:align>
              </wp:positionV>
              <wp:extent cx="4445000" cy="500380"/>
              <wp:effectExtent l="0" t="0" r="12700" b="13970"/>
              <wp:wrapNone/>
              <wp:docPr id="1875510300" name="Textfeld 2" descr="INTERNAL DOCUMENT - should not be shared with third parties without explicit permissio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45000" cy="500380"/>
                      </a:xfrm>
                      <a:prstGeom prst="rect">
                        <a:avLst/>
                      </a:prstGeom>
                      <a:noFill/>
                      <a:ln>
                        <a:noFill/>
                      </a:ln>
                    </wps:spPr>
                    <wps:txbx>
                      <w:txbxContent>
                        <w:p w14:paraId="68D2BFCA" w14:textId="78148A9C" w:rsidR="003B4A68" w:rsidRPr="00E30D40" w:rsidRDefault="003B4A68" w:rsidP="003B4A68">
                          <w:pPr>
                            <w:rPr>
                              <w:rFonts w:ascii="Calibri" w:eastAsia="Calibri" w:hAnsi="Calibri" w:cs="Calibri"/>
                              <w:noProof/>
                              <w:color w:val="000000"/>
                              <w:lang w:val="en-US"/>
                            </w:rPr>
                          </w:pPr>
                          <w:r w:rsidRPr="00E30D40">
                            <w:rPr>
                              <w:rFonts w:ascii="Calibri" w:eastAsia="Calibri" w:hAnsi="Calibri" w:cs="Calibri"/>
                              <w:noProof/>
                              <w:color w:val="000000"/>
                              <w:lang w:val="en-US"/>
                            </w:rPr>
                            <w:t>INTERNAL DOCUMENT - should not be shared with third parties without explicit permission.</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AFE23C1" id="_x0000_t202" coordsize="21600,21600" o:spt="202" path="m,l,21600r21600,l21600,xe">
              <v:stroke joinstyle="miter"/>
              <v:path gradientshapeok="t" o:connecttype="rect"/>
            </v:shapetype>
            <v:shape id="Textfeld 2" o:spid="_x0000_s1026" type="#_x0000_t202" alt="INTERNAL DOCUMENT - should not be shared with third parties without explicit permission." style="position:absolute;margin-left:0;margin-top:0;width:350pt;height:39.4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" filled="f" stroked="f">
              <v:textbox style="mso-fit-shape-to-text:t" inset="0,15pt,0,0">
                <w:txbxContent>
                  <w:p w14:paraId="68D2BFCA" w14:textId="78148A9C" w:rsidR="003B4A68" w:rsidRPr="00E30D40" w:rsidRDefault="003B4A68" w:rsidP="003B4A68">
                    <w:pPr>
                      <w:rPr>
                        <w:rFonts w:ascii="Calibri" w:eastAsia="Calibri" w:hAnsi="Calibri" w:cs="Calibri"/>
                        <w:noProof/>
                        <w:color w:val="000000"/>
                        <w:lang w:val="en-US"/>
                      </w:rPr>
                    </w:pPr>
                    <w:r w:rsidRPr="00E30D40">
                      <w:rPr>
                        <w:rFonts w:ascii="Calibri" w:eastAsia="Calibri" w:hAnsi="Calibri" w:cs="Calibri"/>
                        <w:noProof/>
                        <w:color w:val="000000"/>
                        <w:lang w:val="en-US"/>
                      </w:rPr>
                      <w:t>INTERNAL DOCUMENT - should not be shared with third parties without explicit permission.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0C6FCBF1" w:rsidR="003E593D" w:rsidRPr="00262474" w:rsidRDefault="003B4A68" w:rsidP="003E593D">
    <w:pPr>
      <w:pStyle w:val="berschrift1"/>
      <w:spacing w:after="120"/>
      <w:rPr>
        <w:rFonts w:ascii="Arial" w:hAnsi="Arial" w:cs="Arial"/>
        <w:bCs/>
        <w:sz w:val="32"/>
        <w:szCs w:val="32"/>
      </w:rPr>
    </w:pPr>
    <w:r>
      <w:rPr>
        <w:noProof/>
        <w:lang w:eastAsia="zh-CN"/>
      </w:rPr>
      <mc:AlternateContent>
        <mc:Choice Requires="wps">
          <w:drawing>
            <wp:anchor distT="0" distB="0" distL="0" distR="0" simplePos="0" relativeHeight="251666432" behindDoc="0" locked="0" layoutInCell="1" allowOverlap="1" wp14:anchorId="37EF919A" wp14:editId="0619A9B0">
              <wp:simplePos x="689212" y="450376"/>
              <wp:positionH relativeFrom="page">
                <wp:align>center</wp:align>
              </wp:positionH>
              <wp:positionV relativeFrom="page">
                <wp:align>top</wp:align>
              </wp:positionV>
              <wp:extent cx="4445000" cy="500380"/>
              <wp:effectExtent l="0" t="0" r="12700" b="13970"/>
              <wp:wrapNone/>
              <wp:docPr id="1127942660" name="Textfeld 3" descr="INTERNAL DOCUMENT - should not be shared with third parties without explicit permissio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45000" cy="500380"/>
                      </a:xfrm>
                      <a:prstGeom prst="rect">
                        <a:avLst/>
                      </a:prstGeom>
                      <a:noFill/>
                      <a:ln>
                        <a:noFill/>
                      </a:ln>
                    </wps:spPr>
                    <wps:txbx>
                      <w:txbxContent>
                        <w:p w14:paraId="65681825" w14:textId="766B14BF" w:rsidR="003B4A68" w:rsidRPr="00E30D40" w:rsidRDefault="003B4A68" w:rsidP="003B4A68">
                          <w:pPr>
                            <w:rPr>
                              <w:rFonts w:ascii="Calibri" w:eastAsia="Calibri" w:hAnsi="Calibri" w:cs="Calibri"/>
                              <w:noProof/>
                              <w:color w:val="000000"/>
                              <w:lang w:val="en-US"/>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7EF919A" id="_x0000_t202" coordsize="21600,21600" o:spt="202" path="m,l,21600r21600,l21600,xe">
              <v:stroke joinstyle="miter"/>
              <v:path gradientshapeok="t" o:connecttype="rect"/>
            </v:shapetype>
            <v:shape id="Textfeld 3" o:spid="_x0000_s1027" type="#_x0000_t202" alt="INTERNAL DOCUMENT - should not be shared with third parties without explicit permission." style="position:absolute;margin-left:0;margin-top:0;width:350pt;height:39.4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" filled="f" stroked="f">
              <v:textbox style="mso-fit-shape-to-text:t" inset="0,15pt,0,0">
                <w:txbxContent>
                  <w:p w14:paraId="65681825" w14:textId="766B14BF" w:rsidR="003B4A68" w:rsidRPr="00E30D40" w:rsidRDefault="003B4A68" w:rsidP="003B4A68">
                    <w:pPr>
                      <w:rPr>
                        <w:rFonts w:ascii="Calibri" w:eastAsia="Calibri" w:hAnsi="Calibri" w:cs="Calibri"/>
                        <w:noProof/>
                        <w:color w:val="000000"/>
                        <w:lang w:val="en-US"/>
                      </w:rPr>
                    </w:pPr>
                  </w:p>
                </w:txbxContent>
              </v:textbox>
              <w10:wrap anchorx="page" anchory="page"/>
            </v:shape>
          </w:pict>
        </mc:Fallback>
      </mc:AlternateContent>
    </w:r>
    <w:r w:rsidR="005F07CD">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92FEC61"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851CBC">
                            <w:rPr>
                              <w:rFonts w:cs="Arial"/>
                              <w:noProof/>
                              <w:sz w:val="16"/>
                              <w:szCs w:val="18"/>
                            </w:rPr>
                            <w:t>18. November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E2389" id="Text Box 4" o:spid="_x0000_s1028"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92FEC61"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851CBC">
                      <w:rPr>
                        <w:rFonts w:cs="Arial"/>
                        <w:noProof/>
                        <w:sz w:val="16"/>
                        <w:szCs w:val="18"/>
                      </w:rPr>
                      <w:t>18. November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262474">
      <w:rPr>
        <w:rFonts w:ascii="Arial" w:hAnsi="Arial" w:cs="Arial"/>
        <w:bCs/>
        <w:sz w:val="32"/>
        <w:szCs w:val="32"/>
      </w:rPr>
      <w:t>PRESSEINFORMATION</w:t>
    </w:r>
  </w:p>
  <w:p w14:paraId="173CEFC0" w14:textId="77777777" w:rsidR="003E593D" w:rsidRPr="00262474" w:rsidRDefault="003E593D" w:rsidP="003E593D">
    <w:pPr>
      <w:pStyle w:val="-B-Zwischen"/>
      <w:spacing w:before="0" w:line="240" w:lineRule="auto"/>
      <w:rPr>
        <w:rFonts w:ascii="Arial" w:hAnsi="Arial" w:cs="Arial"/>
        <w:b w:val="0"/>
        <w:sz w:val="22"/>
      </w:rPr>
    </w:pPr>
  </w:p>
  <w:p w14:paraId="17C64F27" w14:textId="77777777" w:rsidR="003E593D" w:rsidRPr="00262474" w:rsidRDefault="003E593D" w:rsidP="003E593D">
    <w:pPr>
      <w:rPr>
        <w:sz w:val="22"/>
        <w:lang w:eastAsia="ar-SA"/>
      </w:rPr>
    </w:pPr>
  </w:p>
  <w:p w14:paraId="2DD739B3" w14:textId="77777777" w:rsidR="003E593D" w:rsidRPr="00262474" w:rsidRDefault="003E593D" w:rsidP="003E593D">
    <w:pPr>
      <w:rPr>
        <w:sz w:val="22"/>
        <w:lang w:eastAsia="ar-SA"/>
      </w:rPr>
    </w:pPr>
  </w:p>
  <w:p w14:paraId="34CD5A26" w14:textId="77777777" w:rsidR="003E593D" w:rsidRPr="00BD15F9" w:rsidRDefault="003E593D" w:rsidP="003E593D">
    <w:pPr>
      <w:rPr>
        <w:sz w:val="24"/>
        <w:szCs w:val="24"/>
        <w:lang w:eastAsia="ar-SA"/>
      </w:rPr>
    </w:pPr>
  </w:p>
  <w:p w14:paraId="1C94A6B2" w14:textId="0A5CE306" w:rsidR="00C66180" w:rsidRPr="00BD15F9" w:rsidRDefault="00DA40A9" w:rsidP="003E593D">
    <w:pPr>
      <w:rPr>
        <w:b/>
        <w:sz w:val="24"/>
        <w:szCs w:val="24"/>
      </w:rPr>
    </w:pPr>
    <w:r>
      <w:rPr>
        <w:b/>
        <w:sz w:val="24"/>
        <w:szCs w:val="24"/>
      </w:rPr>
      <w:t>Leistungsstarke Axialventilatoren für die Kälte- und Klimatechnik</w:t>
    </w:r>
  </w:p>
  <w:p w14:paraId="5B8539FF" w14:textId="77777777" w:rsidR="00C66180" w:rsidRPr="00C66180" w:rsidRDefault="00C66180" w:rsidP="003E593D">
    <w:pPr>
      <w:rPr>
        <w:b/>
      </w:rPr>
    </w:pPr>
  </w:p>
  <w:p w14:paraId="68A4AF70" w14:textId="247B22D1" w:rsidR="002B10BE" w:rsidRPr="00262474" w:rsidRDefault="00C66180" w:rsidP="003E593D">
    <w:pPr>
      <w:rPr>
        <w:rFonts w:cs="Arial"/>
        <w:b/>
        <w:sz w:val="32"/>
        <w:szCs w:val="32"/>
      </w:rPr>
    </w:pPr>
    <w:r w:rsidRPr="00C66180">
      <w:rPr>
        <w:rFonts w:cs="Arial"/>
        <w:b/>
        <w:sz w:val="32"/>
        <w:szCs w:val="32"/>
      </w:rPr>
      <w:t>Mehr Leistung, mehr Fle</w:t>
    </w:r>
    <w:r w:rsidR="00E30D40">
      <w:rPr>
        <w:rFonts w:cs="Arial"/>
        <w:b/>
        <w:sz w:val="32"/>
        <w:szCs w:val="32"/>
      </w:rPr>
      <w:t>x</w:t>
    </w:r>
    <w:r w:rsidRPr="00C66180">
      <w:rPr>
        <w:rFonts w:cs="Arial"/>
        <w:b/>
        <w:sz w:val="32"/>
        <w:szCs w:val="32"/>
      </w:rPr>
      <w:t>ibilität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726E" w14:textId="7EB39850" w:rsidR="003B4A68" w:rsidRDefault="003B4A68">
    <w:pPr>
      <w:pStyle w:val="Kopfzeile"/>
    </w:pPr>
    <w:r>
      <w:rPr>
        <w:noProof/>
      </w:rPr>
      <mc:AlternateContent>
        <mc:Choice Requires="wps">
          <w:drawing>
            <wp:anchor distT="0" distB="0" distL="0" distR="0" simplePos="0" relativeHeight="251664384" behindDoc="0" locked="0" layoutInCell="1" allowOverlap="1" wp14:anchorId="4AE7435A" wp14:editId="36F8D95C">
              <wp:simplePos x="635" y="635"/>
              <wp:positionH relativeFrom="page">
                <wp:align>center</wp:align>
              </wp:positionH>
              <wp:positionV relativeFrom="page">
                <wp:align>top</wp:align>
              </wp:positionV>
              <wp:extent cx="4445000" cy="500380"/>
              <wp:effectExtent l="0" t="0" r="12700" b="13970"/>
              <wp:wrapNone/>
              <wp:docPr id="1630659316" name="Textfeld 1" descr="INTERNAL DOCUMENT - should not be shared with third parties without explicit permissio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45000" cy="500380"/>
                      </a:xfrm>
                      <a:prstGeom prst="rect">
                        <a:avLst/>
                      </a:prstGeom>
                      <a:noFill/>
                      <a:ln>
                        <a:noFill/>
                      </a:ln>
                    </wps:spPr>
                    <wps:txbx>
                      <w:txbxContent>
                        <w:p w14:paraId="5FABB5F0" w14:textId="596FA0C9" w:rsidR="003B4A68" w:rsidRPr="00E30D40" w:rsidRDefault="003B4A68" w:rsidP="003B4A68">
                          <w:pPr>
                            <w:rPr>
                              <w:rFonts w:ascii="Calibri" w:eastAsia="Calibri" w:hAnsi="Calibri" w:cs="Calibri"/>
                              <w:noProof/>
                              <w:color w:val="000000"/>
                              <w:lang w:val="en-US"/>
                            </w:rPr>
                          </w:pPr>
                          <w:r w:rsidRPr="00E30D40">
                            <w:rPr>
                              <w:rFonts w:ascii="Calibri" w:eastAsia="Calibri" w:hAnsi="Calibri" w:cs="Calibri"/>
                              <w:noProof/>
                              <w:color w:val="000000"/>
                              <w:lang w:val="en-US"/>
                            </w:rPr>
                            <w:t>INTERNAL DOCUMENT - should not be shared with third parties without explicit permission.</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E7435A" id="_x0000_t202" coordsize="21600,21600" o:spt="202" path="m,l,21600r21600,l21600,xe">
              <v:stroke joinstyle="miter"/>
              <v:path gradientshapeok="t" o:connecttype="rect"/>
            </v:shapetype>
            <v:shape id="Textfeld 1" o:spid="_x0000_s1029" type="#_x0000_t202" alt="INTERNAL DOCUMENT - should not be shared with third parties without explicit permission." style="position:absolute;margin-left:0;margin-top:0;width:350pt;height:39.4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" filled="f" stroked="f">
              <v:textbox style="mso-fit-shape-to-text:t" inset="0,15pt,0,0">
                <w:txbxContent>
                  <w:p w14:paraId="5FABB5F0" w14:textId="596FA0C9" w:rsidR="003B4A68" w:rsidRPr="00E30D40" w:rsidRDefault="003B4A68" w:rsidP="003B4A68">
                    <w:pPr>
                      <w:rPr>
                        <w:rFonts w:ascii="Calibri" w:eastAsia="Calibri" w:hAnsi="Calibri" w:cs="Calibri"/>
                        <w:noProof/>
                        <w:color w:val="000000"/>
                        <w:lang w:val="en-US"/>
                      </w:rPr>
                    </w:pPr>
                    <w:r w:rsidRPr="00E30D40">
                      <w:rPr>
                        <w:rFonts w:ascii="Calibri" w:eastAsia="Calibri" w:hAnsi="Calibri" w:cs="Calibri"/>
                        <w:noProof/>
                        <w:color w:val="000000"/>
                        <w:lang w:val="en-US"/>
                      </w:rPr>
                      <w:t>INTERNAL DOCUMENT - should not be shared with third parties without explicit permission.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7E38C0"/>
    <w:multiLevelType w:val="hybridMultilevel"/>
    <w:tmpl w:val="6B26FD5A"/>
    <w:lvl w:ilvl="0" w:tplc="30B020F2">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394214">
    <w:abstractNumId w:val="2"/>
  </w:num>
  <w:num w:numId="2" w16cid:durableId="781143579">
    <w:abstractNumId w:val="0"/>
  </w:num>
  <w:num w:numId="3" w16cid:durableId="935746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3158"/>
    <w:rsid w:val="000740FF"/>
    <w:rsid w:val="00075517"/>
    <w:rsid w:val="00076035"/>
    <w:rsid w:val="00090E62"/>
    <w:rsid w:val="000F34B0"/>
    <w:rsid w:val="00114F31"/>
    <w:rsid w:val="0013755A"/>
    <w:rsid w:val="001611A1"/>
    <w:rsid w:val="00192861"/>
    <w:rsid w:val="001D05F9"/>
    <w:rsid w:val="001F6896"/>
    <w:rsid w:val="00227B78"/>
    <w:rsid w:val="0023497E"/>
    <w:rsid w:val="00262474"/>
    <w:rsid w:val="0028417B"/>
    <w:rsid w:val="002A207B"/>
    <w:rsid w:val="002A510C"/>
    <w:rsid w:val="002B10BE"/>
    <w:rsid w:val="002B2336"/>
    <w:rsid w:val="003104F2"/>
    <w:rsid w:val="00344BCE"/>
    <w:rsid w:val="0035152B"/>
    <w:rsid w:val="003B4A68"/>
    <w:rsid w:val="003E593D"/>
    <w:rsid w:val="00407057"/>
    <w:rsid w:val="00435236"/>
    <w:rsid w:val="00493DD9"/>
    <w:rsid w:val="004A230D"/>
    <w:rsid w:val="00503784"/>
    <w:rsid w:val="00524825"/>
    <w:rsid w:val="0059072C"/>
    <w:rsid w:val="005C0AF9"/>
    <w:rsid w:val="005D0EC3"/>
    <w:rsid w:val="005E5168"/>
    <w:rsid w:val="005F07CD"/>
    <w:rsid w:val="005F143E"/>
    <w:rsid w:val="00632D6A"/>
    <w:rsid w:val="00636579"/>
    <w:rsid w:val="006C556D"/>
    <w:rsid w:val="006D1586"/>
    <w:rsid w:val="006D2FDD"/>
    <w:rsid w:val="006E29ED"/>
    <w:rsid w:val="006E3F17"/>
    <w:rsid w:val="007020B3"/>
    <w:rsid w:val="00711085"/>
    <w:rsid w:val="00764970"/>
    <w:rsid w:val="00781515"/>
    <w:rsid w:val="007864B8"/>
    <w:rsid w:val="007D37E3"/>
    <w:rsid w:val="00806F16"/>
    <w:rsid w:val="00812A5A"/>
    <w:rsid w:val="00823C9D"/>
    <w:rsid w:val="008278D2"/>
    <w:rsid w:val="008501A5"/>
    <w:rsid w:val="00851CBC"/>
    <w:rsid w:val="00865FCC"/>
    <w:rsid w:val="008A18D5"/>
    <w:rsid w:val="008D520E"/>
    <w:rsid w:val="009A12DC"/>
    <w:rsid w:val="009A6CC8"/>
    <w:rsid w:val="009C55EA"/>
    <w:rsid w:val="009C7D8E"/>
    <w:rsid w:val="009D6AE1"/>
    <w:rsid w:val="00A33F3F"/>
    <w:rsid w:val="00A406B5"/>
    <w:rsid w:val="00A8521E"/>
    <w:rsid w:val="00AB3D9C"/>
    <w:rsid w:val="00AC6263"/>
    <w:rsid w:val="00AD2F3A"/>
    <w:rsid w:val="00AE7246"/>
    <w:rsid w:val="00BA6851"/>
    <w:rsid w:val="00BD121C"/>
    <w:rsid w:val="00BD15F9"/>
    <w:rsid w:val="00BE236B"/>
    <w:rsid w:val="00C06FEE"/>
    <w:rsid w:val="00C66180"/>
    <w:rsid w:val="00C8301B"/>
    <w:rsid w:val="00CA05D1"/>
    <w:rsid w:val="00CC3AA2"/>
    <w:rsid w:val="00CE035C"/>
    <w:rsid w:val="00D1418C"/>
    <w:rsid w:val="00D318E7"/>
    <w:rsid w:val="00D55946"/>
    <w:rsid w:val="00D61A0D"/>
    <w:rsid w:val="00D624C8"/>
    <w:rsid w:val="00D72FE3"/>
    <w:rsid w:val="00DA40A9"/>
    <w:rsid w:val="00DF725C"/>
    <w:rsid w:val="00E30D40"/>
    <w:rsid w:val="00E43D25"/>
    <w:rsid w:val="00E66DA8"/>
    <w:rsid w:val="00E823E2"/>
    <w:rsid w:val="00ED1663"/>
    <w:rsid w:val="00EE62E4"/>
    <w:rsid w:val="00EF0695"/>
    <w:rsid w:val="00F229F2"/>
    <w:rsid w:val="00F467B2"/>
    <w:rsid w:val="00F72D72"/>
    <w:rsid w:val="00F73087"/>
    <w:rsid w:val="00FA6957"/>
    <w:rsid w:val="00FC48AD"/>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C6618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524825"/>
    <w:pPr>
      <w:autoSpaceDE w:val="0"/>
      <w:autoSpaceDN w:val="0"/>
      <w:adjustRightInd w:val="0"/>
    </w:pPr>
    <w:rPr>
      <w:rFonts w:ascii="Arial" w:hAnsi="Arial" w:cs="Arial"/>
      <w:color w:val="000000"/>
    </w:rPr>
  </w:style>
  <w:style w:type="character" w:customStyle="1" w:styleId="normaltextrun">
    <w:name w:val="normaltextrun"/>
    <w:basedOn w:val="Absatz-Standardschriftart"/>
    <w:rsid w:val="00FA6957"/>
  </w:style>
  <w:style w:type="paragraph" w:customStyle="1" w:styleId="paragraph">
    <w:name w:val="paragraph"/>
    <w:basedOn w:val="Standard"/>
    <w:rsid w:val="00FA6957"/>
    <w:pPr>
      <w:spacing w:before="100" w:beforeAutospacing="1" w:after="100" w:afterAutospacing="1"/>
    </w:pPr>
    <w:rPr>
      <w:rFonts w:ascii="Times New Roman" w:hAnsi="Times New Roman"/>
      <w:sz w:val="24"/>
      <w:szCs w:val="24"/>
      <w:lang w:eastAsia="ja-JP"/>
    </w:rPr>
  </w:style>
  <w:style w:type="character" w:customStyle="1" w:styleId="eop">
    <w:name w:val="eop"/>
    <w:basedOn w:val="Absatz-Standardschriftart"/>
    <w:rsid w:val="00FA6957"/>
  </w:style>
  <w:style w:type="character" w:customStyle="1" w:styleId="berschrift3Zchn">
    <w:name w:val="Überschrift 3 Zchn"/>
    <w:basedOn w:val="Absatz-Standardschriftart"/>
    <w:link w:val="berschrift3"/>
    <w:uiPriority w:val="9"/>
    <w:semiHidden/>
    <w:rsid w:val="00C66180"/>
    <w:rPr>
      <w:rFonts w:asciiTheme="majorHAnsi" w:eastAsiaTheme="majorEastAsia" w:hAnsiTheme="majorHAnsi" w:cstheme="majorBidi"/>
      <w:color w:val="243F60" w:themeColor="accent1" w:themeShade="7F"/>
    </w:rPr>
  </w:style>
  <w:style w:type="character" w:styleId="Kommentarzeichen">
    <w:name w:val="annotation reference"/>
    <w:basedOn w:val="Absatz-Standardschriftart"/>
    <w:uiPriority w:val="99"/>
    <w:semiHidden/>
    <w:unhideWhenUsed/>
    <w:rsid w:val="00BE236B"/>
    <w:rPr>
      <w:sz w:val="16"/>
      <w:szCs w:val="16"/>
    </w:rPr>
  </w:style>
  <w:style w:type="paragraph" w:styleId="Kommentartext">
    <w:name w:val="annotation text"/>
    <w:basedOn w:val="Standard"/>
    <w:link w:val="KommentartextZchn"/>
    <w:uiPriority w:val="99"/>
    <w:unhideWhenUsed/>
    <w:rsid w:val="00BE236B"/>
  </w:style>
  <w:style w:type="character" w:customStyle="1" w:styleId="KommentartextZchn">
    <w:name w:val="Kommentartext Zchn"/>
    <w:basedOn w:val="Absatz-Standardschriftart"/>
    <w:link w:val="Kommentartext"/>
    <w:uiPriority w:val="99"/>
    <w:rsid w:val="00BE236B"/>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E236B"/>
    <w:rPr>
      <w:b/>
      <w:bCs/>
    </w:rPr>
  </w:style>
  <w:style w:type="character" w:customStyle="1" w:styleId="KommentarthemaZchn">
    <w:name w:val="Kommentarthema Zchn"/>
    <w:basedOn w:val="KommentartextZchn"/>
    <w:link w:val="Kommentarthema"/>
    <w:uiPriority w:val="99"/>
    <w:semiHidden/>
    <w:rsid w:val="00BE236B"/>
    <w:rPr>
      <w:rFonts w:ascii="Arial" w:eastAsia="Times New Roman" w:hAnsi="Arial" w:cs="Times New Roman"/>
      <w:b/>
      <w:bCs/>
      <w:sz w:val="20"/>
      <w:szCs w:val="20"/>
    </w:rPr>
  </w:style>
  <w:style w:type="paragraph" w:styleId="berarbeitung">
    <w:name w:val="Revision"/>
    <w:hidden/>
    <w:uiPriority w:val="99"/>
    <w:semiHidden/>
    <w:rsid w:val="003B4A68"/>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E30D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237470695">
      <w:bodyDiv w:val="1"/>
      <w:marLeft w:val="0"/>
      <w:marRight w:val="0"/>
      <w:marTop w:val="0"/>
      <w:marBottom w:val="0"/>
      <w:divBdr>
        <w:top w:val="none" w:sz="0" w:space="0" w:color="auto"/>
        <w:left w:val="none" w:sz="0" w:space="0" w:color="auto"/>
        <w:bottom w:val="none" w:sz="0" w:space="0" w:color="auto"/>
        <w:right w:val="none" w:sz="0" w:space="0" w:color="auto"/>
      </w:divBdr>
    </w:div>
    <w:div w:id="1557400450">
      <w:bodyDiv w:val="1"/>
      <w:marLeft w:val="0"/>
      <w:marRight w:val="0"/>
      <w:marTop w:val="0"/>
      <w:marBottom w:val="0"/>
      <w:divBdr>
        <w:top w:val="none" w:sz="0" w:space="0" w:color="auto"/>
        <w:left w:val="none" w:sz="0" w:space="0" w:color="auto"/>
        <w:bottom w:val="none" w:sz="0" w:space="0" w:color="auto"/>
        <w:right w:val="none" w:sz="0" w:space="0" w:color="auto"/>
      </w:divBdr>
    </w:div>
    <w:div w:id="1559782086">
      <w:bodyDiv w:val="1"/>
      <w:marLeft w:val="0"/>
      <w:marRight w:val="0"/>
      <w:marTop w:val="0"/>
      <w:marBottom w:val="0"/>
      <w:divBdr>
        <w:top w:val="none" w:sz="0" w:space="0" w:color="auto"/>
        <w:left w:val="none" w:sz="0" w:space="0" w:color="auto"/>
        <w:bottom w:val="none" w:sz="0" w:space="0" w:color="auto"/>
        <w:right w:val="none" w:sz="0" w:space="0" w:color="auto"/>
      </w:divBdr>
      <w:divsChild>
        <w:div w:id="607809723">
          <w:marLeft w:val="0"/>
          <w:marRight w:val="0"/>
          <w:marTop w:val="0"/>
          <w:marBottom w:val="0"/>
          <w:divBdr>
            <w:top w:val="none" w:sz="0" w:space="0" w:color="auto"/>
            <w:left w:val="none" w:sz="0" w:space="0" w:color="auto"/>
            <w:bottom w:val="none" w:sz="0" w:space="0" w:color="auto"/>
            <w:right w:val="none" w:sz="0" w:space="0" w:color="auto"/>
          </w:divBdr>
        </w:div>
        <w:div w:id="1668290594">
          <w:marLeft w:val="0"/>
          <w:marRight w:val="0"/>
          <w:marTop w:val="0"/>
          <w:marBottom w:val="0"/>
          <w:divBdr>
            <w:top w:val="none" w:sz="0" w:space="0" w:color="auto"/>
            <w:left w:val="none" w:sz="0" w:space="0" w:color="auto"/>
            <w:bottom w:val="none" w:sz="0" w:space="0" w:color="auto"/>
            <w:right w:val="none" w:sz="0" w:space="0" w:color="auto"/>
          </w:divBdr>
        </w:div>
      </w:divsChild>
    </w:div>
    <w:div w:id="17607568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5</cp:revision>
  <cp:lastPrinted>2018-07-19T13:57:00Z</cp:lastPrinted>
  <dcterms:created xsi:type="dcterms:W3CDTF">2025-10-23T09:12:00Z</dcterms:created>
  <dcterms:modified xsi:type="dcterms:W3CDTF">2025-11-18T11:10:00Z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6131e2f4,6fca041c,433b0a04</vt:lpwstr>
  </property>
  <property fmtid="{D5CDD505-2E9C-101B-9397-08002B2CF9AE}" pid="3" name="ClassificationContentMarkingHeaderFontProps">
    <vt:lpwstr>#000000,10,Calibri</vt:lpwstr>
  </property>
  <property fmtid="{D5CDD505-2E9C-101B-9397-08002B2CF9AE}" pid="4" name="ClassificationContentMarkingHeaderText">
    <vt:lpwstr>INTERNAL DOCUMENT - should not be shared with third parties without explicit permission.</vt:lpwstr>
  </property>
  <property fmtid="{D5CDD505-2E9C-101B-9397-08002B2CF9AE}" pid="5" name="MSIP_Label_8ed99a2d-b0e3-4d5f-8ec7-7f3a24be7240_Enabled">
    <vt:lpwstr>true</vt:lpwstr>
  </property>
  <property fmtid="{D5CDD505-2E9C-101B-9397-08002B2CF9AE}" pid="6" name="MSIP_Label_8ed99a2d-b0e3-4d5f-8ec7-7f3a24be7240_SetDate">
    <vt:lpwstr>2025-10-21T05:18:53Z</vt:lpwstr>
  </property>
  <property fmtid="{D5CDD505-2E9C-101B-9397-08002B2CF9AE}" pid="7" name="MSIP_Label_8ed99a2d-b0e3-4d5f-8ec7-7f3a24be7240_Method">
    <vt:lpwstr>Standard</vt:lpwstr>
  </property>
  <property fmtid="{D5CDD505-2E9C-101B-9397-08002B2CF9AE}" pid="8" name="MSIP_Label_8ed99a2d-b0e3-4d5f-8ec7-7f3a24be7240_Name">
    <vt:lpwstr>Internal</vt:lpwstr>
  </property>
  <property fmtid="{D5CDD505-2E9C-101B-9397-08002B2CF9AE}" pid="9" name="MSIP_Label_8ed99a2d-b0e3-4d5f-8ec7-7f3a24be7240_SiteId">
    <vt:lpwstr>e83c9344-926a-407e-bd67-78bfd5a22a83</vt:lpwstr>
  </property>
  <property fmtid="{D5CDD505-2E9C-101B-9397-08002B2CF9AE}" pid="10" name="MSIP_Label_8ed99a2d-b0e3-4d5f-8ec7-7f3a24be7240_ActionId">
    <vt:lpwstr>0f264e60-19a1-47de-a36f-8cf4368c1d61</vt:lpwstr>
  </property>
  <property fmtid="{D5CDD505-2E9C-101B-9397-08002B2CF9AE}" pid="11" name="MSIP_Label_8ed99a2d-b0e3-4d5f-8ec7-7f3a24be7240_ContentBits">
    <vt:lpwstr>1</vt:lpwstr>
  </property>
  <property fmtid="{D5CDD505-2E9C-101B-9397-08002B2CF9AE}" pid="12" name="MSIP_Label_8ed99a2d-b0e3-4d5f-8ec7-7f3a24be7240_Tag">
    <vt:lpwstr>10, 3, 0, 1</vt:lpwstr>
  </property>
</Properties>
</file>