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29920" w14:textId="54C4D888" w:rsidR="002A7657" w:rsidRPr="00264283" w:rsidRDefault="002A7657" w:rsidP="008348DD">
      <w:pPr>
        <w:pStyle w:val="MAGAFlietext"/>
        <w:spacing w:line="240" w:lineRule="auto"/>
        <w:jc w:val="both"/>
        <w:rPr>
          <w:rFonts w:ascii="Arial" w:hAnsi="Arial"/>
          <w:b/>
          <w:iCs/>
          <w:sz w:val="21"/>
          <w:szCs w:val="21"/>
        </w:rPr>
      </w:pPr>
      <w:bookmarkStart w:id="0" w:name="_GoBack"/>
      <w:bookmarkEnd w:id="0"/>
      <w:r w:rsidRPr="00264283">
        <w:rPr>
          <w:rFonts w:ascii="Arial" w:hAnsi="Arial"/>
          <w:b/>
          <w:sz w:val="21"/>
          <w:szCs w:val="21"/>
        </w:rPr>
        <w:t>Those who decide to use a residential ventilation system will ensure better indoor air than is possible with manual ventilation. However, it is just as important to record the actual air quality parameters, the indoor air quality (IAQ). This also improves health and well-being and can provide additional potential for savings from the ventilation systems in private households.</w:t>
      </w:r>
    </w:p>
    <w:p w14:paraId="07F90E8F" w14:textId="77777777" w:rsidR="002A7657" w:rsidRPr="00264283" w:rsidRDefault="002A7657" w:rsidP="008348DD">
      <w:pPr>
        <w:pStyle w:val="MAGAFlietext"/>
        <w:spacing w:line="360" w:lineRule="auto"/>
        <w:jc w:val="both"/>
        <w:rPr>
          <w:rFonts w:ascii="Arial" w:hAnsi="Arial"/>
          <w:i/>
          <w:iCs/>
          <w:sz w:val="21"/>
          <w:szCs w:val="21"/>
        </w:rPr>
      </w:pPr>
    </w:p>
    <w:p w14:paraId="413FB299" w14:textId="10C59A09" w:rsidR="00A271E3" w:rsidRPr="00264283" w:rsidRDefault="00A271E3" w:rsidP="008348DD">
      <w:pPr>
        <w:pStyle w:val="MAGAFlietext"/>
        <w:spacing w:line="240" w:lineRule="auto"/>
        <w:jc w:val="both"/>
        <w:rPr>
          <w:rFonts w:ascii="Arial" w:hAnsi="Arial"/>
          <w:sz w:val="21"/>
          <w:szCs w:val="21"/>
        </w:rPr>
      </w:pPr>
      <w:bookmarkStart w:id="1" w:name="_Hlk150854509"/>
      <w:r w:rsidRPr="00264283">
        <w:rPr>
          <w:rFonts w:ascii="Arial" w:hAnsi="Arial"/>
          <w:sz w:val="21"/>
          <w:szCs w:val="21"/>
        </w:rPr>
        <w:t>Fans are at the heart of efficient residential ventilation systems. They ensure air exchange and are as efficient, powerful, and quiet as possible. ebm-papst offers the right product solutions for specific applications – from centralized to decentralized residential ventilation systems with heat recovery.</w:t>
      </w:r>
    </w:p>
    <w:p w14:paraId="07B308A4" w14:textId="77777777" w:rsidR="00A271E3" w:rsidRPr="00264283" w:rsidRDefault="00A271E3" w:rsidP="008348DD">
      <w:pPr>
        <w:pStyle w:val="MAGAFlietext"/>
        <w:spacing w:line="240" w:lineRule="auto"/>
        <w:jc w:val="both"/>
        <w:rPr>
          <w:rFonts w:ascii="Arial" w:hAnsi="Arial"/>
          <w:sz w:val="21"/>
          <w:szCs w:val="21"/>
        </w:rPr>
      </w:pPr>
    </w:p>
    <w:p w14:paraId="2DC68995" w14:textId="04568C8A" w:rsidR="002A7657" w:rsidRPr="00264283" w:rsidRDefault="007314DA" w:rsidP="008348DD">
      <w:pPr>
        <w:jc w:val="both"/>
        <w:rPr>
          <w:rFonts w:eastAsia="Georgia" w:cs="Arial"/>
          <w:sz w:val="21"/>
          <w:szCs w:val="21"/>
        </w:rPr>
      </w:pPr>
      <w:r w:rsidRPr="00264283">
        <w:rPr>
          <w:b/>
          <w:sz w:val="21"/>
          <w:szCs w:val="21"/>
        </w:rPr>
        <w:t>Central residential ventilation: second-generation efficiency</w:t>
      </w:r>
      <w:r w:rsidRPr="00264283">
        <w:rPr>
          <w:b/>
          <w:sz w:val="21"/>
          <w:szCs w:val="21"/>
        </w:rPr>
        <w:br/>
      </w:r>
      <w:r w:rsidRPr="00264283">
        <w:rPr>
          <w:sz w:val="21"/>
          <w:szCs w:val="21"/>
        </w:rPr>
        <w:t xml:space="preserve">The </w:t>
      </w:r>
      <w:proofErr w:type="spellStart"/>
      <w:r w:rsidRPr="00264283">
        <w:rPr>
          <w:sz w:val="21"/>
          <w:szCs w:val="21"/>
        </w:rPr>
        <w:t>RadiCal</w:t>
      </w:r>
      <w:proofErr w:type="spellEnd"/>
      <w:r w:rsidRPr="00264283">
        <w:rPr>
          <w:sz w:val="21"/>
          <w:szCs w:val="21"/>
        </w:rPr>
        <w:t xml:space="preserve"> has stood the test over ten years in use in centralized residential ventilation units. Its successor is now setting new standards as a second-generation device. Aerodynamic optimizations include the "twisted" blade geometry and the completely revised housing box with diagonally arranged struts. Compared with its predecessor, the </w:t>
      </w:r>
      <w:proofErr w:type="spellStart"/>
      <w:r w:rsidRPr="00264283">
        <w:rPr>
          <w:sz w:val="21"/>
          <w:szCs w:val="21"/>
        </w:rPr>
        <w:t>RadiCal</w:t>
      </w:r>
      <w:proofErr w:type="spellEnd"/>
      <w:r w:rsidRPr="00264283">
        <w:rPr>
          <w:sz w:val="21"/>
          <w:szCs w:val="21"/>
        </w:rPr>
        <w:t xml:space="preserve"> 2 has improved peak efficiency, a higher air flow and a significantly lower noise level of up to 3 dB (A). Thanks to the new </w:t>
      </w:r>
      <w:proofErr w:type="spellStart"/>
      <w:r w:rsidRPr="00264283">
        <w:rPr>
          <w:sz w:val="21"/>
          <w:szCs w:val="21"/>
        </w:rPr>
        <w:t>FlowGrid</w:t>
      </w:r>
      <w:proofErr w:type="spellEnd"/>
      <w:r w:rsidRPr="00264283">
        <w:rPr>
          <w:sz w:val="21"/>
          <w:szCs w:val="21"/>
        </w:rPr>
        <w:t xml:space="preserve"> and the revised EC motors, additional noise benefits can be achieved in the ventilation unit. </w:t>
      </w:r>
    </w:p>
    <w:p w14:paraId="173A0767" w14:textId="77777777" w:rsidR="007314DA" w:rsidRPr="00264283" w:rsidRDefault="007314DA" w:rsidP="008348DD">
      <w:pPr>
        <w:jc w:val="both"/>
        <w:rPr>
          <w:rFonts w:cs="Arial"/>
          <w:b/>
          <w:bCs/>
          <w:sz w:val="21"/>
          <w:szCs w:val="21"/>
        </w:rPr>
      </w:pPr>
    </w:p>
    <w:p w14:paraId="69019908" w14:textId="77777777" w:rsidR="002A7657" w:rsidRPr="00264283" w:rsidRDefault="002A7657" w:rsidP="008348DD">
      <w:pPr>
        <w:jc w:val="both"/>
        <w:rPr>
          <w:rFonts w:cs="Arial"/>
          <w:b/>
          <w:sz w:val="21"/>
          <w:szCs w:val="21"/>
        </w:rPr>
      </w:pPr>
      <w:r w:rsidRPr="00264283">
        <w:rPr>
          <w:b/>
          <w:sz w:val="21"/>
          <w:szCs w:val="21"/>
        </w:rPr>
        <w:t xml:space="preserve">Fans for decentralized residential ventilation </w:t>
      </w:r>
    </w:p>
    <w:p w14:paraId="5A70F368" w14:textId="0CA28BDC" w:rsidR="002A7657" w:rsidRPr="00264283" w:rsidRDefault="002A7657" w:rsidP="008348DD">
      <w:pPr>
        <w:jc w:val="both"/>
        <w:rPr>
          <w:rFonts w:eastAsia="Georgia" w:cs="Arial"/>
          <w:sz w:val="21"/>
          <w:szCs w:val="21"/>
        </w:rPr>
      </w:pPr>
      <w:r w:rsidRPr="00264283">
        <w:rPr>
          <w:sz w:val="21"/>
          <w:szCs w:val="21"/>
        </w:rPr>
        <w:t xml:space="preserve">Push-pull ventilation systems, for example, are used for decentralized residential ventilation. The fan installed must be reversible and always supply a constant air flow in both directions of rotation, even when the wind force is changing. The </w:t>
      </w:r>
      <w:proofErr w:type="spellStart"/>
      <w:r w:rsidRPr="00264283">
        <w:rPr>
          <w:sz w:val="21"/>
          <w:szCs w:val="21"/>
        </w:rPr>
        <w:t>AxiRev</w:t>
      </w:r>
      <w:proofErr w:type="spellEnd"/>
      <w:r w:rsidRPr="00264283">
        <w:rPr>
          <w:sz w:val="21"/>
          <w:szCs w:val="21"/>
        </w:rPr>
        <w:t xml:space="preserve"> is specially designed for this – it achieves a very steep pressure/air flow characteristic curve and provides a performance which does not depend on the weather conditions. The blade design of the </w:t>
      </w:r>
      <w:proofErr w:type="spellStart"/>
      <w:r w:rsidRPr="00264283">
        <w:rPr>
          <w:sz w:val="21"/>
          <w:szCs w:val="21"/>
        </w:rPr>
        <w:t>AxiRev</w:t>
      </w:r>
      <w:proofErr w:type="spellEnd"/>
      <w:r w:rsidRPr="00264283">
        <w:rPr>
          <w:sz w:val="21"/>
          <w:szCs w:val="21"/>
        </w:rPr>
        <w:t xml:space="preserve"> is patented and ensures minimal noise emissions thanks to the blade tips and openings at the blade ends. </w:t>
      </w:r>
    </w:p>
    <w:p w14:paraId="01598E22" w14:textId="63AE60A0" w:rsidR="006F1048" w:rsidRPr="00264283" w:rsidRDefault="006F1048" w:rsidP="008348DD">
      <w:pPr>
        <w:jc w:val="both"/>
        <w:rPr>
          <w:rFonts w:eastAsia="Georgia" w:cs="Arial"/>
          <w:sz w:val="21"/>
          <w:szCs w:val="21"/>
        </w:rPr>
      </w:pPr>
    </w:p>
    <w:p w14:paraId="14BE4D8B" w14:textId="77777777" w:rsidR="006F1048" w:rsidRPr="00264283" w:rsidRDefault="006F1048" w:rsidP="008348DD">
      <w:pPr>
        <w:jc w:val="both"/>
        <w:rPr>
          <w:rFonts w:cs="Arial"/>
          <w:b/>
          <w:sz w:val="21"/>
          <w:szCs w:val="21"/>
        </w:rPr>
      </w:pPr>
      <w:r w:rsidRPr="00264283">
        <w:rPr>
          <w:b/>
          <w:sz w:val="21"/>
          <w:szCs w:val="21"/>
        </w:rPr>
        <w:t>Better ventilation with indoor air quality</w:t>
      </w:r>
    </w:p>
    <w:p w14:paraId="6803E9E2" w14:textId="4991CDDD" w:rsidR="002A7657" w:rsidRPr="00264283" w:rsidRDefault="006F1048" w:rsidP="008348DD">
      <w:pPr>
        <w:jc w:val="both"/>
        <w:rPr>
          <w:rFonts w:eastAsia="Georgia" w:cs="Arial"/>
          <w:sz w:val="21"/>
          <w:szCs w:val="21"/>
        </w:rPr>
      </w:pPr>
      <w:r w:rsidRPr="00264283">
        <w:rPr>
          <w:sz w:val="21"/>
          <w:szCs w:val="21"/>
        </w:rPr>
        <w:t>Indoor air quality (IAQ) is concerned with measuring, monitoring, and improving the factors that ensure healthy air, including the number of people present, furniture, carpets, or even technical equipment. These result in measurable indicators such as CO</w:t>
      </w:r>
      <w:r w:rsidRPr="00264283">
        <w:rPr>
          <w:sz w:val="21"/>
          <w:szCs w:val="21"/>
          <w:vertAlign w:val="subscript"/>
        </w:rPr>
        <w:t>2</w:t>
      </w:r>
      <w:r w:rsidRPr="00264283">
        <w:rPr>
          <w:sz w:val="21"/>
          <w:szCs w:val="21"/>
        </w:rPr>
        <w:t>, fine dust, or moisture content in the air. This requires sensors that record the indoor air quality parameters, as well as a platform that analyzes the data, makes it available, and optimizes the building control system accordingly. ebm-papst neo offers both sensors and gateways for this, meaning that the residents always have an up-to-date overview of the CO</w:t>
      </w:r>
      <w:r w:rsidRPr="00264283">
        <w:rPr>
          <w:sz w:val="21"/>
          <w:szCs w:val="21"/>
          <w:vertAlign w:val="subscript"/>
        </w:rPr>
        <w:t>2</w:t>
      </w:r>
      <w:r w:rsidRPr="00264283">
        <w:rPr>
          <w:sz w:val="21"/>
          <w:szCs w:val="21"/>
        </w:rPr>
        <w:t xml:space="preserve"> content of the air, for example, and the system automatically adjusts accordingly.</w:t>
      </w:r>
    </w:p>
    <w:bookmarkEnd w:id="1"/>
    <w:p w14:paraId="02931D67" w14:textId="2836B66D" w:rsidR="00123C19" w:rsidRPr="00264283" w:rsidRDefault="006D6F21" w:rsidP="00123C19">
      <w:pPr>
        <w:pStyle w:val="MAGAFlietext"/>
        <w:spacing w:line="360" w:lineRule="auto"/>
        <w:rPr>
          <w:rFonts w:ascii="Times New Roman" w:eastAsia="Calibri" w:hAnsi="Times New Roman" w:cs="Times New Roman"/>
          <w:color w:val="000000" w:themeColor="text1"/>
          <w:sz w:val="21"/>
          <w:szCs w:val="21"/>
          <w:shd w:val="clear" w:color="auto" w:fill="FFFFFF"/>
        </w:rPr>
      </w:pPr>
      <w:r w:rsidRPr="00264283">
        <w:rPr>
          <w:noProof/>
          <w:sz w:val="21"/>
          <w:szCs w:val="21"/>
          <w:lang w:val="de-DE"/>
        </w:rPr>
        <w:lastRenderedPageBreak/>
        <w:drawing>
          <wp:inline distT="0" distB="0" distL="0" distR="0" wp14:anchorId="56013E86" wp14:editId="3C17E8F2">
            <wp:extent cx="3609975" cy="258113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16992" cy="2586150"/>
                    </a:xfrm>
                    <a:prstGeom prst="rect">
                      <a:avLst/>
                    </a:prstGeom>
                  </pic:spPr>
                </pic:pic>
              </a:graphicData>
            </a:graphic>
          </wp:inline>
        </w:drawing>
      </w:r>
    </w:p>
    <w:p w14:paraId="65AEE9C1" w14:textId="09C297F9" w:rsidR="00123C19" w:rsidRPr="00264283" w:rsidRDefault="00123C19" w:rsidP="00123C19">
      <w:pPr>
        <w:pStyle w:val="MAGAFlietext"/>
        <w:spacing w:line="240" w:lineRule="auto"/>
        <w:rPr>
          <w:rFonts w:ascii="Arial" w:eastAsia="Calibri" w:hAnsi="Arial"/>
          <w:color w:val="000000" w:themeColor="text1"/>
          <w:sz w:val="21"/>
          <w:szCs w:val="21"/>
          <w:shd w:val="clear" w:color="auto" w:fill="FFFFFF"/>
        </w:rPr>
      </w:pPr>
      <w:r w:rsidRPr="00264283">
        <w:rPr>
          <w:rFonts w:ascii="Arial" w:hAnsi="Arial"/>
          <w:sz w:val="21"/>
          <w:szCs w:val="21"/>
        </w:rPr>
        <w:t xml:space="preserve">Fig. 1: The </w:t>
      </w:r>
      <w:proofErr w:type="spellStart"/>
      <w:r w:rsidRPr="00264283">
        <w:rPr>
          <w:rFonts w:ascii="Arial" w:hAnsi="Arial"/>
          <w:sz w:val="21"/>
          <w:szCs w:val="21"/>
        </w:rPr>
        <w:t>RadiCal</w:t>
      </w:r>
      <w:proofErr w:type="spellEnd"/>
      <w:r w:rsidRPr="00264283">
        <w:rPr>
          <w:rFonts w:ascii="Arial" w:hAnsi="Arial"/>
          <w:sz w:val="21"/>
          <w:szCs w:val="21"/>
        </w:rPr>
        <w:t xml:space="preserve"> has stood the test over ten years in use in centralized residential ventilation units. Its successor is now setting new standards as a second-generation device.</w:t>
      </w:r>
    </w:p>
    <w:p w14:paraId="7C3FA7DA" w14:textId="31175B45" w:rsidR="00A271E3" w:rsidRPr="00264283" w:rsidRDefault="00A271E3" w:rsidP="00A271E3">
      <w:pPr>
        <w:rPr>
          <w:sz w:val="21"/>
          <w:szCs w:val="21"/>
        </w:rPr>
      </w:pPr>
    </w:p>
    <w:p w14:paraId="4B2FB974" w14:textId="77777777" w:rsidR="00123C19" w:rsidRPr="00264283" w:rsidRDefault="00123C19" w:rsidP="00123C19">
      <w:pPr>
        <w:pStyle w:val="MAGAFlietext"/>
        <w:spacing w:line="360" w:lineRule="auto"/>
        <w:rPr>
          <w:rFonts w:ascii="Times New Roman" w:eastAsia="Calibri" w:hAnsi="Times New Roman" w:cs="Times New Roman"/>
          <w:color w:val="000000" w:themeColor="text1"/>
          <w:sz w:val="21"/>
          <w:szCs w:val="21"/>
          <w:shd w:val="clear" w:color="auto" w:fill="FFFFFF"/>
        </w:rPr>
      </w:pPr>
      <w:r w:rsidRPr="00264283">
        <w:rPr>
          <w:noProof/>
          <w:sz w:val="21"/>
          <w:szCs w:val="21"/>
          <w:lang w:val="de-DE"/>
        </w:rPr>
        <w:drawing>
          <wp:inline distT="0" distB="0" distL="0" distR="0" wp14:anchorId="652A08C7" wp14:editId="4F3EC5E2">
            <wp:extent cx="4210050" cy="1956489"/>
            <wp:effectExtent l="0" t="0" r="0" b="5715"/>
            <wp:docPr id="266391694" name="Grafik 1" descr="Ein Bild, das Lautsprech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91694" name="Grafik 1" descr="Ein Bild, das Lautsprecher enthält.&#10;&#10;Automatisch generierte Beschreibung"/>
                    <pic:cNvPicPr/>
                  </pic:nvPicPr>
                  <pic:blipFill rotWithShape="1">
                    <a:blip r:embed="rId8"/>
                    <a:srcRect b="11019"/>
                    <a:stretch/>
                  </pic:blipFill>
                  <pic:spPr bwMode="auto">
                    <a:xfrm>
                      <a:off x="0" y="0"/>
                      <a:ext cx="4241825" cy="1971255"/>
                    </a:xfrm>
                    <a:prstGeom prst="rect">
                      <a:avLst/>
                    </a:prstGeom>
                    <a:ln>
                      <a:noFill/>
                    </a:ln>
                    <a:extLst>
                      <a:ext uri="{53640926-AAD7-44D8-BBD7-CCE9431645EC}">
                        <a14:shadowObscured xmlns:a14="http://schemas.microsoft.com/office/drawing/2010/main"/>
                      </a:ext>
                    </a:extLst>
                  </pic:spPr>
                </pic:pic>
              </a:graphicData>
            </a:graphic>
          </wp:inline>
        </w:drawing>
      </w:r>
    </w:p>
    <w:p w14:paraId="3E0872D4" w14:textId="0C12FAD7" w:rsidR="00123C19" w:rsidRPr="00264283" w:rsidRDefault="00123C19" w:rsidP="00123C19">
      <w:pPr>
        <w:pStyle w:val="MAGAFlietext"/>
        <w:spacing w:line="240" w:lineRule="auto"/>
        <w:rPr>
          <w:rFonts w:ascii="Arial" w:eastAsia="Calibri" w:hAnsi="Arial"/>
          <w:color w:val="000000" w:themeColor="text1"/>
          <w:sz w:val="21"/>
          <w:szCs w:val="21"/>
          <w:shd w:val="clear" w:color="auto" w:fill="FFFFFF"/>
        </w:rPr>
      </w:pPr>
      <w:r w:rsidRPr="00264283">
        <w:rPr>
          <w:rFonts w:ascii="Arial" w:hAnsi="Arial"/>
          <w:color w:val="000000" w:themeColor="text1"/>
          <w:sz w:val="21"/>
          <w:szCs w:val="21"/>
          <w:shd w:val="clear" w:color="auto" w:fill="FFFFFF"/>
        </w:rPr>
        <w:t xml:space="preserve">Fig. 2: </w:t>
      </w:r>
      <w:proofErr w:type="spellStart"/>
      <w:r w:rsidRPr="00264283">
        <w:rPr>
          <w:rFonts w:ascii="Arial" w:hAnsi="Arial"/>
          <w:color w:val="000000" w:themeColor="text1"/>
          <w:sz w:val="21"/>
          <w:szCs w:val="21"/>
          <w:shd w:val="clear" w:color="auto" w:fill="FFFFFF"/>
        </w:rPr>
        <w:t>AxiRev</w:t>
      </w:r>
      <w:proofErr w:type="spellEnd"/>
      <w:r w:rsidRPr="00264283">
        <w:rPr>
          <w:rFonts w:ascii="Arial" w:hAnsi="Arial"/>
          <w:color w:val="000000" w:themeColor="text1"/>
          <w:sz w:val="21"/>
          <w:szCs w:val="21"/>
          <w:shd w:val="clear" w:color="auto" w:fill="FFFFFF"/>
        </w:rPr>
        <w:t>: Push-pull system for decentralized residential ventilation with ceramic heat exchanger.</w:t>
      </w:r>
    </w:p>
    <w:p w14:paraId="68153051" w14:textId="0FEB93DB" w:rsidR="00A271E3" w:rsidRPr="00264283" w:rsidRDefault="00A271E3" w:rsidP="00A271E3">
      <w:pPr>
        <w:rPr>
          <w:sz w:val="21"/>
          <w:szCs w:val="21"/>
        </w:rPr>
      </w:pPr>
    </w:p>
    <w:p w14:paraId="5B93F8C5" w14:textId="77777777" w:rsidR="00A271E3" w:rsidRPr="00264283" w:rsidRDefault="00A271E3" w:rsidP="00A271E3">
      <w:pPr>
        <w:rPr>
          <w:sz w:val="21"/>
          <w:szCs w:val="21"/>
        </w:rPr>
      </w:pPr>
    </w:p>
    <w:p w14:paraId="16110ED9" w14:textId="249090EF" w:rsidR="009A6CC8" w:rsidRPr="00264283" w:rsidRDefault="009A6CC8" w:rsidP="0028417B">
      <w:pPr>
        <w:pStyle w:val="berschrift1"/>
        <w:jc w:val="both"/>
        <w:rPr>
          <w:rFonts w:ascii="Arial" w:hAnsi="Arial" w:cs="Arial"/>
          <w:b w:val="0"/>
          <w:sz w:val="21"/>
          <w:szCs w:val="21"/>
        </w:rPr>
      </w:pPr>
      <w:r w:rsidRPr="00264283">
        <w:rPr>
          <w:rFonts w:ascii="Arial" w:hAnsi="Arial"/>
          <w:b w:val="0"/>
          <w:sz w:val="21"/>
          <w:szCs w:val="21"/>
        </w:rPr>
        <w:t>Images</w:t>
      </w:r>
      <w:r w:rsidRPr="00264283">
        <w:rPr>
          <w:rFonts w:ascii="Arial" w:hAnsi="Arial"/>
          <w:b w:val="0"/>
          <w:sz w:val="21"/>
          <w:szCs w:val="21"/>
        </w:rPr>
        <w:tab/>
      </w:r>
      <w:r w:rsidR="00212783" w:rsidRPr="00264283">
        <w:rPr>
          <w:rFonts w:ascii="Arial" w:hAnsi="Arial"/>
          <w:b w:val="0"/>
          <w:sz w:val="21"/>
          <w:szCs w:val="21"/>
        </w:rPr>
        <w:tab/>
      </w:r>
      <w:r w:rsidRPr="00264283">
        <w:rPr>
          <w:rFonts w:ascii="Arial" w:hAnsi="Arial"/>
          <w:b w:val="0"/>
          <w:sz w:val="21"/>
          <w:szCs w:val="21"/>
        </w:rPr>
        <w:t>ebm-papst</w:t>
      </w:r>
    </w:p>
    <w:p w14:paraId="0DB55CB1" w14:textId="4B935F8C" w:rsidR="009A6CC8" w:rsidRPr="00264283" w:rsidRDefault="009A6CC8" w:rsidP="0028417B">
      <w:pPr>
        <w:pStyle w:val="berschrift1"/>
        <w:jc w:val="both"/>
        <w:rPr>
          <w:rFonts w:ascii="Arial" w:hAnsi="Arial" w:cs="Arial"/>
          <w:b w:val="0"/>
          <w:sz w:val="21"/>
          <w:szCs w:val="21"/>
        </w:rPr>
      </w:pPr>
      <w:r w:rsidRPr="00264283">
        <w:rPr>
          <w:rFonts w:ascii="Arial" w:hAnsi="Arial"/>
          <w:b w:val="0"/>
          <w:sz w:val="21"/>
          <w:szCs w:val="21"/>
        </w:rPr>
        <w:t xml:space="preserve">Characters </w:t>
      </w:r>
      <w:r w:rsidRPr="00264283">
        <w:rPr>
          <w:rFonts w:ascii="Arial" w:hAnsi="Arial"/>
          <w:b w:val="0"/>
          <w:sz w:val="21"/>
          <w:szCs w:val="21"/>
        </w:rPr>
        <w:tab/>
        <w:t xml:space="preserve">approx. 2,900, including headings and sub-headings </w:t>
      </w:r>
    </w:p>
    <w:p w14:paraId="01B1BC7C" w14:textId="0D5D99D6" w:rsidR="009A6CC8" w:rsidRPr="00264283" w:rsidRDefault="009A6CC8" w:rsidP="0028417B">
      <w:pPr>
        <w:pStyle w:val="berschrift1"/>
        <w:ind w:left="1410" w:hanging="1410"/>
        <w:jc w:val="both"/>
        <w:rPr>
          <w:rFonts w:ascii="Arial" w:hAnsi="Arial" w:cs="Arial"/>
          <w:b w:val="0"/>
          <w:sz w:val="21"/>
          <w:szCs w:val="21"/>
        </w:rPr>
      </w:pPr>
      <w:r w:rsidRPr="00264283">
        <w:rPr>
          <w:rFonts w:ascii="Arial" w:hAnsi="Arial"/>
          <w:b w:val="0"/>
          <w:sz w:val="21"/>
          <w:szCs w:val="21"/>
        </w:rPr>
        <w:t>Tags</w:t>
      </w:r>
      <w:r w:rsidRPr="00264283">
        <w:rPr>
          <w:rFonts w:ascii="Arial" w:hAnsi="Arial"/>
          <w:b w:val="0"/>
          <w:sz w:val="21"/>
          <w:szCs w:val="21"/>
        </w:rPr>
        <w:tab/>
      </w:r>
      <w:r w:rsidRPr="00264283">
        <w:rPr>
          <w:rFonts w:ascii="Arial" w:hAnsi="Arial"/>
          <w:b w:val="0"/>
          <w:sz w:val="21"/>
          <w:szCs w:val="21"/>
        </w:rPr>
        <w:tab/>
        <w:t xml:space="preserve">Residential ventilation, indoor air quality, </w:t>
      </w:r>
      <w:proofErr w:type="spellStart"/>
      <w:r w:rsidRPr="00264283">
        <w:rPr>
          <w:rFonts w:ascii="Arial" w:hAnsi="Arial"/>
          <w:b w:val="0"/>
          <w:sz w:val="21"/>
          <w:szCs w:val="21"/>
        </w:rPr>
        <w:t>RadiCal</w:t>
      </w:r>
      <w:proofErr w:type="spellEnd"/>
      <w:r w:rsidR="00354F27">
        <w:rPr>
          <w:rFonts w:ascii="Arial" w:hAnsi="Arial"/>
          <w:b w:val="0"/>
          <w:sz w:val="21"/>
          <w:szCs w:val="21"/>
        </w:rPr>
        <w:t xml:space="preserve"> 2</w:t>
      </w:r>
      <w:r w:rsidRPr="00264283">
        <w:rPr>
          <w:rFonts w:ascii="Arial" w:hAnsi="Arial"/>
          <w:b w:val="0"/>
          <w:sz w:val="21"/>
          <w:szCs w:val="21"/>
        </w:rPr>
        <w:t xml:space="preserve">, </w:t>
      </w:r>
      <w:proofErr w:type="spellStart"/>
      <w:r w:rsidRPr="00264283">
        <w:rPr>
          <w:rFonts w:ascii="Arial" w:hAnsi="Arial"/>
          <w:b w:val="0"/>
          <w:sz w:val="21"/>
          <w:szCs w:val="21"/>
        </w:rPr>
        <w:t>AxiRev</w:t>
      </w:r>
      <w:proofErr w:type="spellEnd"/>
    </w:p>
    <w:p w14:paraId="4A72D7ED" w14:textId="77777777" w:rsidR="00123C19" w:rsidRPr="00264283" w:rsidRDefault="009A6CC8" w:rsidP="00123C19">
      <w:pPr>
        <w:spacing w:line="300" w:lineRule="exact"/>
        <w:ind w:left="1134" w:hanging="1134"/>
        <w:rPr>
          <w:rFonts w:cs="Arial"/>
          <w:sz w:val="21"/>
          <w:szCs w:val="21"/>
        </w:rPr>
      </w:pPr>
      <w:r w:rsidRPr="00264283">
        <w:rPr>
          <w:sz w:val="21"/>
          <w:szCs w:val="21"/>
        </w:rPr>
        <w:t xml:space="preserve">Link </w:t>
      </w:r>
      <w:r w:rsidRPr="00264283">
        <w:rPr>
          <w:sz w:val="21"/>
          <w:szCs w:val="21"/>
        </w:rPr>
        <w:tab/>
      </w:r>
      <w:r w:rsidRPr="00264283">
        <w:rPr>
          <w:sz w:val="21"/>
          <w:szCs w:val="21"/>
        </w:rPr>
        <w:tab/>
      </w:r>
      <w:hyperlink r:id="rId9" w:history="1">
        <w:r w:rsidRPr="00264283">
          <w:rPr>
            <w:rStyle w:val="Hyperlink"/>
            <w:sz w:val="21"/>
            <w:szCs w:val="21"/>
          </w:rPr>
          <w:t>www.ebmpapst.com/residential</w:t>
        </w:r>
      </w:hyperlink>
    </w:p>
    <w:p w14:paraId="0891C693" w14:textId="363A4E69" w:rsidR="00D87FFA" w:rsidRPr="00264283" w:rsidRDefault="00D87FFA" w:rsidP="00D87FFA">
      <w:pPr>
        <w:rPr>
          <w:sz w:val="21"/>
          <w:szCs w:val="21"/>
        </w:rPr>
      </w:pPr>
    </w:p>
    <w:p w14:paraId="75DEEDC7" w14:textId="0454F11E" w:rsidR="006D6F21" w:rsidRPr="00264283" w:rsidRDefault="006D6F21" w:rsidP="00D87FFA">
      <w:pPr>
        <w:rPr>
          <w:sz w:val="21"/>
          <w:szCs w:val="21"/>
        </w:rPr>
      </w:pPr>
    </w:p>
    <w:p w14:paraId="49B2CF42" w14:textId="77777777" w:rsidR="006D6F21" w:rsidRPr="00264283" w:rsidRDefault="006D6F21" w:rsidP="00D87FFA">
      <w:pPr>
        <w:rPr>
          <w:sz w:val="21"/>
          <w:szCs w:val="21"/>
        </w:rPr>
      </w:pPr>
    </w:p>
    <w:p w14:paraId="0330DA12" w14:textId="511AE81E" w:rsidR="00ED1663" w:rsidRPr="00264283" w:rsidRDefault="00ED1663" w:rsidP="008348DD">
      <w:pPr>
        <w:jc w:val="both"/>
        <w:rPr>
          <w:rFonts w:cs="Arial"/>
          <w:sz w:val="21"/>
          <w:szCs w:val="21"/>
        </w:rPr>
      </w:pPr>
    </w:p>
    <w:p w14:paraId="1236797C" w14:textId="77777777" w:rsidR="00B573E7" w:rsidRPr="00264283" w:rsidRDefault="00B573E7" w:rsidP="00B573E7">
      <w:pPr>
        <w:rPr>
          <w:rFonts w:cs="Arial"/>
          <w:b/>
          <w:sz w:val="21"/>
          <w:szCs w:val="21"/>
        </w:rPr>
      </w:pPr>
      <w:r w:rsidRPr="00264283">
        <w:rPr>
          <w:rFonts w:cs="Arial"/>
          <w:b/>
          <w:sz w:val="21"/>
          <w:szCs w:val="21"/>
        </w:rPr>
        <w:t>About ebm-papst</w:t>
      </w:r>
    </w:p>
    <w:p w14:paraId="4EDF38E0" w14:textId="77777777" w:rsidR="00B573E7" w:rsidRPr="00264283" w:rsidRDefault="00B573E7" w:rsidP="00B573E7">
      <w:pPr>
        <w:rPr>
          <w:rFonts w:cs="Arial"/>
          <w:color w:val="000000" w:themeColor="text1"/>
          <w:sz w:val="21"/>
          <w:szCs w:val="21"/>
        </w:rPr>
      </w:pPr>
      <w:r w:rsidRPr="00264283">
        <w:rPr>
          <w:color w:val="000000" w:themeColor="text1"/>
          <w:sz w:val="21"/>
          <w:szCs w:val="21"/>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264283">
        <w:rPr>
          <w:color w:val="000000" w:themeColor="text1"/>
          <w:sz w:val="21"/>
          <w:szCs w:val="21"/>
        </w:rPr>
        <w:br/>
        <w:t xml:space="preserve"> </w:t>
      </w:r>
    </w:p>
    <w:p w14:paraId="6495D75E" w14:textId="77777777" w:rsidR="00B573E7" w:rsidRPr="00264283" w:rsidRDefault="00B573E7" w:rsidP="00B573E7">
      <w:pPr>
        <w:rPr>
          <w:rFonts w:cs="Arial"/>
          <w:color w:val="000000" w:themeColor="text1"/>
          <w:sz w:val="21"/>
          <w:szCs w:val="21"/>
        </w:rPr>
      </w:pPr>
      <w:r w:rsidRPr="00264283">
        <w:rPr>
          <w:color w:val="000000" w:themeColor="text1"/>
          <w:sz w:val="21"/>
          <w:szCs w:val="21"/>
        </w:rPr>
        <w:t>In the 2023/24 financial year, the Group generated turnover of EUR 2.408 billion. It employs just under 14,000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5E852CDF" w14:textId="27AA137E" w:rsidR="00ED1663" w:rsidRPr="00264283" w:rsidRDefault="00ED1663" w:rsidP="008348DD">
      <w:pPr>
        <w:jc w:val="both"/>
        <w:rPr>
          <w:rFonts w:cs="Arial"/>
          <w:sz w:val="21"/>
          <w:szCs w:val="21"/>
        </w:rPr>
      </w:pPr>
      <w:r w:rsidRPr="00264283">
        <w:rPr>
          <w:sz w:val="21"/>
          <w:szCs w:val="21"/>
        </w:rPr>
        <w:br/>
      </w:r>
    </w:p>
    <w:p w14:paraId="035485BC" w14:textId="604EF761" w:rsidR="002B10BE" w:rsidRPr="00264283" w:rsidRDefault="002B10BE" w:rsidP="00435236">
      <w:pPr>
        <w:jc w:val="both"/>
        <w:rPr>
          <w:rFonts w:cs="Arial"/>
          <w:sz w:val="21"/>
          <w:szCs w:val="21"/>
        </w:rPr>
      </w:pPr>
    </w:p>
    <w:p w14:paraId="50753441" w14:textId="77777777" w:rsidR="007D37E3" w:rsidRPr="00264283" w:rsidRDefault="007D37E3" w:rsidP="00435236">
      <w:pPr>
        <w:jc w:val="both"/>
        <w:rPr>
          <w:rFonts w:cs="Arial"/>
          <w:sz w:val="21"/>
          <w:szCs w:val="21"/>
        </w:rPr>
      </w:pPr>
    </w:p>
    <w:sectPr w:rsidR="007D37E3" w:rsidRPr="00264283"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Pr="00657F17" w:rsidRDefault="0023497E" w:rsidP="002B10BE">
      <w:r w:rsidRPr="00657F17">
        <w:separator/>
      </w:r>
    </w:p>
  </w:endnote>
  <w:endnote w:type="continuationSeparator" w:id="0">
    <w:p w14:paraId="530BBE61" w14:textId="77777777" w:rsidR="0023497E" w:rsidRPr="00657F17" w:rsidRDefault="0023497E" w:rsidP="002B10BE">
      <w:r w:rsidRPr="00657F1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Pr="00657F17" w:rsidRDefault="0023497E" w:rsidP="002B10BE">
      <w:r w:rsidRPr="00657F17">
        <w:separator/>
      </w:r>
    </w:p>
  </w:footnote>
  <w:footnote w:type="continuationSeparator" w:id="0">
    <w:p w14:paraId="4B095F02" w14:textId="77777777" w:rsidR="0023497E" w:rsidRPr="00657F17" w:rsidRDefault="0023497E" w:rsidP="002B10BE">
      <w:r w:rsidRPr="00657F1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57C89ADC" w:rsidR="003E593D" w:rsidRPr="00657F17" w:rsidRDefault="005F07CD" w:rsidP="003E593D">
    <w:pPr>
      <w:pStyle w:val="berschrift1"/>
      <w:spacing w:after="120"/>
      <w:rPr>
        <w:rFonts w:ascii="Arial" w:hAnsi="Arial" w:cs="Arial"/>
        <w:bCs/>
        <w:sz w:val="32"/>
        <w:szCs w:val="32"/>
      </w:rPr>
    </w:pPr>
    <w:r w:rsidRPr="00657F17">
      <w:rPr>
        <w:noProof/>
        <w:lang w:val="de-DE"/>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7F17">
      <w:rPr>
        <w:rFonts w:ascii="Arial" w:hAnsi="Arial"/>
        <w:sz w:val="32"/>
      </w:rPr>
      <w:t>PRESS RELEASE</w:t>
    </w:r>
  </w:p>
  <w:p w14:paraId="173CEFC0" w14:textId="77777777" w:rsidR="003E593D" w:rsidRPr="00657F17" w:rsidRDefault="003E593D" w:rsidP="003E593D">
    <w:pPr>
      <w:pStyle w:val="-B-Zwischen"/>
      <w:spacing w:before="0" w:line="240" w:lineRule="auto"/>
      <w:rPr>
        <w:rFonts w:ascii="Arial" w:hAnsi="Arial" w:cs="Arial"/>
        <w:b w:val="0"/>
        <w:sz w:val="22"/>
      </w:rPr>
    </w:pPr>
  </w:p>
  <w:p w14:paraId="17C64F27" w14:textId="77777777" w:rsidR="003E593D" w:rsidRPr="00657F17" w:rsidRDefault="003E593D" w:rsidP="003E593D">
    <w:pPr>
      <w:rPr>
        <w:sz w:val="22"/>
        <w:lang w:eastAsia="ar-SA"/>
      </w:rPr>
    </w:pPr>
  </w:p>
  <w:p w14:paraId="2DD739B3" w14:textId="77777777" w:rsidR="003E593D" w:rsidRPr="00657F17" w:rsidRDefault="003E593D" w:rsidP="003E593D">
    <w:pPr>
      <w:rPr>
        <w:sz w:val="22"/>
        <w:lang w:eastAsia="ar-SA"/>
      </w:rPr>
    </w:pPr>
  </w:p>
  <w:p w14:paraId="34CD5A26" w14:textId="77777777" w:rsidR="003E593D" w:rsidRPr="00657F17" w:rsidRDefault="003E593D" w:rsidP="003E593D">
    <w:pPr>
      <w:rPr>
        <w:rFonts w:cs="Arial"/>
        <w:sz w:val="22"/>
        <w:lang w:eastAsia="ar-SA"/>
      </w:rPr>
    </w:pPr>
  </w:p>
  <w:p w14:paraId="6C7C0BAC" w14:textId="45E9C449" w:rsidR="002A7657" w:rsidRPr="00657F17" w:rsidRDefault="00B573E7" w:rsidP="002A7657">
    <w:pPr>
      <w:spacing w:after="198" w:line="360" w:lineRule="auto"/>
      <w:jc w:val="both"/>
      <w:rPr>
        <w:rFonts w:cs="Arial"/>
        <w:b/>
        <w:bCs/>
        <w:sz w:val="24"/>
        <w:szCs w:val="24"/>
      </w:rPr>
    </w:pPr>
    <w:r w:rsidRPr="00657F17">
      <w:rPr>
        <w:noProof/>
        <w:lang w:val="de-DE"/>
      </w:rPr>
      <mc:AlternateContent>
        <mc:Choice Requires="wps">
          <w:drawing>
            <wp:anchor distT="0" distB="0" distL="114300" distR="114300" simplePos="0" relativeHeight="251662336" behindDoc="0" locked="0" layoutInCell="0" allowOverlap="1" wp14:anchorId="59AE2389" wp14:editId="77BB0167">
              <wp:simplePos x="0" y="0"/>
              <wp:positionH relativeFrom="column">
                <wp:posOffset>4743450</wp:posOffset>
              </wp:positionH>
              <wp:positionV relativeFrom="paragraph">
                <wp:posOffset>121920</wp:posOffset>
              </wp:positionV>
              <wp:extent cx="2085340" cy="37528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752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43E86E" w14:textId="77777777" w:rsidR="00B573E7" w:rsidRPr="00C57845" w:rsidRDefault="00B573E7" w:rsidP="00B573E7">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r>
                            <w:rPr>
                              <w:rFonts w:cs="Arial"/>
                              <w:b/>
                              <w:sz w:val="16"/>
                              <w:szCs w:val="18"/>
                            </w:rPr>
                            <w:t xml:space="preserve"> </w:t>
                          </w:r>
                        </w:p>
                        <w:p w14:paraId="2738B810" w14:textId="77777777" w:rsidR="00B573E7" w:rsidRPr="00C57845" w:rsidRDefault="00B573E7" w:rsidP="00B573E7">
                          <w:pPr>
                            <w:rPr>
                              <w:rFonts w:cs="Arial"/>
                              <w:sz w:val="16"/>
                              <w:szCs w:val="18"/>
                            </w:rPr>
                          </w:pPr>
                        </w:p>
                        <w:p w14:paraId="45FA15DA" w14:textId="77777777" w:rsidR="00B573E7" w:rsidRPr="00F21A1B" w:rsidRDefault="00B573E7" w:rsidP="00B573E7">
                          <w:pPr>
                            <w:rPr>
                              <w:rFonts w:cs="Arial"/>
                              <w:sz w:val="16"/>
                              <w:szCs w:val="18"/>
                            </w:rPr>
                          </w:pPr>
                          <w:r w:rsidRPr="00F21A1B">
                            <w:rPr>
                              <w:rFonts w:cs="Arial"/>
                              <w:sz w:val="16"/>
                              <w:szCs w:val="18"/>
                            </w:rPr>
                            <w:t>Corinna Schittenhelm</w:t>
                          </w:r>
                        </w:p>
                        <w:p w14:paraId="26253672" w14:textId="77777777" w:rsidR="00B573E7" w:rsidRPr="00416876" w:rsidRDefault="00B573E7" w:rsidP="00B573E7">
                          <w:pPr>
                            <w:rPr>
                              <w:rFonts w:cs="Arial"/>
                              <w:sz w:val="16"/>
                              <w:szCs w:val="18"/>
                            </w:rPr>
                          </w:pPr>
                          <w:r w:rsidRPr="00416876">
                            <w:rPr>
                              <w:rFonts w:cs="Arial"/>
                              <w:sz w:val="16"/>
                              <w:szCs w:val="18"/>
                            </w:rPr>
                            <w:t>+49 7938 81-8125</w:t>
                          </w:r>
                        </w:p>
                        <w:p w14:paraId="7CA67C9E" w14:textId="77777777" w:rsidR="00B573E7" w:rsidRPr="00B573E7" w:rsidRDefault="00B573E7" w:rsidP="00B573E7">
                          <w:pPr>
                            <w:rPr>
                              <w:rFonts w:cs="Arial"/>
                              <w:sz w:val="16"/>
                              <w:szCs w:val="18"/>
                              <w:lang w:val="de-DE"/>
                            </w:rPr>
                          </w:pPr>
                          <w:r w:rsidRPr="00B573E7">
                            <w:rPr>
                              <w:rFonts w:cs="Arial"/>
                              <w:sz w:val="16"/>
                              <w:szCs w:val="18"/>
                              <w:lang w:val="de-DE"/>
                            </w:rPr>
                            <w:t>Corinna.Schittenhelm@de.ebmpapst.com</w:t>
                          </w:r>
                        </w:p>
                        <w:p w14:paraId="1A07A500" w14:textId="77777777" w:rsidR="00B573E7" w:rsidRPr="00B573E7" w:rsidRDefault="00B573E7" w:rsidP="00B573E7">
                          <w:pPr>
                            <w:rPr>
                              <w:rFonts w:cs="Arial"/>
                              <w:sz w:val="16"/>
                              <w:szCs w:val="18"/>
                              <w:lang w:val="de-DE"/>
                            </w:rPr>
                          </w:pPr>
                        </w:p>
                        <w:p w14:paraId="32519E2F" w14:textId="77777777" w:rsidR="00B573E7" w:rsidRPr="00B573E7" w:rsidRDefault="00B573E7" w:rsidP="00B573E7">
                          <w:pPr>
                            <w:rPr>
                              <w:rFonts w:cs="Arial"/>
                              <w:sz w:val="16"/>
                              <w:szCs w:val="18"/>
                              <w:lang w:val="de-DE"/>
                            </w:rPr>
                          </w:pPr>
                          <w:r w:rsidRPr="00B573E7">
                            <w:rPr>
                              <w:rFonts w:cs="Arial"/>
                              <w:sz w:val="16"/>
                              <w:szCs w:val="18"/>
                              <w:lang w:val="de-DE"/>
                            </w:rPr>
                            <w:t>Pascal Schöpf</w:t>
                          </w:r>
                        </w:p>
                        <w:p w14:paraId="002E38DC" w14:textId="77777777" w:rsidR="00B573E7" w:rsidRPr="00B573E7" w:rsidRDefault="00B573E7" w:rsidP="00B573E7">
                          <w:pPr>
                            <w:rPr>
                              <w:rFonts w:cs="Arial"/>
                              <w:sz w:val="16"/>
                              <w:szCs w:val="18"/>
                              <w:lang w:val="de-DE"/>
                            </w:rPr>
                          </w:pPr>
                          <w:r w:rsidRPr="00B573E7">
                            <w:rPr>
                              <w:rFonts w:cs="Arial"/>
                              <w:sz w:val="16"/>
                              <w:szCs w:val="18"/>
                              <w:lang w:val="de-DE"/>
                            </w:rPr>
                            <w:t>+49 7938 81-7006</w:t>
                          </w:r>
                        </w:p>
                        <w:p w14:paraId="084803DA" w14:textId="77777777" w:rsidR="00B573E7" w:rsidRPr="00B573E7" w:rsidRDefault="00B573E7" w:rsidP="00B573E7">
                          <w:pPr>
                            <w:rPr>
                              <w:rFonts w:cs="Arial"/>
                              <w:sz w:val="16"/>
                              <w:szCs w:val="18"/>
                              <w:lang w:val="de-DE"/>
                            </w:rPr>
                          </w:pPr>
                          <w:r w:rsidRPr="00B573E7">
                            <w:rPr>
                              <w:rFonts w:cs="Arial"/>
                              <w:sz w:val="16"/>
                              <w:szCs w:val="18"/>
                              <w:lang w:val="de-DE"/>
                            </w:rPr>
                            <w:t>Pascal.Schoepf@de.ebmpapst.com</w:t>
                          </w:r>
                        </w:p>
                        <w:p w14:paraId="4DC870F4" w14:textId="77777777" w:rsidR="00B573E7" w:rsidRPr="00B573E7" w:rsidRDefault="00B573E7" w:rsidP="00B573E7">
                          <w:pPr>
                            <w:rPr>
                              <w:rFonts w:cs="Arial"/>
                              <w:sz w:val="16"/>
                              <w:szCs w:val="18"/>
                              <w:lang w:val="de-DE"/>
                            </w:rPr>
                          </w:pPr>
                        </w:p>
                        <w:p w14:paraId="1DA20FAF" w14:textId="77777777" w:rsidR="00B573E7" w:rsidRPr="00B573E7" w:rsidRDefault="00B573E7" w:rsidP="00B573E7">
                          <w:pPr>
                            <w:rPr>
                              <w:rFonts w:cs="Arial"/>
                              <w:sz w:val="16"/>
                              <w:szCs w:val="18"/>
                              <w:lang w:val="de-DE"/>
                            </w:rPr>
                          </w:pPr>
                          <w:r w:rsidRPr="00B573E7">
                            <w:rPr>
                              <w:rFonts w:cs="Arial"/>
                              <w:sz w:val="16"/>
                              <w:szCs w:val="18"/>
                              <w:lang w:val="de-DE"/>
                            </w:rPr>
                            <w:t>Katrin Lindner</w:t>
                          </w:r>
                        </w:p>
                        <w:p w14:paraId="6D4068F7" w14:textId="77777777" w:rsidR="00B573E7" w:rsidRPr="00C57845" w:rsidRDefault="00B573E7" w:rsidP="00B573E7">
                          <w:pPr>
                            <w:rPr>
                              <w:rFonts w:cs="Arial"/>
                              <w:sz w:val="16"/>
                              <w:szCs w:val="18"/>
                            </w:rPr>
                          </w:pPr>
                          <w:r w:rsidRPr="00C57845">
                            <w:rPr>
                              <w:rFonts w:cs="Arial"/>
                              <w:sz w:val="16"/>
                              <w:szCs w:val="18"/>
                            </w:rPr>
                            <w:t>+49 7938 81-4224</w:t>
                          </w:r>
                        </w:p>
                        <w:p w14:paraId="5B07B501" w14:textId="77777777" w:rsidR="00B573E7" w:rsidRDefault="00B573E7" w:rsidP="00B573E7">
                          <w:pPr>
                            <w:rPr>
                              <w:rFonts w:cs="Arial"/>
                              <w:sz w:val="16"/>
                              <w:szCs w:val="18"/>
                            </w:rPr>
                          </w:pPr>
                          <w:r w:rsidRPr="00F21A1B">
                            <w:rPr>
                              <w:rFonts w:cs="Arial"/>
                              <w:sz w:val="16"/>
                              <w:szCs w:val="18"/>
                            </w:rPr>
                            <w:t>Katrin.Lindner@de.ebmpapst.com</w:t>
                          </w:r>
                        </w:p>
                        <w:p w14:paraId="51B7C925" w14:textId="77777777" w:rsidR="00B573E7" w:rsidRPr="00416876" w:rsidRDefault="00B573E7" w:rsidP="00B573E7">
                          <w:pPr>
                            <w:rPr>
                              <w:rFonts w:cs="Arial"/>
                              <w:sz w:val="16"/>
                              <w:szCs w:val="16"/>
                            </w:rPr>
                          </w:pPr>
                        </w:p>
                        <w:p w14:paraId="12AC6BDB" w14:textId="77777777" w:rsidR="00B573E7" w:rsidRPr="00530C2A" w:rsidRDefault="00B573E7" w:rsidP="00B573E7">
                          <w:pPr>
                            <w:rPr>
                              <w:rFonts w:cs="Arial"/>
                              <w:sz w:val="16"/>
                              <w:szCs w:val="18"/>
                            </w:rPr>
                          </w:pPr>
                          <w:r w:rsidRPr="00530C2A">
                            <w:rPr>
                              <w:rFonts w:cs="Arial"/>
                              <w:sz w:val="16"/>
                              <w:szCs w:val="18"/>
                            </w:rPr>
                            <w:t>David Smith</w:t>
                          </w:r>
                        </w:p>
                        <w:p w14:paraId="7BB27B1C" w14:textId="77777777" w:rsidR="00B573E7" w:rsidRPr="00530C2A" w:rsidRDefault="00B573E7" w:rsidP="00B573E7">
                          <w:pPr>
                            <w:rPr>
                              <w:rFonts w:cs="Arial"/>
                              <w:sz w:val="16"/>
                              <w:szCs w:val="18"/>
                            </w:rPr>
                          </w:pPr>
                          <w:r w:rsidRPr="00530C2A">
                            <w:rPr>
                              <w:rFonts w:cs="Arial"/>
                              <w:sz w:val="16"/>
                              <w:szCs w:val="18"/>
                            </w:rPr>
                            <w:t>+1 (860) 674-1515</w:t>
                          </w:r>
                        </w:p>
                        <w:p w14:paraId="0929D71D" w14:textId="77777777" w:rsidR="00B573E7" w:rsidRPr="00530C2A" w:rsidRDefault="00B573E7" w:rsidP="00B573E7">
                          <w:pPr>
                            <w:rPr>
                              <w:rFonts w:cs="Arial"/>
                              <w:sz w:val="16"/>
                              <w:szCs w:val="18"/>
                            </w:rPr>
                          </w:pPr>
                          <w:r w:rsidRPr="00530C2A">
                            <w:rPr>
                              <w:rFonts w:cs="Arial"/>
                              <w:sz w:val="16"/>
                              <w:szCs w:val="18"/>
                            </w:rPr>
                            <w:t>David.Smith@us.ebmpapst.com</w:t>
                          </w:r>
                        </w:p>
                        <w:p w14:paraId="252E236B" w14:textId="77777777" w:rsidR="00B573E7" w:rsidRPr="00A6727F" w:rsidRDefault="00B573E7" w:rsidP="00B573E7">
                          <w:pPr>
                            <w:rPr>
                              <w:rFonts w:cs="Arial"/>
                              <w:sz w:val="16"/>
                              <w:szCs w:val="16"/>
                            </w:rPr>
                          </w:pPr>
                        </w:p>
                        <w:p w14:paraId="761175F7" w14:textId="77777777" w:rsidR="00B573E7" w:rsidRPr="00A6727F" w:rsidRDefault="00B573E7" w:rsidP="00B573E7">
                          <w:pPr>
                            <w:rPr>
                              <w:rFonts w:cs="Arial"/>
                              <w:sz w:val="16"/>
                              <w:szCs w:val="16"/>
                            </w:rPr>
                          </w:pPr>
                        </w:p>
                        <w:p w14:paraId="16E78A7B" w14:textId="5FD5B357" w:rsidR="00B573E7" w:rsidRPr="00A6727F" w:rsidRDefault="00B573E7" w:rsidP="00B573E7">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917DF7">
                            <w:rPr>
                              <w:rFonts w:cs="Arial"/>
                              <w:noProof/>
                              <w:sz w:val="16"/>
                              <w:szCs w:val="16"/>
                            </w:rPr>
                            <w:t>November 4, 2024</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p>
                        <w:p w14:paraId="4BB84D00" w14:textId="77777777" w:rsidR="00B573E7" w:rsidRPr="00A6727F" w:rsidRDefault="00B573E7" w:rsidP="00B573E7">
                          <w:pPr>
                            <w:rPr>
                              <w:rStyle w:val="Seitenzahl"/>
                              <w:rFonts w:cs="Arial"/>
                              <w:sz w:val="16"/>
                              <w:szCs w:val="16"/>
                            </w:rPr>
                          </w:pPr>
                        </w:p>
                        <w:p w14:paraId="786EDB4E" w14:textId="77777777" w:rsidR="00B573E7" w:rsidRPr="00416876" w:rsidRDefault="00B573E7" w:rsidP="00B573E7">
                          <w:pPr>
                            <w:rPr>
                              <w:rStyle w:val="Seitenzahl"/>
                              <w:rFonts w:cs="Arial"/>
                              <w:b/>
                              <w:sz w:val="16"/>
                              <w:szCs w:val="16"/>
                            </w:rPr>
                          </w:pPr>
                        </w:p>
                        <w:p w14:paraId="4FE0252A" w14:textId="77777777" w:rsidR="00B573E7" w:rsidRPr="00416876" w:rsidRDefault="00B573E7" w:rsidP="00B573E7">
                          <w:pPr>
                            <w:rPr>
                              <w:rStyle w:val="Seitenzahl"/>
                              <w:rFonts w:cs="Arial"/>
                              <w:b/>
                              <w:sz w:val="16"/>
                              <w:szCs w:val="16"/>
                            </w:rPr>
                          </w:pPr>
                          <w:r w:rsidRPr="00416876">
                            <w:rPr>
                              <w:rStyle w:val="Seitenzahl"/>
                              <w:rFonts w:cs="Arial"/>
                              <w:b/>
                              <w:sz w:val="16"/>
                              <w:szCs w:val="16"/>
                            </w:rPr>
                            <w:t>Press office contact</w:t>
                          </w:r>
                        </w:p>
                        <w:p w14:paraId="64FE9066" w14:textId="77777777" w:rsidR="00B573E7" w:rsidRPr="00A6727F" w:rsidRDefault="00B573E7" w:rsidP="00B573E7">
                          <w:pPr>
                            <w:rPr>
                              <w:rStyle w:val="Seitenzahl"/>
                              <w:rFonts w:cs="Arial"/>
                              <w:sz w:val="16"/>
                              <w:szCs w:val="16"/>
                            </w:rPr>
                          </w:pPr>
                          <w:r w:rsidRPr="00A6727F">
                            <w:rPr>
                              <w:rStyle w:val="Seitenzahl"/>
                              <w:rFonts w:cs="Arial"/>
                              <w:sz w:val="16"/>
                              <w:szCs w:val="16"/>
                            </w:rPr>
                            <w:t>ebm-papst Group</w:t>
                          </w:r>
                        </w:p>
                        <w:p w14:paraId="14F69896" w14:textId="77777777" w:rsidR="00B573E7" w:rsidRDefault="00B573E7" w:rsidP="00B573E7">
                          <w:pPr>
                            <w:rPr>
                              <w:rStyle w:val="Seitenzahl"/>
                              <w:rFonts w:cs="Arial"/>
                              <w:sz w:val="16"/>
                              <w:szCs w:val="18"/>
                            </w:rPr>
                          </w:pPr>
                          <w:r w:rsidRPr="00416876">
                            <w:rPr>
                              <w:rStyle w:val="Seitenzahl"/>
                              <w:rFonts w:cs="Arial"/>
                              <w:sz w:val="16"/>
                              <w:szCs w:val="18"/>
                            </w:rPr>
                            <w:t>communications@de.ebmpapst.com</w:t>
                          </w:r>
                        </w:p>
                        <w:p w14:paraId="53486BD0" w14:textId="77777777" w:rsidR="00B573E7" w:rsidRPr="00A6727F" w:rsidRDefault="00B573E7" w:rsidP="00B573E7">
                          <w:pPr>
                            <w:rPr>
                              <w:rStyle w:val="Seitenzahl"/>
                              <w:rFonts w:cs="Arial"/>
                              <w:sz w:val="16"/>
                              <w:szCs w:val="16"/>
                            </w:rPr>
                          </w:pPr>
                        </w:p>
                        <w:p w14:paraId="1C5CE2AE" w14:textId="77777777" w:rsidR="00B573E7" w:rsidRPr="00A6727F" w:rsidRDefault="00B573E7" w:rsidP="00B573E7">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3270F811" w14:textId="77777777" w:rsidR="00B573E7" w:rsidRPr="00A6727F" w:rsidRDefault="00B573E7" w:rsidP="00B573E7">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32E96943" w14:textId="77777777" w:rsidR="00B573E7" w:rsidRPr="00A6727F" w:rsidRDefault="00B573E7" w:rsidP="00B573E7">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3F77F4F3" w14:textId="77777777" w:rsidR="00B573E7" w:rsidRPr="00A6727F" w:rsidRDefault="00B573E7" w:rsidP="00B573E7">
                          <w:pPr>
                            <w:rPr>
                              <w:rFonts w:cs="Arial"/>
                              <w:sz w:val="16"/>
                              <w:szCs w:val="16"/>
                            </w:rPr>
                          </w:pPr>
                          <w:r w:rsidRPr="00A6727F">
                            <w:rPr>
                              <w:rFonts w:cs="Arial"/>
                              <w:sz w:val="16"/>
                              <w:szCs w:val="16"/>
                            </w:rPr>
                            <w:t>www.ebmpapst.com</w:t>
                          </w:r>
                        </w:p>
                        <w:p w14:paraId="45A62230" w14:textId="77777777" w:rsidR="005D0EC3" w:rsidRPr="00657F17"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left:0;text-align:left;margin-left:373.5pt;margin-top:9.6pt;width:164.2pt;height:29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" o:allowincell="f" stroked="f">
              <v:textbox>
                <w:txbxContent>
                  <w:p w14:paraId="6B43E86E" w14:textId="77777777" w:rsidR="00B573E7" w:rsidRPr="00C57845" w:rsidRDefault="00B573E7" w:rsidP="00B573E7">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r>
                      <w:rPr>
                        <w:rFonts w:cs="Arial"/>
                        <w:b/>
                        <w:sz w:val="16"/>
                        <w:szCs w:val="18"/>
                      </w:rPr>
                      <w:t xml:space="preserve"> </w:t>
                    </w:r>
                  </w:p>
                  <w:p w14:paraId="2738B810" w14:textId="77777777" w:rsidR="00B573E7" w:rsidRPr="00C57845" w:rsidRDefault="00B573E7" w:rsidP="00B573E7">
                    <w:pPr>
                      <w:rPr>
                        <w:rFonts w:cs="Arial"/>
                        <w:sz w:val="16"/>
                        <w:szCs w:val="18"/>
                      </w:rPr>
                    </w:pPr>
                  </w:p>
                  <w:p w14:paraId="45FA15DA" w14:textId="77777777" w:rsidR="00B573E7" w:rsidRPr="00F21A1B" w:rsidRDefault="00B573E7" w:rsidP="00B573E7">
                    <w:pPr>
                      <w:rPr>
                        <w:rFonts w:cs="Arial"/>
                        <w:sz w:val="16"/>
                        <w:szCs w:val="18"/>
                      </w:rPr>
                    </w:pPr>
                    <w:r w:rsidRPr="00F21A1B">
                      <w:rPr>
                        <w:rFonts w:cs="Arial"/>
                        <w:sz w:val="16"/>
                        <w:szCs w:val="18"/>
                      </w:rPr>
                      <w:t>Corinna Schittenhelm</w:t>
                    </w:r>
                  </w:p>
                  <w:p w14:paraId="26253672" w14:textId="77777777" w:rsidR="00B573E7" w:rsidRPr="00416876" w:rsidRDefault="00B573E7" w:rsidP="00B573E7">
                    <w:pPr>
                      <w:rPr>
                        <w:rFonts w:cs="Arial"/>
                        <w:sz w:val="16"/>
                        <w:szCs w:val="18"/>
                      </w:rPr>
                    </w:pPr>
                    <w:r w:rsidRPr="00416876">
                      <w:rPr>
                        <w:rFonts w:cs="Arial"/>
                        <w:sz w:val="16"/>
                        <w:szCs w:val="18"/>
                      </w:rPr>
                      <w:t>+49 7938 81-8125</w:t>
                    </w:r>
                  </w:p>
                  <w:p w14:paraId="7CA67C9E" w14:textId="77777777" w:rsidR="00B573E7" w:rsidRPr="00B573E7" w:rsidRDefault="00B573E7" w:rsidP="00B573E7">
                    <w:pPr>
                      <w:rPr>
                        <w:rFonts w:cs="Arial"/>
                        <w:sz w:val="16"/>
                        <w:szCs w:val="18"/>
                        <w:lang w:val="de-DE"/>
                      </w:rPr>
                    </w:pPr>
                    <w:r w:rsidRPr="00B573E7">
                      <w:rPr>
                        <w:rFonts w:cs="Arial"/>
                        <w:sz w:val="16"/>
                        <w:szCs w:val="18"/>
                        <w:lang w:val="de-DE"/>
                      </w:rPr>
                      <w:t>Corinna.Schittenhelm@de.ebmpapst.com</w:t>
                    </w:r>
                  </w:p>
                  <w:p w14:paraId="1A07A500" w14:textId="77777777" w:rsidR="00B573E7" w:rsidRPr="00B573E7" w:rsidRDefault="00B573E7" w:rsidP="00B573E7">
                    <w:pPr>
                      <w:rPr>
                        <w:rFonts w:cs="Arial"/>
                        <w:sz w:val="16"/>
                        <w:szCs w:val="18"/>
                        <w:lang w:val="de-DE"/>
                      </w:rPr>
                    </w:pPr>
                  </w:p>
                  <w:p w14:paraId="32519E2F" w14:textId="77777777" w:rsidR="00B573E7" w:rsidRPr="00B573E7" w:rsidRDefault="00B573E7" w:rsidP="00B573E7">
                    <w:pPr>
                      <w:rPr>
                        <w:rFonts w:cs="Arial"/>
                        <w:sz w:val="16"/>
                        <w:szCs w:val="18"/>
                        <w:lang w:val="de-DE"/>
                      </w:rPr>
                    </w:pPr>
                    <w:r w:rsidRPr="00B573E7">
                      <w:rPr>
                        <w:rFonts w:cs="Arial"/>
                        <w:sz w:val="16"/>
                        <w:szCs w:val="18"/>
                        <w:lang w:val="de-DE"/>
                      </w:rPr>
                      <w:t>Pascal Schöpf</w:t>
                    </w:r>
                  </w:p>
                  <w:p w14:paraId="002E38DC" w14:textId="77777777" w:rsidR="00B573E7" w:rsidRPr="00B573E7" w:rsidRDefault="00B573E7" w:rsidP="00B573E7">
                    <w:pPr>
                      <w:rPr>
                        <w:rFonts w:cs="Arial"/>
                        <w:sz w:val="16"/>
                        <w:szCs w:val="18"/>
                        <w:lang w:val="de-DE"/>
                      </w:rPr>
                    </w:pPr>
                    <w:r w:rsidRPr="00B573E7">
                      <w:rPr>
                        <w:rFonts w:cs="Arial"/>
                        <w:sz w:val="16"/>
                        <w:szCs w:val="18"/>
                        <w:lang w:val="de-DE"/>
                      </w:rPr>
                      <w:t>+49 7938 81-7006</w:t>
                    </w:r>
                  </w:p>
                  <w:p w14:paraId="084803DA" w14:textId="77777777" w:rsidR="00B573E7" w:rsidRPr="00B573E7" w:rsidRDefault="00B573E7" w:rsidP="00B573E7">
                    <w:pPr>
                      <w:rPr>
                        <w:rFonts w:cs="Arial"/>
                        <w:sz w:val="16"/>
                        <w:szCs w:val="18"/>
                        <w:lang w:val="de-DE"/>
                      </w:rPr>
                    </w:pPr>
                    <w:r w:rsidRPr="00B573E7">
                      <w:rPr>
                        <w:rFonts w:cs="Arial"/>
                        <w:sz w:val="16"/>
                        <w:szCs w:val="18"/>
                        <w:lang w:val="de-DE"/>
                      </w:rPr>
                      <w:t>Pascal.Schoepf@de.ebmpapst.com</w:t>
                    </w:r>
                  </w:p>
                  <w:p w14:paraId="4DC870F4" w14:textId="77777777" w:rsidR="00B573E7" w:rsidRPr="00B573E7" w:rsidRDefault="00B573E7" w:rsidP="00B573E7">
                    <w:pPr>
                      <w:rPr>
                        <w:rFonts w:cs="Arial"/>
                        <w:sz w:val="16"/>
                        <w:szCs w:val="18"/>
                        <w:lang w:val="de-DE"/>
                      </w:rPr>
                    </w:pPr>
                  </w:p>
                  <w:p w14:paraId="1DA20FAF" w14:textId="77777777" w:rsidR="00B573E7" w:rsidRPr="00B573E7" w:rsidRDefault="00B573E7" w:rsidP="00B573E7">
                    <w:pPr>
                      <w:rPr>
                        <w:rFonts w:cs="Arial"/>
                        <w:sz w:val="16"/>
                        <w:szCs w:val="18"/>
                        <w:lang w:val="de-DE"/>
                      </w:rPr>
                    </w:pPr>
                    <w:r w:rsidRPr="00B573E7">
                      <w:rPr>
                        <w:rFonts w:cs="Arial"/>
                        <w:sz w:val="16"/>
                        <w:szCs w:val="18"/>
                        <w:lang w:val="de-DE"/>
                      </w:rPr>
                      <w:t>Katrin Lindner</w:t>
                    </w:r>
                  </w:p>
                  <w:p w14:paraId="6D4068F7" w14:textId="77777777" w:rsidR="00B573E7" w:rsidRPr="00C57845" w:rsidRDefault="00B573E7" w:rsidP="00B573E7">
                    <w:pPr>
                      <w:rPr>
                        <w:rFonts w:cs="Arial"/>
                        <w:sz w:val="16"/>
                        <w:szCs w:val="18"/>
                      </w:rPr>
                    </w:pPr>
                    <w:r w:rsidRPr="00C57845">
                      <w:rPr>
                        <w:rFonts w:cs="Arial"/>
                        <w:sz w:val="16"/>
                        <w:szCs w:val="18"/>
                      </w:rPr>
                      <w:t>+49 7938 81-4224</w:t>
                    </w:r>
                  </w:p>
                  <w:p w14:paraId="5B07B501" w14:textId="77777777" w:rsidR="00B573E7" w:rsidRDefault="00B573E7" w:rsidP="00B573E7">
                    <w:pPr>
                      <w:rPr>
                        <w:rFonts w:cs="Arial"/>
                        <w:sz w:val="16"/>
                        <w:szCs w:val="18"/>
                      </w:rPr>
                    </w:pPr>
                    <w:r w:rsidRPr="00F21A1B">
                      <w:rPr>
                        <w:rFonts w:cs="Arial"/>
                        <w:sz w:val="16"/>
                        <w:szCs w:val="18"/>
                      </w:rPr>
                      <w:t>Katrin.Lindner@de.ebmpapst.com</w:t>
                    </w:r>
                  </w:p>
                  <w:p w14:paraId="51B7C925" w14:textId="77777777" w:rsidR="00B573E7" w:rsidRPr="00416876" w:rsidRDefault="00B573E7" w:rsidP="00B573E7">
                    <w:pPr>
                      <w:rPr>
                        <w:rFonts w:cs="Arial"/>
                        <w:sz w:val="16"/>
                        <w:szCs w:val="16"/>
                      </w:rPr>
                    </w:pPr>
                  </w:p>
                  <w:p w14:paraId="12AC6BDB" w14:textId="77777777" w:rsidR="00B573E7" w:rsidRPr="00530C2A" w:rsidRDefault="00B573E7" w:rsidP="00B573E7">
                    <w:pPr>
                      <w:rPr>
                        <w:rFonts w:cs="Arial"/>
                        <w:sz w:val="16"/>
                        <w:szCs w:val="18"/>
                      </w:rPr>
                    </w:pPr>
                    <w:r w:rsidRPr="00530C2A">
                      <w:rPr>
                        <w:rFonts w:cs="Arial"/>
                        <w:sz w:val="16"/>
                        <w:szCs w:val="18"/>
                      </w:rPr>
                      <w:t>David Smith</w:t>
                    </w:r>
                  </w:p>
                  <w:p w14:paraId="7BB27B1C" w14:textId="77777777" w:rsidR="00B573E7" w:rsidRPr="00530C2A" w:rsidRDefault="00B573E7" w:rsidP="00B573E7">
                    <w:pPr>
                      <w:rPr>
                        <w:rFonts w:cs="Arial"/>
                        <w:sz w:val="16"/>
                        <w:szCs w:val="18"/>
                      </w:rPr>
                    </w:pPr>
                    <w:r w:rsidRPr="00530C2A">
                      <w:rPr>
                        <w:rFonts w:cs="Arial"/>
                        <w:sz w:val="16"/>
                        <w:szCs w:val="18"/>
                      </w:rPr>
                      <w:t>+1 (860) 674-1515</w:t>
                    </w:r>
                  </w:p>
                  <w:p w14:paraId="0929D71D" w14:textId="77777777" w:rsidR="00B573E7" w:rsidRPr="00530C2A" w:rsidRDefault="00B573E7" w:rsidP="00B573E7">
                    <w:pPr>
                      <w:rPr>
                        <w:rFonts w:cs="Arial"/>
                        <w:sz w:val="16"/>
                        <w:szCs w:val="18"/>
                      </w:rPr>
                    </w:pPr>
                    <w:r w:rsidRPr="00530C2A">
                      <w:rPr>
                        <w:rFonts w:cs="Arial"/>
                        <w:sz w:val="16"/>
                        <w:szCs w:val="18"/>
                      </w:rPr>
                      <w:t>David.Smith@us.ebmpapst.com</w:t>
                    </w:r>
                  </w:p>
                  <w:p w14:paraId="252E236B" w14:textId="77777777" w:rsidR="00B573E7" w:rsidRPr="00A6727F" w:rsidRDefault="00B573E7" w:rsidP="00B573E7">
                    <w:pPr>
                      <w:rPr>
                        <w:rFonts w:cs="Arial"/>
                        <w:sz w:val="16"/>
                        <w:szCs w:val="16"/>
                      </w:rPr>
                    </w:pPr>
                  </w:p>
                  <w:p w14:paraId="761175F7" w14:textId="77777777" w:rsidR="00B573E7" w:rsidRPr="00A6727F" w:rsidRDefault="00B573E7" w:rsidP="00B573E7">
                    <w:pPr>
                      <w:rPr>
                        <w:rFonts w:cs="Arial"/>
                        <w:sz w:val="16"/>
                        <w:szCs w:val="16"/>
                      </w:rPr>
                    </w:pPr>
                  </w:p>
                  <w:p w14:paraId="16E78A7B" w14:textId="5FD5B357" w:rsidR="00B573E7" w:rsidRPr="00A6727F" w:rsidRDefault="00B573E7" w:rsidP="00B573E7">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917DF7">
                      <w:rPr>
                        <w:rFonts w:cs="Arial"/>
                        <w:noProof/>
                        <w:sz w:val="16"/>
                        <w:szCs w:val="16"/>
                      </w:rPr>
                      <w:t>November 4, 2024</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p>
                  <w:p w14:paraId="4BB84D00" w14:textId="77777777" w:rsidR="00B573E7" w:rsidRPr="00A6727F" w:rsidRDefault="00B573E7" w:rsidP="00B573E7">
                    <w:pPr>
                      <w:rPr>
                        <w:rStyle w:val="Seitenzahl"/>
                        <w:rFonts w:cs="Arial"/>
                        <w:sz w:val="16"/>
                        <w:szCs w:val="16"/>
                      </w:rPr>
                    </w:pPr>
                  </w:p>
                  <w:p w14:paraId="786EDB4E" w14:textId="77777777" w:rsidR="00B573E7" w:rsidRPr="00416876" w:rsidRDefault="00B573E7" w:rsidP="00B573E7">
                    <w:pPr>
                      <w:rPr>
                        <w:rStyle w:val="Seitenzahl"/>
                        <w:rFonts w:cs="Arial"/>
                        <w:b/>
                        <w:sz w:val="16"/>
                        <w:szCs w:val="16"/>
                      </w:rPr>
                    </w:pPr>
                  </w:p>
                  <w:p w14:paraId="4FE0252A" w14:textId="77777777" w:rsidR="00B573E7" w:rsidRPr="00416876" w:rsidRDefault="00B573E7" w:rsidP="00B573E7">
                    <w:pPr>
                      <w:rPr>
                        <w:rStyle w:val="Seitenzahl"/>
                        <w:rFonts w:cs="Arial"/>
                        <w:b/>
                        <w:sz w:val="16"/>
                        <w:szCs w:val="16"/>
                      </w:rPr>
                    </w:pPr>
                    <w:r w:rsidRPr="00416876">
                      <w:rPr>
                        <w:rStyle w:val="Seitenzahl"/>
                        <w:rFonts w:cs="Arial"/>
                        <w:b/>
                        <w:sz w:val="16"/>
                        <w:szCs w:val="16"/>
                      </w:rPr>
                      <w:t>Press office contact</w:t>
                    </w:r>
                  </w:p>
                  <w:p w14:paraId="64FE9066" w14:textId="77777777" w:rsidR="00B573E7" w:rsidRPr="00A6727F" w:rsidRDefault="00B573E7" w:rsidP="00B573E7">
                    <w:pPr>
                      <w:rPr>
                        <w:rStyle w:val="Seitenzahl"/>
                        <w:rFonts w:cs="Arial"/>
                        <w:sz w:val="16"/>
                        <w:szCs w:val="16"/>
                      </w:rPr>
                    </w:pPr>
                    <w:r w:rsidRPr="00A6727F">
                      <w:rPr>
                        <w:rStyle w:val="Seitenzahl"/>
                        <w:rFonts w:cs="Arial"/>
                        <w:sz w:val="16"/>
                        <w:szCs w:val="16"/>
                      </w:rPr>
                      <w:t>ebm-papst Group</w:t>
                    </w:r>
                  </w:p>
                  <w:p w14:paraId="14F69896" w14:textId="77777777" w:rsidR="00B573E7" w:rsidRDefault="00B573E7" w:rsidP="00B573E7">
                    <w:pPr>
                      <w:rPr>
                        <w:rStyle w:val="Seitenzahl"/>
                        <w:rFonts w:cs="Arial"/>
                        <w:sz w:val="16"/>
                        <w:szCs w:val="18"/>
                      </w:rPr>
                    </w:pPr>
                    <w:r w:rsidRPr="00416876">
                      <w:rPr>
                        <w:rStyle w:val="Seitenzahl"/>
                        <w:rFonts w:cs="Arial"/>
                        <w:sz w:val="16"/>
                        <w:szCs w:val="18"/>
                      </w:rPr>
                      <w:t>communications@de.ebmpapst.com</w:t>
                    </w:r>
                  </w:p>
                  <w:p w14:paraId="53486BD0" w14:textId="77777777" w:rsidR="00B573E7" w:rsidRPr="00A6727F" w:rsidRDefault="00B573E7" w:rsidP="00B573E7">
                    <w:pPr>
                      <w:rPr>
                        <w:rStyle w:val="Seitenzahl"/>
                        <w:rFonts w:cs="Arial"/>
                        <w:sz w:val="16"/>
                        <w:szCs w:val="16"/>
                      </w:rPr>
                    </w:pPr>
                  </w:p>
                  <w:p w14:paraId="1C5CE2AE" w14:textId="77777777" w:rsidR="00B573E7" w:rsidRPr="00A6727F" w:rsidRDefault="00B573E7" w:rsidP="00B573E7">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3270F811" w14:textId="77777777" w:rsidR="00B573E7" w:rsidRPr="00A6727F" w:rsidRDefault="00B573E7" w:rsidP="00B573E7">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32E96943" w14:textId="77777777" w:rsidR="00B573E7" w:rsidRPr="00A6727F" w:rsidRDefault="00B573E7" w:rsidP="00B573E7">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3F77F4F3" w14:textId="77777777" w:rsidR="00B573E7" w:rsidRPr="00A6727F" w:rsidRDefault="00B573E7" w:rsidP="00B573E7">
                    <w:pPr>
                      <w:rPr>
                        <w:rFonts w:cs="Arial"/>
                        <w:sz w:val="16"/>
                        <w:szCs w:val="16"/>
                      </w:rPr>
                    </w:pPr>
                    <w:r w:rsidRPr="00A6727F">
                      <w:rPr>
                        <w:rFonts w:cs="Arial"/>
                        <w:sz w:val="16"/>
                        <w:szCs w:val="16"/>
                      </w:rPr>
                      <w:t>www.ebmpapst.com</w:t>
                    </w:r>
                  </w:p>
                  <w:p w14:paraId="45A62230" w14:textId="77777777" w:rsidR="005D0EC3" w:rsidRPr="00657F17" w:rsidRDefault="005D0EC3" w:rsidP="005D0EC3">
                    <w:pPr>
                      <w:rPr>
                        <w:rFonts w:cs="Arial"/>
                        <w:sz w:val="16"/>
                        <w:szCs w:val="18"/>
                      </w:rPr>
                    </w:pPr>
                  </w:p>
                </w:txbxContent>
              </v:textbox>
            </v:shape>
          </w:pict>
        </mc:Fallback>
      </mc:AlternateContent>
    </w:r>
    <w:r w:rsidR="002A7657" w:rsidRPr="00657F17">
      <w:rPr>
        <w:b/>
        <w:sz w:val="24"/>
      </w:rPr>
      <w:t>Residential ventilation of the future</w:t>
    </w:r>
  </w:p>
  <w:p w14:paraId="51BF961B" w14:textId="77777777" w:rsidR="002A7657" w:rsidRPr="00657F17" w:rsidRDefault="002A7657" w:rsidP="00A271E3">
    <w:pPr>
      <w:spacing w:after="198"/>
      <w:rPr>
        <w:rFonts w:cs="Arial"/>
        <w:b/>
        <w:bCs/>
        <w:sz w:val="36"/>
        <w:szCs w:val="36"/>
      </w:rPr>
    </w:pPr>
    <w:r w:rsidRPr="00657F17">
      <w:rPr>
        <w:b/>
        <w:sz w:val="36"/>
      </w:rPr>
      <w:t>Sustainable solutions for better indoor air quality</w:t>
    </w:r>
  </w:p>
  <w:p w14:paraId="68A4AF70" w14:textId="2349654A" w:rsidR="002B10BE" w:rsidRPr="00657F17" w:rsidRDefault="002B10BE" w:rsidP="002A7657">
    <w:pPr>
      <w:rPr>
        <w:rFonts w:cs="Arial"/>
        <w:b/>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4ABB"/>
    <w:rsid w:val="00020DD5"/>
    <w:rsid w:val="000706A3"/>
    <w:rsid w:val="00075517"/>
    <w:rsid w:val="00076035"/>
    <w:rsid w:val="00090E62"/>
    <w:rsid w:val="000F34B0"/>
    <w:rsid w:val="00114F31"/>
    <w:rsid w:val="00123C19"/>
    <w:rsid w:val="0013755A"/>
    <w:rsid w:val="001611A1"/>
    <w:rsid w:val="001F6896"/>
    <w:rsid w:val="00212783"/>
    <w:rsid w:val="00227B78"/>
    <w:rsid w:val="0023497E"/>
    <w:rsid w:val="00264283"/>
    <w:rsid w:val="0028417B"/>
    <w:rsid w:val="002A207B"/>
    <w:rsid w:val="002A510C"/>
    <w:rsid w:val="002A7657"/>
    <w:rsid w:val="002B10BE"/>
    <w:rsid w:val="003104F2"/>
    <w:rsid w:val="00354F27"/>
    <w:rsid w:val="00392440"/>
    <w:rsid w:val="003E593D"/>
    <w:rsid w:val="00420DE7"/>
    <w:rsid w:val="00435236"/>
    <w:rsid w:val="0059072C"/>
    <w:rsid w:val="005C0AF9"/>
    <w:rsid w:val="005D0EC3"/>
    <w:rsid w:val="005E5168"/>
    <w:rsid w:val="005F07CD"/>
    <w:rsid w:val="005F143E"/>
    <w:rsid w:val="00657F17"/>
    <w:rsid w:val="006D2FDD"/>
    <w:rsid w:val="006D6F21"/>
    <w:rsid w:val="006E3F17"/>
    <w:rsid w:val="006F1048"/>
    <w:rsid w:val="00711085"/>
    <w:rsid w:val="00722384"/>
    <w:rsid w:val="007314DA"/>
    <w:rsid w:val="00764970"/>
    <w:rsid w:val="0076555B"/>
    <w:rsid w:val="007D37E3"/>
    <w:rsid w:val="00806F16"/>
    <w:rsid w:val="00812A5A"/>
    <w:rsid w:val="008348DD"/>
    <w:rsid w:val="00865FCC"/>
    <w:rsid w:val="008D520E"/>
    <w:rsid w:val="00917DF7"/>
    <w:rsid w:val="009A12DC"/>
    <w:rsid w:val="009A6CC8"/>
    <w:rsid w:val="009C55EA"/>
    <w:rsid w:val="00A271E3"/>
    <w:rsid w:val="00A320B0"/>
    <w:rsid w:val="00A8521E"/>
    <w:rsid w:val="00AD7863"/>
    <w:rsid w:val="00AE7246"/>
    <w:rsid w:val="00B24B12"/>
    <w:rsid w:val="00B573E7"/>
    <w:rsid w:val="00BA6851"/>
    <w:rsid w:val="00BD121C"/>
    <w:rsid w:val="00CA05D1"/>
    <w:rsid w:val="00CC3AA2"/>
    <w:rsid w:val="00CE035C"/>
    <w:rsid w:val="00D1418C"/>
    <w:rsid w:val="00D23079"/>
    <w:rsid w:val="00D55946"/>
    <w:rsid w:val="00D61A0D"/>
    <w:rsid w:val="00D624C8"/>
    <w:rsid w:val="00D72FE3"/>
    <w:rsid w:val="00D87FFA"/>
    <w:rsid w:val="00DF725C"/>
    <w:rsid w:val="00E43D25"/>
    <w:rsid w:val="00E823E2"/>
    <w:rsid w:val="00ED1663"/>
    <w:rsid w:val="00EE62E4"/>
    <w:rsid w:val="00F20446"/>
    <w:rsid w:val="00F216C0"/>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7"/>
    <o:shapelayout v:ext="edit">
      <o:idmap v:ext="edit" data="1"/>
    </o:shapelayout>
  </w:shapeDefaults>
  <w:decimalSymbol w:val=","/>
  <w:listSeparator w:val=";"/>
  <w14:docId w14:val="0ADAA128"/>
  <w14:defaultImageDpi w14:val="33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MAGAFlietext">
    <w:name w:val="MAGA_Fließtext"/>
    <w:basedOn w:val="Standard"/>
    <w:qFormat/>
    <w:rsid w:val="002A7657"/>
    <w:pPr>
      <w:tabs>
        <w:tab w:val="left" w:pos="284"/>
      </w:tabs>
      <w:spacing w:line="340" w:lineRule="exact"/>
    </w:pPr>
    <w:rPr>
      <w:rFonts w:ascii="Calibri Light" w:eastAsia="Georgia" w:hAnsi="Calibri Light" w:cs="Arial"/>
    </w:rPr>
  </w:style>
  <w:style w:type="paragraph" w:customStyle="1" w:styleId="MAGAHeadline02">
    <w:name w:val="MAGA_Headline02"/>
    <w:basedOn w:val="Standard"/>
    <w:next w:val="MAGAFlietext"/>
    <w:qFormat/>
    <w:rsid w:val="002A7657"/>
    <w:pPr>
      <w:tabs>
        <w:tab w:val="left" w:pos="284"/>
      </w:tabs>
      <w:spacing w:before="400" w:after="480" w:line="380" w:lineRule="exact"/>
    </w:pPr>
    <w:rPr>
      <w:rFonts w:ascii="Calibri Light" w:eastAsia="Georgia" w:hAnsi="Calibri Light" w:cs="Arial"/>
      <w:sz w:val="28"/>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residenti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569</Words>
  <Characters>3591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6</cp:revision>
  <cp:lastPrinted>2024-11-04T09:58:00Z</cp:lastPrinted>
  <dcterms:created xsi:type="dcterms:W3CDTF">2024-09-30T08:02:00Z</dcterms:created>
  <dcterms:modified xsi:type="dcterms:W3CDTF">2024-11-04T09:59:00Z</dcterms:modified>
</cp:coreProperties>
</file>