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14DB31" w14:textId="16779AC4" w:rsidR="006F1800" w:rsidRPr="006F1800" w:rsidRDefault="002D628E" w:rsidP="006F1800">
      <w:pPr>
        <w:jc w:val="both"/>
        <w:rPr>
          <w:b/>
          <w:sz w:val="22"/>
          <w:szCs w:val="22"/>
        </w:rPr>
      </w:pPr>
      <w:r>
        <w:rPr>
          <w:b/>
          <w:sz w:val="22"/>
          <w:szCs w:val="22"/>
        </w:rPr>
        <w:t>Ko</w:t>
      </w:r>
      <w:r w:rsidR="006F1800" w:rsidRPr="006F1800">
        <w:rPr>
          <w:b/>
          <w:sz w:val="22"/>
          <w:szCs w:val="22"/>
        </w:rPr>
        <w:t>mpakte, robuste Verdichter sind sowohl für Wärmepumpen als auch für die Kältetechnik unverzichtbar. Dafür entwickelte ebm</w:t>
      </w:r>
      <w:r w:rsidR="00C4633C">
        <w:rPr>
          <w:b/>
          <w:sz w:val="22"/>
          <w:szCs w:val="22"/>
        </w:rPr>
        <w:noBreakHyphen/>
      </w:r>
      <w:r w:rsidR="006F1800" w:rsidRPr="006F1800">
        <w:rPr>
          <w:b/>
          <w:sz w:val="22"/>
          <w:szCs w:val="22"/>
        </w:rPr>
        <w:t xml:space="preserve">papst </w:t>
      </w:r>
      <w:r w:rsidR="00512217">
        <w:rPr>
          <w:b/>
          <w:sz w:val="22"/>
          <w:szCs w:val="22"/>
        </w:rPr>
        <w:t xml:space="preserve">die </w:t>
      </w:r>
      <w:r w:rsidR="006F1800" w:rsidRPr="006F1800">
        <w:rPr>
          <w:b/>
          <w:sz w:val="22"/>
          <w:szCs w:val="22"/>
        </w:rPr>
        <w:t>Turboverdichter</w:t>
      </w:r>
      <w:r w:rsidR="00512217">
        <w:rPr>
          <w:b/>
          <w:sz w:val="22"/>
          <w:szCs w:val="22"/>
        </w:rPr>
        <w:t xml:space="preserve"> </w:t>
      </w:r>
      <w:proofErr w:type="spellStart"/>
      <w:r w:rsidR="00512217">
        <w:rPr>
          <w:b/>
          <w:sz w:val="22"/>
          <w:szCs w:val="22"/>
        </w:rPr>
        <w:t>CompaNamic</w:t>
      </w:r>
      <w:proofErr w:type="spellEnd"/>
      <w:r w:rsidR="006F1800" w:rsidRPr="006F1800">
        <w:rPr>
          <w:b/>
          <w:sz w:val="22"/>
          <w:szCs w:val="22"/>
        </w:rPr>
        <w:t xml:space="preserve"> im Motorleistungsbereich von 1 </w:t>
      </w:r>
      <w:proofErr w:type="spellStart"/>
      <w:r w:rsidR="006F1800" w:rsidRPr="006F1800">
        <w:rPr>
          <w:b/>
          <w:sz w:val="22"/>
          <w:szCs w:val="22"/>
        </w:rPr>
        <w:t>kWe</w:t>
      </w:r>
      <w:proofErr w:type="spellEnd"/>
      <w:r w:rsidR="006F1800" w:rsidRPr="006F1800">
        <w:rPr>
          <w:b/>
          <w:sz w:val="22"/>
          <w:szCs w:val="22"/>
        </w:rPr>
        <w:t xml:space="preserve"> (elektrische Eingangsleistung) bis ca. 55 </w:t>
      </w:r>
      <w:proofErr w:type="spellStart"/>
      <w:r w:rsidR="006F1800" w:rsidRPr="006F1800">
        <w:rPr>
          <w:b/>
          <w:sz w:val="22"/>
          <w:szCs w:val="22"/>
        </w:rPr>
        <w:t>kWe</w:t>
      </w:r>
      <w:proofErr w:type="spellEnd"/>
      <w:r w:rsidR="006F1800" w:rsidRPr="006F1800">
        <w:rPr>
          <w:b/>
          <w:sz w:val="22"/>
          <w:szCs w:val="22"/>
        </w:rPr>
        <w:t xml:space="preserve">, </w:t>
      </w:r>
      <w:bookmarkStart w:id="0" w:name="_Int_hFWD3ZEF"/>
      <w:r w:rsidR="006F1800" w:rsidRPr="006F1800">
        <w:rPr>
          <w:b/>
          <w:sz w:val="22"/>
          <w:szCs w:val="22"/>
        </w:rPr>
        <w:t>die variable Fördermengen</w:t>
      </w:r>
      <w:bookmarkEnd w:id="0"/>
      <w:r w:rsidR="006F1800" w:rsidRPr="006F1800">
        <w:rPr>
          <w:b/>
          <w:sz w:val="22"/>
          <w:szCs w:val="22"/>
        </w:rPr>
        <w:t xml:space="preserve"> verschiedener </w:t>
      </w:r>
      <w:r w:rsidR="00BB79DF">
        <w:rPr>
          <w:b/>
          <w:sz w:val="22"/>
          <w:szCs w:val="22"/>
        </w:rPr>
        <w:t>Kältemittel</w:t>
      </w:r>
      <w:r w:rsidR="006F1800" w:rsidRPr="006F1800">
        <w:rPr>
          <w:b/>
          <w:sz w:val="22"/>
          <w:szCs w:val="22"/>
        </w:rPr>
        <w:t xml:space="preserve"> erlauben und gleichzeitig durch bis zu 90 % Volumenreduzierung im Verdichter mit deutlich weniger Kältemittel auskommen. </w:t>
      </w:r>
    </w:p>
    <w:p w14:paraId="7BE5C557" w14:textId="77777777" w:rsidR="006F1800" w:rsidRPr="006F1800" w:rsidRDefault="006F1800" w:rsidP="006F1800">
      <w:pPr>
        <w:rPr>
          <w:sz w:val="22"/>
          <w:szCs w:val="22"/>
        </w:rPr>
      </w:pPr>
    </w:p>
    <w:p w14:paraId="209ABA9E" w14:textId="1503479E" w:rsidR="006F1800" w:rsidRPr="003A7646" w:rsidRDefault="006F1800" w:rsidP="006F1800">
      <w:pPr>
        <w:rPr>
          <w:b/>
          <w:sz w:val="22"/>
          <w:szCs w:val="22"/>
        </w:rPr>
      </w:pPr>
      <w:r w:rsidRPr="006F1800">
        <w:rPr>
          <w:b/>
          <w:sz w:val="22"/>
          <w:szCs w:val="22"/>
        </w:rPr>
        <w:t xml:space="preserve">Hohe Effizienz und lange </w:t>
      </w:r>
      <w:r w:rsidRPr="003A7646">
        <w:rPr>
          <w:b/>
          <w:sz w:val="22"/>
          <w:szCs w:val="22"/>
        </w:rPr>
        <w:t>Lebensdauer</w:t>
      </w:r>
    </w:p>
    <w:p w14:paraId="4029C68F" w14:textId="37053F62" w:rsidR="006F1800" w:rsidRPr="006F1800" w:rsidRDefault="006F1800" w:rsidP="006F1800">
      <w:pPr>
        <w:jc w:val="both"/>
        <w:rPr>
          <w:sz w:val="22"/>
          <w:szCs w:val="22"/>
        </w:rPr>
      </w:pPr>
      <w:r w:rsidRPr="003A7646">
        <w:rPr>
          <w:sz w:val="22"/>
          <w:szCs w:val="22"/>
        </w:rPr>
        <w:t xml:space="preserve">Insbesondere die Varianten mit 3 </w:t>
      </w:r>
      <w:proofErr w:type="spellStart"/>
      <w:r w:rsidRPr="003A7646">
        <w:rPr>
          <w:sz w:val="22"/>
          <w:szCs w:val="22"/>
        </w:rPr>
        <w:t>kWe</w:t>
      </w:r>
      <w:proofErr w:type="spellEnd"/>
      <w:r w:rsidRPr="003A7646">
        <w:rPr>
          <w:sz w:val="22"/>
          <w:szCs w:val="22"/>
        </w:rPr>
        <w:t xml:space="preserve"> und 10 </w:t>
      </w:r>
      <w:proofErr w:type="spellStart"/>
      <w:r w:rsidRPr="003A7646">
        <w:rPr>
          <w:sz w:val="22"/>
          <w:szCs w:val="22"/>
        </w:rPr>
        <w:t>kWe</w:t>
      </w:r>
      <w:proofErr w:type="spellEnd"/>
      <w:r w:rsidRPr="003A7646">
        <w:rPr>
          <w:sz w:val="22"/>
          <w:szCs w:val="22"/>
        </w:rPr>
        <w:t xml:space="preserve"> eignen sich für die Kältemittel R290 und R1234ze(E) und damit für Wärmepumpen oder Kältetechnik z. B. in größeren Gebäuden oder industriellen Anwendungen. Beide </w:t>
      </w:r>
      <w:proofErr w:type="spellStart"/>
      <w:r w:rsidR="00B841B2" w:rsidRPr="003A7646">
        <w:rPr>
          <w:sz w:val="22"/>
          <w:szCs w:val="22"/>
        </w:rPr>
        <w:t>HighSpeed</w:t>
      </w:r>
      <w:proofErr w:type="spellEnd"/>
      <w:r w:rsidR="00B841B2" w:rsidRPr="003A7646">
        <w:rPr>
          <w:sz w:val="22"/>
          <w:szCs w:val="22"/>
        </w:rPr>
        <w:t xml:space="preserve"> </w:t>
      </w:r>
      <w:r w:rsidRPr="003A7646">
        <w:rPr>
          <w:sz w:val="22"/>
          <w:szCs w:val="22"/>
        </w:rPr>
        <w:t xml:space="preserve">Verdichter </w:t>
      </w:r>
      <w:r w:rsidRPr="28DAE9A8">
        <w:rPr>
          <w:sz w:val="22"/>
          <w:szCs w:val="22"/>
        </w:rPr>
        <w:t>verzichten auf eine Ölschmierung, was weitere Vorteile bietet: Durch die fehlende Oberflächenbenetzung mit Schmierstoff</w:t>
      </w:r>
      <w:r w:rsidR="00E27BA2">
        <w:rPr>
          <w:sz w:val="22"/>
          <w:szCs w:val="22"/>
        </w:rPr>
        <w:t xml:space="preserve"> (</w:t>
      </w:r>
      <w:r w:rsidR="001E0A3D">
        <w:rPr>
          <w:sz w:val="22"/>
          <w:szCs w:val="22"/>
        </w:rPr>
        <w:t>Öl inklusive Additive)</w:t>
      </w:r>
      <w:r w:rsidRPr="28DAE9A8">
        <w:rPr>
          <w:sz w:val="22"/>
          <w:szCs w:val="22"/>
        </w:rPr>
        <w:t xml:space="preserve"> ist der Wärmeübergang in den Wärmetauschern besser und die </w:t>
      </w:r>
      <w:r w:rsidR="00594345">
        <w:rPr>
          <w:sz w:val="22"/>
          <w:szCs w:val="22"/>
        </w:rPr>
        <w:t>Druckverluste</w:t>
      </w:r>
      <w:r w:rsidR="000206B3">
        <w:rPr>
          <w:sz w:val="22"/>
          <w:szCs w:val="22"/>
        </w:rPr>
        <w:t xml:space="preserve"> geringer. </w:t>
      </w:r>
      <w:r w:rsidRPr="28DAE9A8">
        <w:rPr>
          <w:sz w:val="22"/>
          <w:szCs w:val="22"/>
        </w:rPr>
        <w:t>Eine geeignete Materialauswahl bzw. die Hartbeschichtung der Lageroberflächen sorgt für einen praktisch verschleißfreien Start bzw. Rotorauslauf</w:t>
      </w:r>
      <w:r w:rsidR="00DB0E47" w:rsidRPr="28DAE9A8">
        <w:rPr>
          <w:sz w:val="22"/>
          <w:szCs w:val="22"/>
        </w:rPr>
        <w:t xml:space="preserve">. </w:t>
      </w:r>
      <w:r w:rsidR="000206B3">
        <w:rPr>
          <w:sz w:val="22"/>
          <w:szCs w:val="22"/>
        </w:rPr>
        <w:t>Grundsätzlich s</w:t>
      </w:r>
      <w:r w:rsidR="00DB0E47" w:rsidRPr="28DAE9A8">
        <w:rPr>
          <w:sz w:val="22"/>
          <w:szCs w:val="22"/>
        </w:rPr>
        <w:t>ind die Verdichter auf eine Lebensdauer von ca. 150.000 Stunden und mehr als eine Mio</w:t>
      </w:r>
      <w:r w:rsidR="003841FF" w:rsidRPr="28DAE9A8">
        <w:rPr>
          <w:sz w:val="22"/>
          <w:szCs w:val="22"/>
        </w:rPr>
        <w:t>.</w:t>
      </w:r>
      <w:r w:rsidR="00DB0E47" w:rsidRPr="28DAE9A8">
        <w:rPr>
          <w:sz w:val="22"/>
          <w:szCs w:val="22"/>
        </w:rPr>
        <w:t xml:space="preserve"> Start-</w:t>
      </w:r>
      <w:r w:rsidR="3D76117E" w:rsidRPr="28DAE9A8">
        <w:rPr>
          <w:sz w:val="22"/>
          <w:szCs w:val="22"/>
        </w:rPr>
        <w:t>Stop</w:t>
      </w:r>
      <w:r w:rsidR="00BF4BF7">
        <w:rPr>
          <w:sz w:val="22"/>
          <w:szCs w:val="22"/>
        </w:rPr>
        <w:t>p</w:t>
      </w:r>
      <w:r w:rsidR="3D76117E" w:rsidRPr="28DAE9A8">
        <w:rPr>
          <w:sz w:val="22"/>
          <w:szCs w:val="22"/>
        </w:rPr>
        <w:t>s</w:t>
      </w:r>
      <w:r w:rsidR="00DB0E47" w:rsidRPr="28DAE9A8">
        <w:rPr>
          <w:sz w:val="22"/>
          <w:szCs w:val="22"/>
        </w:rPr>
        <w:t xml:space="preserve"> ausgelegt.</w:t>
      </w:r>
    </w:p>
    <w:p w14:paraId="35E1082C" w14:textId="77777777" w:rsidR="006F1800" w:rsidRPr="006F1800" w:rsidRDefault="006F1800" w:rsidP="006F1800">
      <w:pPr>
        <w:rPr>
          <w:sz w:val="22"/>
          <w:szCs w:val="22"/>
        </w:rPr>
      </w:pPr>
    </w:p>
    <w:p w14:paraId="1DB33B09" w14:textId="097C3A08" w:rsidR="006F1800" w:rsidRPr="003A7646" w:rsidRDefault="00C4633C" w:rsidP="006F1800">
      <w:pPr>
        <w:rPr>
          <w:b/>
          <w:sz w:val="22"/>
          <w:szCs w:val="22"/>
        </w:rPr>
      </w:pPr>
      <w:r w:rsidRPr="003A7646">
        <w:rPr>
          <w:b/>
          <w:sz w:val="22"/>
          <w:szCs w:val="22"/>
        </w:rPr>
        <w:t>Leistungsstarker</w:t>
      </w:r>
      <w:r w:rsidR="006F1800" w:rsidRPr="003A7646">
        <w:rPr>
          <w:b/>
          <w:sz w:val="22"/>
          <w:szCs w:val="22"/>
        </w:rPr>
        <w:t xml:space="preserve"> Kompaktmotor</w:t>
      </w:r>
      <w:r w:rsidRPr="003A7646">
        <w:rPr>
          <w:b/>
          <w:sz w:val="22"/>
          <w:szCs w:val="22"/>
        </w:rPr>
        <w:t xml:space="preserve"> </w:t>
      </w:r>
    </w:p>
    <w:p w14:paraId="7FEC8F00" w14:textId="5A3F3F80" w:rsidR="006F1800" w:rsidRPr="006F1800" w:rsidRDefault="00B36734" w:rsidP="006F1800">
      <w:pPr>
        <w:jc w:val="both"/>
        <w:rPr>
          <w:sz w:val="22"/>
          <w:szCs w:val="22"/>
        </w:rPr>
      </w:pPr>
      <w:r w:rsidRPr="00B36734">
        <w:rPr>
          <w:sz w:val="22"/>
          <w:szCs w:val="22"/>
        </w:rPr>
        <w:t xml:space="preserve">Trotz kleinem Drehmoment leisten die kompakten, hochdrehenden Innenläufermotoren 3 </w:t>
      </w:r>
      <w:proofErr w:type="spellStart"/>
      <w:r w:rsidRPr="00B36734">
        <w:rPr>
          <w:sz w:val="22"/>
          <w:szCs w:val="22"/>
        </w:rPr>
        <w:t>kWe</w:t>
      </w:r>
      <w:proofErr w:type="spellEnd"/>
      <w:r w:rsidRPr="00B36734">
        <w:rPr>
          <w:sz w:val="22"/>
          <w:szCs w:val="22"/>
        </w:rPr>
        <w:t xml:space="preserve"> bei ca. 240.000 U/min und größere Varianten bis 55 </w:t>
      </w:r>
      <w:proofErr w:type="spellStart"/>
      <w:r w:rsidRPr="00B36734">
        <w:rPr>
          <w:sz w:val="22"/>
          <w:szCs w:val="22"/>
        </w:rPr>
        <w:t>kWe</w:t>
      </w:r>
      <w:proofErr w:type="spellEnd"/>
      <w:r w:rsidRPr="00B36734">
        <w:rPr>
          <w:sz w:val="22"/>
          <w:szCs w:val="22"/>
        </w:rPr>
        <w:t xml:space="preserve"> bei ca. 60.000 U/min</w:t>
      </w:r>
      <w:r>
        <w:rPr>
          <w:sz w:val="22"/>
          <w:szCs w:val="22"/>
        </w:rPr>
        <w:t xml:space="preserve">. </w:t>
      </w:r>
      <w:r w:rsidR="006F1800" w:rsidRPr="006F1800">
        <w:rPr>
          <w:sz w:val="22"/>
          <w:szCs w:val="22"/>
        </w:rPr>
        <w:t>Die Leistungselektronik ist auf diese Betriebsbedingungen abgestimmt und kann eine große Bandbreite der Versorgungsspannung nutzen. So sind Netzspannungen von ca. 180 bis 240 VAC bzw. 320 bis 480 VAC</w:t>
      </w:r>
      <w:r w:rsidR="00246BAB">
        <w:rPr>
          <w:sz w:val="22"/>
          <w:szCs w:val="22"/>
        </w:rPr>
        <w:t xml:space="preserve"> möglich</w:t>
      </w:r>
      <w:r w:rsidR="006F1800" w:rsidRPr="006F1800">
        <w:rPr>
          <w:sz w:val="22"/>
          <w:szCs w:val="22"/>
        </w:rPr>
        <w:t xml:space="preserve">. Die hohe Drehzahl der Innenläufermotoren erfordert für die Regelung in Pulsweiten- oder Pulsamplitudenmodulation Ströme mit Frequenzen bis über 100 kHz, die die Leistungsendstufen auch bei Teillast mit einem Wirkungsgrad von mehr als 97 % zuverlässig bereitstellen. So entstehen wirtschaftlich effiziente Turboverdichter, die sowohl konventionelle als auch besonders umweltfreundliche </w:t>
      </w:r>
      <w:r w:rsidR="0081488A">
        <w:rPr>
          <w:sz w:val="22"/>
          <w:szCs w:val="22"/>
        </w:rPr>
        <w:t xml:space="preserve">und natürliche </w:t>
      </w:r>
      <w:r w:rsidR="00413ED2">
        <w:rPr>
          <w:sz w:val="22"/>
          <w:szCs w:val="22"/>
        </w:rPr>
        <w:t>Kältemittel</w:t>
      </w:r>
      <w:r w:rsidR="006F1800" w:rsidRPr="006F1800">
        <w:rPr>
          <w:sz w:val="22"/>
          <w:szCs w:val="22"/>
        </w:rPr>
        <w:t xml:space="preserve"> ohne Treibhauspotential verdichten. Der hohe Wirkungsgrad bei geringem Betriebsgeräusch schont die Umwelt und der vibrationsfreie Lauf vermeidet Körperschallübertragung. Damit eig</w:t>
      </w:r>
      <w:r w:rsidR="001A50C2">
        <w:rPr>
          <w:sz w:val="22"/>
          <w:szCs w:val="22"/>
        </w:rPr>
        <w:t>n</w:t>
      </w:r>
      <w:r w:rsidR="006F1800" w:rsidRPr="006F1800">
        <w:rPr>
          <w:sz w:val="22"/>
          <w:szCs w:val="22"/>
        </w:rPr>
        <w:t>en sich die neuen</w:t>
      </w:r>
      <w:r w:rsidR="00512217">
        <w:rPr>
          <w:sz w:val="22"/>
          <w:szCs w:val="22"/>
        </w:rPr>
        <w:t xml:space="preserve"> </w:t>
      </w:r>
      <w:proofErr w:type="spellStart"/>
      <w:r w:rsidR="00512217">
        <w:rPr>
          <w:sz w:val="22"/>
          <w:szCs w:val="22"/>
        </w:rPr>
        <w:t>CompaNamic</w:t>
      </w:r>
      <w:proofErr w:type="spellEnd"/>
      <w:r w:rsidR="006F1800" w:rsidRPr="006F1800">
        <w:rPr>
          <w:sz w:val="22"/>
          <w:szCs w:val="22"/>
        </w:rPr>
        <w:t xml:space="preserve"> Verdichter auch für anspruchsvolle Anwendungen mit hohen Anforderungen an Laufruhe</w:t>
      </w:r>
      <w:r w:rsidR="00E236E7">
        <w:rPr>
          <w:sz w:val="22"/>
          <w:szCs w:val="22"/>
        </w:rPr>
        <w:t xml:space="preserve">, </w:t>
      </w:r>
      <w:r w:rsidR="006F1800" w:rsidRPr="006F1800">
        <w:rPr>
          <w:sz w:val="22"/>
          <w:szCs w:val="22"/>
        </w:rPr>
        <w:t>Zuverlässigkeit</w:t>
      </w:r>
      <w:r w:rsidR="00E236E7">
        <w:rPr>
          <w:sz w:val="22"/>
          <w:szCs w:val="22"/>
        </w:rPr>
        <w:t xml:space="preserve"> und Komfort</w:t>
      </w:r>
      <w:r w:rsidR="006F1800" w:rsidRPr="006F1800">
        <w:rPr>
          <w:sz w:val="22"/>
          <w:szCs w:val="22"/>
        </w:rPr>
        <w:t>.</w:t>
      </w:r>
    </w:p>
    <w:p w14:paraId="3136DED3" w14:textId="7DD428CD" w:rsidR="006F1800" w:rsidRDefault="006F1800" w:rsidP="006F1800"/>
    <w:p w14:paraId="4F2E34B0" w14:textId="3AA8134A" w:rsidR="006F1800" w:rsidRDefault="006F1800" w:rsidP="006F1800"/>
    <w:p w14:paraId="5CF8BF12" w14:textId="4DC6F06D" w:rsidR="006F1800" w:rsidRDefault="006F1800" w:rsidP="006F1800"/>
    <w:p w14:paraId="64026C19" w14:textId="4BF9E781" w:rsidR="006F1800" w:rsidRDefault="006F1800" w:rsidP="006F1800">
      <w:pPr>
        <w:pStyle w:val="RBSText"/>
      </w:pPr>
    </w:p>
    <w:p w14:paraId="4D331355" w14:textId="3B798B0E" w:rsidR="006F1800" w:rsidRDefault="006F1800" w:rsidP="006F1800">
      <w:pPr>
        <w:pStyle w:val="RBSText"/>
      </w:pPr>
    </w:p>
    <w:p w14:paraId="40D8767F" w14:textId="77777777" w:rsidR="006F1800" w:rsidRPr="006F1800" w:rsidRDefault="006F1800" w:rsidP="006F1800">
      <w:pPr>
        <w:pStyle w:val="RBSText"/>
      </w:pPr>
    </w:p>
    <w:p w14:paraId="28E3B373" w14:textId="757D910D" w:rsidR="006F1800" w:rsidRDefault="00056E69" w:rsidP="006F1800">
      <w:pPr>
        <w:pStyle w:val="RBSText"/>
      </w:pPr>
      <w:r>
        <w:rPr>
          <w:noProof/>
        </w:rPr>
        <w:lastRenderedPageBreak/>
        <w:drawing>
          <wp:inline distT="0" distB="0" distL="0" distR="0" wp14:anchorId="6D32870C" wp14:editId="4673C3C8">
            <wp:extent cx="2491254" cy="1885950"/>
            <wp:effectExtent l="0" t="0" r="444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02616" cy="1894551"/>
                    </a:xfrm>
                    <a:prstGeom prst="rect">
                      <a:avLst/>
                    </a:prstGeom>
                  </pic:spPr>
                </pic:pic>
              </a:graphicData>
            </a:graphic>
          </wp:inline>
        </w:drawing>
      </w:r>
    </w:p>
    <w:p w14:paraId="108D8467" w14:textId="201D2954" w:rsidR="006F1800" w:rsidRDefault="006F1800" w:rsidP="006F1800">
      <w:pPr>
        <w:pStyle w:val="RBSText"/>
      </w:pPr>
    </w:p>
    <w:p w14:paraId="3C049E12" w14:textId="2212C1A8" w:rsidR="006F1800" w:rsidRPr="00C4633C" w:rsidRDefault="006F1800" w:rsidP="00C4633C">
      <w:pPr>
        <w:pStyle w:val="RBSBU"/>
        <w:spacing w:line="240" w:lineRule="auto"/>
        <w:rPr>
          <w:sz w:val="22"/>
          <w:szCs w:val="22"/>
        </w:rPr>
      </w:pPr>
      <w:r w:rsidRPr="00C4633C">
        <w:rPr>
          <w:sz w:val="22"/>
          <w:szCs w:val="22"/>
        </w:rPr>
        <w:t>Bild 1:</w:t>
      </w:r>
      <w:r w:rsidRPr="00C4633C">
        <w:rPr>
          <w:sz w:val="22"/>
          <w:szCs w:val="22"/>
        </w:rPr>
        <w:tab/>
      </w:r>
      <w:r w:rsidR="003B3A8E" w:rsidRPr="00C4633C">
        <w:rPr>
          <w:sz w:val="22"/>
          <w:szCs w:val="22"/>
        </w:rPr>
        <w:t>ebm-papst entwickelt Turboverdichter</w:t>
      </w:r>
      <w:r w:rsidR="008832B4" w:rsidRPr="00C4633C">
        <w:rPr>
          <w:sz w:val="22"/>
          <w:szCs w:val="22"/>
        </w:rPr>
        <w:t xml:space="preserve"> </w:t>
      </w:r>
      <w:r w:rsidR="00512217">
        <w:rPr>
          <w:sz w:val="22"/>
          <w:szCs w:val="22"/>
        </w:rPr>
        <w:t xml:space="preserve">im </w:t>
      </w:r>
      <w:r w:rsidR="008832B4" w:rsidRPr="00C4633C">
        <w:rPr>
          <w:sz w:val="22"/>
          <w:szCs w:val="22"/>
        </w:rPr>
        <w:t>elektrischen Leistungsbereich vo</w:t>
      </w:r>
      <w:r w:rsidR="003B3A8E" w:rsidRPr="00C4633C">
        <w:rPr>
          <w:sz w:val="22"/>
          <w:szCs w:val="22"/>
        </w:rPr>
        <w:t xml:space="preserve">n 1 </w:t>
      </w:r>
      <w:proofErr w:type="spellStart"/>
      <w:r w:rsidR="003B3A8E" w:rsidRPr="00C4633C">
        <w:rPr>
          <w:sz w:val="22"/>
          <w:szCs w:val="22"/>
        </w:rPr>
        <w:t>kWe</w:t>
      </w:r>
      <w:proofErr w:type="spellEnd"/>
      <w:r w:rsidR="003B3A8E" w:rsidRPr="00C4633C">
        <w:rPr>
          <w:sz w:val="22"/>
          <w:szCs w:val="22"/>
        </w:rPr>
        <w:t xml:space="preserve"> bis ca. 55 </w:t>
      </w:r>
      <w:proofErr w:type="spellStart"/>
      <w:r w:rsidR="003B3A8E" w:rsidRPr="00C4633C">
        <w:rPr>
          <w:sz w:val="22"/>
          <w:szCs w:val="22"/>
        </w:rPr>
        <w:t>kWe</w:t>
      </w:r>
      <w:proofErr w:type="spellEnd"/>
      <w:r w:rsidR="003B3A8E" w:rsidRPr="00C4633C">
        <w:rPr>
          <w:sz w:val="22"/>
          <w:szCs w:val="22"/>
        </w:rPr>
        <w:t xml:space="preserve">, </w:t>
      </w:r>
      <w:bookmarkStart w:id="1" w:name="_Int_DzAZZYY2"/>
      <w:r w:rsidR="003B3A8E" w:rsidRPr="00C4633C">
        <w:rPr>
          <w:sz w:val="22"/>
          <w:szCs w:val="22"/>
        </w:rPr>
        <w:t>die variable Fördermengen</w:t>
      </w:r>
      <w:bookmarkEnd w:id="1"/>
      <w:r w:rsidR="003B3A8E" w:rsidRPr="00C4633C">
        <w:rPr>
          <w:sz w:val="22"/>
          <w:szCs w:val="22"/>
        </w:rPr>
        <w:t xml:space="preserve"> verschiedener </w:t>
      </w:r>
      <w:r w:rsidR="00544F82" w:rsidRPr="00C4633C">
        <w:rPr>
          <w:sz w:val="22"/>
          <w:szCs w:val="22"/>
        </w:rPr>
        <w:t>Kältemittel</w:t>
      </w:r>
      <w:r w:rsidR="003B3A8E" w:rsidRPr="00C4633C">
        <w:rPr>
          <w:sz w:val="22"/>
          <w:szCs w:val="22"/>
        </w:rPr>
        <w:t xml:space="preserve"> ermöglichen und durch interne Volumenreduzierung von 90 % mit deutlich weniger Kältemittel auskommen (Beispiel Verdichter P2).</w:t>
      </w:r>
    </w:p>
    <w:p w14:paraId="1A38EF2C" w14:textId="77777777" w:rsidR="003B3A8E" w:rsidRDefault="003B3A8E" w:rsidP="006F1800">
      <w:pPr>
        <w:pStyle w:val="RBSBU"/>
      </w:pPr>
    </w:p>
    <w:p w14:paraId="253A4E2B" w14:textId="798E1E46" w:rsidR="006F1800" w:rsidRDefault="00056E69" w:rsidP="006F1800">
      <w:pPr>
        <w:pStyle w:val="RBSBU"/>
      </w:pPr>
      <w:r>
        <w:rPr>
          <w:noProof/>
        </w:rPr>
        <w:drawing>
          <wp:inline distT="0" distB="0" distL="0" distR="0" wp14:anchorId="5C2C67C0" wp14:editId="2E952890">
            <wp:extent cx="3810000" cy="272625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818404" cy="2732271"/>
                    </a:xfrm>
                    <a:prstGeom prst="rect">
                      <a:avLst/>
                    </a:prstGeom>
                  </pic:spPr>
                </pic:pic>
              </a:graphicData>
            </a:graphic>
          </wp:inline>
        </w:drawing>
      </w:r>
    </w:p>
    <w:p w14:paraId="0B4DCE5C" w14:textId="2336680E" w:rsidR="006F1800" w:rsidRPr="00C4633C" w:rsidRDefault="006F1800" w:rsidP="00C4633C">
      <w:pPr>
        <w:pStyle w:val="RBSBU"/>
        <w:spacing w:line="240" w:lineRule="auto"/>
        <w:rPr>
          <w:sz w:val="22"/>
          <w:szCs w:val="22"/>
        </w:rPr>
      </w:pPr>
      <w:r w:rsidRPr="00C4633C">
        <w:rPr>
          <w:sz w:val="22"/>
          <w:szCs w:val="22"/>
        </w:rPr>
        <w:t>Bild 2:</w:t>
      </w:r>
      <w:r w:rsidRPr="00C4633C">
        <w:rPr>
          <w:sz w:val="22"/>
          <w:szCs w:val="22"/>
        </w:rPr>
        <w:tab/>
      </w:r>
      <w:r w:rsidR="003B3A8E" w:rsidRPr="00C4633C">
        <w:rPr>
          <w:sz w:val="22"/>
          <w:szCs w:val="22"/>
        </w:rPr>
        <w:t xml:space="preserve">Idealerweise arbeitet der Verdichter ölfrei, so bleibt das System sauber, die Effizienz der Wärmeübertragung steigt und Nebenaggregate wie Ölabscheider, </w:t>
      </w:r>
      <w:proofErr w:type="spellStart"/>
      <w:r w:rsidR="003B3A8E" w:rsidRPr="00C4633C">
        <w:rPr>
          <w:sz w:val="22"/>
          <w:szCs w:val="22"/>
        </w:rPr>
        <w:t>Ölsumpf</w:t>
      </w:r>
      <w:proofErr w:type="spellEnd"/>
      <w:r w:rsidR="003B3A8E" w:rsidRPr="00C4633C">
        <w:rPr>
          <w:sz w:val="22"/>
          <w:szCs w:val="22"/>
        </w:rPr>
        <w:t xml:space="preserve"> sowie der Konstruktionsaufwand für die Ölrückführung entfallen</w:t>
      </w:r>
      <w:r w:rsidR="00C4633C">
        <w:rPr>
          <w:sz w:val="22"/>
          <w:szCs w:val="22"/>
        </w:rPr>
        <w:t>.</w:t>
      </w:r>
      <w:r w:rsidR="003B3A8E" w:rsidRPr="00C4633C">
        <w:rPr>
          <w:sz w:val="22"/>
          <w:szCs w:val="22"/>
        </w:rPr>
        <w:t xml:space="preserve"> </w:t>
      </w:r>
    </w:p>
    <w:p w14:paraId="42F243FD" w14:textId="77777777" w:rsidR="006F1800" w:rsidRPr="006F1800" w:rsidRDefault="006F1800" w:rsidP="006F1800">
      <w:pPr>
        <w:pStyle w:val="RBSBU"/>
      </w:pPr>
    </w:p>
    <w:p w14:paraId="07A668D9" w14:textId="77777777" w:rsidR="009A6CC8" w:rsidRPr="00C4633C" w:rsidRDefault="009A6CC8" w:rsidP="006F1800">
      <w:pPr>
        <w:pStyle w:val="berschrift1"/>
        <w:jc w:val="both"/>
        <w:rPr>
          <w:rFonts w:ascii="Arial" w:hAnsi="Arial" w:cs="Arial"/>
          <w:b w:val="0"/>
        </w:rPr>
      </w:pPr>
    </w:p>
    <w:p w14:paraId="16110ED9" w14:textId="780FD784" w:rsidR="009A6CC8" w:rsidRPr="00C4633C" w:rsidRDefault="009A6CC8" w:rsidP="006F1800">
      <w:pPr>
        <w:pStyle w:val="berschrift1"/>
        <w:jc w:val="both"/>
        <w:rPr>
          <w:rFonts w:ascii="Arial" w:hAnsi="Arial" w:cs="Arial"/>
          <w:b w:val="0"/>
        </w:rPr>
      </w:pPr>
      <w:r w:rsidRPr="00C4633C">
        <w:rPr>
          <w:rFonts w:ascii="Arial" w:hAnsi="Arial" w:cs="Arial"/>
          <w:b w:val="0"/>
        </w:rPr>
        <w:t>Bild</w:t>
      </w:r>
      <w:r w:rsidR="00C4633C" w:rsidRPr="00C4633C">
        <w:rPr>
          <w:rFonts w:ascii="Arial" w:hAnsi="Arial" w:cs="Arial"/>
          <w:b w:val="0"/>
        </w:rPr>
        <w:t>er</w:t>
      </w:r>
      <w:r w:rsidRPr="00C4633C">
        <w:rPr>
          <w:rFonts w:ascii="Arial" w:hAnsi="Arial" w:cs="Arial"/>
          <w:b w:val="0"/>
        </w:rPr>
        <w:tab/>
      </w:r>
      <w:r w:rsidRPr="00C4633C">
        <w:rPr>
          <w:rFonts w:ascii="Arial" w:hAnsi="Arial" w:cs="Arial"/>
          <w:b w:val="0"/>
        </w:rPr>
        <w:tab/>
      </w:r>
      <w:r w:rsidR="00C4633C" w:rsidRPr="00C4633C">
        <w:rPr>
          <w:rFonts w:ascii="Arial" w:hAnsi="Arial" w:cs="Arial"/>
          <w:b w:val="0"/>
        </w:rPr>
        <w:t>ebm-papst</w:t>
      </w:r>
    </w:p>
    <w:p w14:paraId="0DB55CB1" w14:textId="733DDD04" w:rsidR="009A6CC8" w:rsidRPr="00C4633C" w:rsidRDefault="009A6CC8" w:rsidP="006F1800">
      <w:pPr>
        <w:pStyle w:val="berschrift1"/>
        <w:jc w:val="both"/>
        <w:rPr>
          <w:rFonts w:ascii="Arial" w:hAnsi="Arial" w:cs="Arial"/>
          <w:b w:val="0"/>
        </w:rPr>
      </w:pPr>
      <w:r w:rsidRPr="00C4633C">
        <w:rPr>
          <w:rFonts w:ascii="Arial" w:hAnsi="Arial" w:cs="Arial"/>
          <w:b w:val="0"/>
        </w:rPr>
        <w:t xml:space="preserve">Zeichen </w:t>
      </w:r>
      <w:r w:rsidRPr="00C4633C">
        <w:rPr>
          <w:rFonts w:ascii="Arial" w:hAnsi="Arial" w:cs="Arial"/>
          <w:b w:val="0"/>
        </w:rPr>
        <w:tab/>
        <w:t xml:space="preserve">ca. </w:t>
      </w:r>
      <w:r w:rsidR="00C4633C">
        <w:rPr>
          <w:rFonts w:ascii="Arial" w:hAnsi="Arial" w:cs="Arial"/>
          <w:b w:val="0"/>
        </w:rPr>
        <w:t>2.300</w:t>
      </w:r>
      <w:r w:rsidRPr="00C4633C">
        <w:rPr>
          <w:rFonts w:ascii="Arial" w:hAnsi="Arial" w:cs="Arial"/>
          <w:b w:val="0"/>
        </w:rPr>
        <w:t xml:space="preserve">, mit Überschriften und Zwischenüberschriften </w:t>
      </w:r>
    </w:p>
    <w:p w14:paraId="01B1BC7C" w14:textId="045ABBED" w:rsidR="009A6CC8" w:rsidRPr="00C4633C" w:rsidRDefault="009A6CC8" w:rsidP="006F1800">
      <w:pPr>
        <w:pStyle w:val="berschrift1"/>
        <w:ind w:left="1410" w:hanging="1410"/>
        <w:jc w:val="both"/>
        <w:rPr>
          <w:rFonts w:ascii="Arial" w:hAnsi="Arial" w:cs="Arial"/>
          <w:b w:val="0"/>
        </w:rPr>
      </w:pPr>
      <w:r w:rsidRPr="00C4633C">
        <w:rPr>
          <w:rFonts w:ascii="Arial" w:hAnsi="Arial" w:cs="Arial"/>
          <w:b w:val="0"/>
        </w:rPr>
        <w:t>Tags</w:t>
      </w:r>
      <w:r w:rsidRPr="00C4633C">
        <w:rPr>
          <w:rFonts w:ascii="Arial" w:hAnsi="Arial" w:cs="Arial"/>
          <w:b w:val="0"/>
        </w:rPr>
        <w:tab/>
      </w:r>
      <w:r w:rsidRPr="00C4633C">
        <w:rPr>
          <w:rFonts w:ascii="Arial" w:hAnsi="Arial" w:cs="Arial"/>
          <w:b w:val="0"/>
        </w:rPr>
        <w:tab/>
      </w:r>
      <w:proofErr w:type="spellStart"/>
      <w:r w:rsidR="00C4633C">
        <w:rPr>
          <w:rFonts w:ascii="Arial" w:hAnsi="Arial" w:cs="Arial"/>
          <w:b w:val="0"/>
        </w:rPr>
        <w:t>HighSpeed</w:t>
      </w:r>
      <w:proofErr w:type="spellEnd"/>
      <w:r w:rsidR="00C4633C">
        <w:rPr>
          <w:rFonts w:ascii="Arial" w:hAnsi="Arial" w:cs="Arial"/>
          <w:b w:val="0"/>
        </w:rPr>
        <w:t xml:space="preserve">, Turboverdichter, Kältetechnik, </w:t>
      </w:r>
      <w:r w:rsidR="00180038">
        <w:rPr>
          <w:rFonts w:ascii="Arial" w:hAnsi="Arial" w:cs="Arial"/>
          <w:b w:val="0"/>
        </w:rPr>
        <w:t>Wärmepumpen, ölfrei</w:t>
      </w:r>
    </w:p>
    <w:p w14:paraId="1A988DC8" w14:textId="7738FE23" w:rsidR="009A6CC8" w:rsidRPr="00512217" w:rsidRDefault="009A6CC8" w:rsidP="006F1800">
      <w:pPr>
        <w:pStyle w:val="berschrift1"/>
        <w:jc w:val="both"/>
        <w:rPr>
          <w:rFonts w:ascii="Arial" w:hAnsi="Arial" w:cs="Arial"/>
          <w:b w:val="0"/>
        </w:rPr>
      </w:pPr>
      <w:r w:rsidRPr="00512217">
        <w:rPr>
          <w:rFonts w:ascii="Arial" w:hAnsi="Arial" w:cs="Arial"/>
          <w:b w:val="0"/>
        </w:rPr>
        <w:t xml:space="preserve">Link </w:t>
      </w:r>
      <w:r w:rsidRPr="00512217">
        <w:rPr>
          <w:rFonts w:ascii="Arial" w:hAnsi="Arial" w:cs="Arial"/>
          <w:b w:val="0"/>
        </w:rPr>
        <w:tab/>
      </w:r>
      <w:r w:rsidRPr="00512217">
        <w:rPr>
          <w:rFonts w:ascii="Arial" w:hAnsi="Arial" w:cs="Arial"/>
          <w:b w:val="0"/>
        </w:rPr>
        <w:tab/>
      </w:r>
      <w:bookmarkStart w:id="2" w:name="_Hlk177633000"/>
      <w:r w:rsidR="00C4633C">
        <w:fldChar w:fldCharType="begin"/>
      </w:r>
      <w:r w:rsidR="00C4633C" w:rsidRPr="00512217">
        <w:instrText xml:space="preserve"> HYPERLINK "http://www.ebmpapst.com/highspeed" </w:instrText>
      </w:r>
      <w:r w:rsidR="00C4633C">
        <w:fldChar w:fldCharType="separate"/>
      </w:r>
      <w:r w:rsidR="00C4633C" w:rsidRPr="00512217">
        <w:rPr>
          <w:rStyle w:val="Hyperlink"/>
          <w:rFonts w:ascii="Arial" w:hAnsi="Arial" w:cs="Arial"/>
          <w:b w:val="0"/>
          <w:sz w:val="21"/>
          <w:szCs w:val="21"/>
        </w:rPr>
        <w:t>www.ebmpapst.com/highspeed</w:t>
      </w:r>
      <w:r w:rsidR="00C4633C">
        <w:rPr>
          <w:rStyle w:val="Hyperlink"/>
          <w:rFonts w:ascii="Arial" w:hAnsi="Arial" w:cs="Arial"/>
          <w:b w:val="0"/>
          <w:sz w:val="21"/>
          <w:szCs w:val="21"/>
          <w:lang w:val="en-US"/>
        </w:rPr>
        <w:fldChar w:fldCharType="end"/>
      </w:r>
      <w:bookmarkEnd w:id="2"/>
      <w:r w:rsidRPr="00512217">
        <w:rPr>
          <w:rFonts w:ascii="Arial" w:hAnsi="Arial" w:cs="Arial"/>
          <w:b w:val="0"/>
        </w:rPr>
        <w:t xml:space="preserve"> </w:t>
      </w:r>
    </w:p>
    <w:p w14:paraId="6983F5FE" w14:textId="77777777" w:rsidR="0028417B" w:rsidRPr="00512217" w:rsidRDefault="0028417B" w:rsidP="006F1800">
      <w:pPr>
        <w:pStyle w:val="berschrift1"/>
        <w:spacing w:before="240"/>
        <w:jc w:val="both"/>
        <w:rPr>
          <w:rFonts w:ascii="Arial" w:hAnsi="Arial" w:cs="Arial"/>
        </w:rPr>
      </w:pPr>
    </w:p>
    <w:p w14:paraId="0680F4EF" w14:textId="77777777" w:rsidR="003104F2" w:rsidRPr="00C4633C" w:rsidRDefault="003104F2" w:rsidP="006F1800">
      <w:pPr>
        <w:rPr>
          <w:rFonts w:cs="Arial"/>
          <w:b/>
          <w:sz w:val="22"/>
          <w:szCs w:val="22"/>
        </w:rPr>
      </w:pPr>
      <w:r w:rsidRPr="00512217">
        <w:rPr>
          <w:rFonts w:cs="Arial"/>
          <w:b/>
          <w:sz w:val="22"/>
          <w:szCs w:val="22"/>
        </w:rPr>
        <w:t>Ü</w:t>
      </w:r>
      <w:r w:rsidRPr="00C4633C">
        <w:rPr>
          <w:rFonts w:cs="Arial"/>
          <w:b/>
          <w:sz w:val="22"/>
          <w:szCs w:val="22"/>
        </w:rPr>
        <w:t>ber ebm-papst</w:t>
      </w:r>
    </w:p>
    <w:p w14:paraId="0330DA12" w14:textId="511AE81E" w:rsidR="00ED1663" w:rsidRPr="00C4633C" w:rsidRDefault="00ED1663" w:rsidP="006F1800">
      <w:pPr>
        <w:rPr>
          <w:rFonts w:cs="Arial"/>
          <w:sz w:val="22"/>
          <w:szCs w:val="22"/>
        </w:rPr>
      </w:pPr>
    </w:p>
    <w:p w14:paraId="73302AF1" w14:textId="1D3CB719" w:rsidR="00ED1663" w:rsidRPr="00C4633C" w:rsidRDefault="00ED1663" w:rsidP="006F1800">
      <w:pPr>
        <w:rPr>
          <w:rFonts w:cs="Arial"/>
          <w:sz w:val="22"/>
          <w:szCs w:val="22"/>
        </w:rPr>
      </w:pPr>
      <w:r w:rsidRPr="00C4633C">
        <w:rPr>
          <w:rFonts w:cs="Arial"/>
          <w:sz w:val="22"/>
          <w:szCs w:val="22"/>
        </w:rPr>
        <w:t xml:space="preserve">Die ebm-papst Gruppe ist weltweit führender Hersteller von Ventilatoren und Motoren mit Hauptsitz in Mulfingen, Baden-Württemberg. Das Familienunternehmen wurde 1963 gegründet und setzt mit seinen Kompetenzen in den Bereichen Motortechnik, Elektronik, Digitalisierung und Aerodynamik international Standards. </w:t>
      </w:r>
    </w:p>
    <w:p w14:paraId="14EB5316" w14:textId="00E9BF46" w:rsidR="00ED1663" w:rsidRPr="00C4633C" w:rsidRDefault="00ED1663" w:rsidP="006F1800">
      <w:pPr>
        <w:rPr>
          <w:rFonts w:cs="Arial"/>
          <w:sz w:val="22"/>
          <w:szCs w:val="22"/>
        </w:rPr>
      </w:pPr>
      <w:r w:rsidRPr="00C4633C">
        <w:rPr>
          <w:rFonts w:cs="Arial"/>
          <w:sz w:val="22"/>
          <w:szCs w:val="22"/>
        </w:rPr>
        <w:t>ebm-papst bietet nachhaltige, intelligente und maßgeschneiderte Lösungen für nahezu alle Anforderungen der Luft- und Heiztechnik. Das Unternehmen bedient mit seinen Produkten zahlreiche Branchen wie Luft-, Kälte- und Klimatechnik, Heizungstechnik, IT, Maschinenbau, Intralogistik und Medizintechnik. Im Geschäftsjahr 2023/24 erwirtschaftete die ebm-papst Gruppe einen Umsatz von 2,408 Milliarden Euro. Weltweit beschäftigt das Unternehmen rund 14.000 Mitarbeitende an knapp 30 Produktionsstandorten, unter anderem in Deutschland, China und den USA, sowie in etwa 50 Vertriebsniederlassungen.</w:t>
      </w:r>
    </w:p>
    <w:p w14:paraId="035485BC" w14:textId="7F74FA8E" w:rsidR="002B10BE" w:rsidRPr="006F1800" w:rsidRDefault="00ED1663" w:rsidP="003B3A8E">
      <w:pPr>
        <w:rPr>
          <w:rFonts w:cs="Arial"/>
          <w:sz w:val="21"/>
          <w:szCs w:val="21"/>
        </w:rPr>
      </w:pPr>
      <w:r w:rsidRPr="006F1800">
        <w:rPr>
          <w:rFonts w:cs="Arial"/>
          <w:sz w:val="21"/>
          <w:szCs w:val="21"/>
        </w:rPr>
        <w:br/>
      </w:r>
    </w:p>
    <w:p w14:paraId="50753441" w14:textId="77777777" w:rsidR="007D37E3" w:rsidRPr="006F1800" w:rsidRDefault="007D37E3" w:rsidP="006F1800">
      <w:pPr>
        <w:jc w:val="both"/>
        <w:rPr>
          <w:rFonts w:cs="Arial"/>
          <w:sz w:val="21"/>
          <w:szCs w:val="21"/>
        </w:rPr>
      </w:pPr>
    </w:p>
    <w:sectPr w:rsidR="007D37E3" w:rsidRPr="006F1800" w:rsidSect="00020DD5">
      <w:headerReference w:type="even" r:id="rId12"/>
      <w:headerReference w:type="default" r:id="rId13"/>
      <w:footerReference w:type="even" r:id="rId14"/>
      <w:footerReference w:type="default" r:id="rId15"/>
      <w:headerReference w:type="first" r:id="rId16"/>
      <w:footerReference w:type="first" r:id="rId17"/>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F8BED4" w14:textId="77777777" w:rsidR="00923DBD" w:rsidRDefault="00923DBD" w:rsidP="002B10BE">
      <w:r>
        <w:separator/>
      </w:r>
    </w:p>
  </w:endnote>
  <w:endnote w:type="continuationSeparator" w:id="0">
    <w:p w14:paraId="25A76E11" w14:textId="77777777" w:rsidR="00923DBD" w:rsidRDefault="00923DBD"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C6482" w14:textId="77777777" w:rsidR="00FF610A" w:rsidRDefault="00FF61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FBFBF" w14:textId="77777777" w:rsidR="00FF610A" w:rsidRDefault="00FF610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5DBE7" w14:textId="77777777" w:rsidR="00FF610A" w:rsidRDefault="00FF61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5DDAEB" w14:textId="77777777" w:rsidR="00923DBD" w:rsidRDefault="00923DBD" w:rsidP="002B10BE">
      <w:r>
        <w:separator/>
      </w:r>
    </w:p>
  </w:footnote>
  <w:footnote w:type="continuationSeparator" w:id="0">
    <w:p w14:paraId="1754E717" w14:textId="77777777" w:rsidR="00923DBD" w:rsidRDefault="00923DBD"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E2D3E" w14:textId="77777777" w:rsidR="00FF610A" w:rsidRDefault="00FF61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325D7E"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66064950"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854022">
                            <w:rPr>
                              <w:rFonts w:cs="Arial"/>
                              <w:noProof/>
                              <w:sz w:val="16"/>
                              <w:szCs w:val="18"/>
                            </w:rPr>
                            <w:t>22. Oktober 2024</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7051DE" w:rsidRDefault="005D0EC3" w:rsidP="005D0EC3">
                          <w:pPr>
                            <w:rPr>
                              <w:rStyle w:val="Seitenzahl"/>
                              <w:rFonts w:cs="Arial"/>
                              <w:b/>
                              <w:sz w:val="16"/>
                              <w:szCs w:val="18"/>
                            </w:rPr>
                          </w:pPr>
                          <w:r w:rsidRPr="007051DE">
                            <w:rPr>
                              <w:rStyle w:val="Seitenzahl"/>
                              <w:rFonts w:cs="Arial"/>
                              <w:b/>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04860FCB" w:rsidR="005D0EC3" w:rsidRDefault="007051DE" w:rsidP="005D0EC3">
                          <w:pPr>
                            <w:rPr>
                              <w:rFonts w:cs="Arial"/>
                              <w:sz w:val="16"/>
                              <w:szCs w:val="18"/>
                            </w:rPr>
                          </w:pPr>
                          <w:r w:rsidRPr="001859D4">
                            <w:rPr>
                              <w:rStyle w:val="Seitenzahl"/>
                              <w:rFonts w:cs="Arial"/>
                              <w:sz w:val="16"/>
                              <w:szCs w:val="18"/>
                            </w:rPr>
                            <w:t>communications@de.ebmpapst.com</w:t>
                          </w:r>
                        </w:p>
                        <w:p w14:paraId="1EF9C0B6" w14:textId="77777777" w:rsidR="00075517" w:rsidRPr="002A207B" w:rsidRDefault="00075517" w:rsidP="005D0EC3">
                          <w:pPr>
                            <w:rPr>
                              <w:rStyle w:val="Seitenzahl"/>
                              <w:rFonts w:cs="Arial"/>
                              <w:sz w:val="16"/>
                              <w:szCs w:val="18"/>
                            </w:rPr>
                          </w:pPr>
                        </w:p>
                        <w:p w14:paraId="3200F104" w14:textId="77777777" w:rsidR="005D0EC3" w:rsidRPr="00FF610A" w:rsidRDefault="005D0EC3" w:rsidP="005D0EC3">
                          <w:pPr>
                            <w:rPr>
                              <w:rFonts w:cs="Arial"/>
                              <w:sz w:val="16"/>
                              <w:szCs w:val="18"/>
                            </w:rPr>
                          </w:pPr>
                          <w:bookmarkStart w:id="3" w:name="_GoBack"/>
                          <w:bookmarkEnd w:id="3"/>
                          <w:r w:rsidRPr="00FF610A">
                            <w:rPr>
                              <w:rFonts w:cs="Arial"/>
                              <w:sz w:val="16"/>
                              <w:szCs w:val="18"/>
                            </w:rPr>
                            <w:t>facebook.com/ebmpapstFANS</w:t>
                          </w:r>
                        </w:p>
                        <w:p w14:paraId="692AE803" w14:textId="77777777" w:rsidR="005D0EC3" w:rsidRPr="00FF610A" w:rsidRDefault="005D0EC3" w:rsidP="005D0EC3">
                          <w:pPr>
                            <w:rPr>
                              <w:rFonts w:cs="Arial"/>
                              <w:sz w:val="16"/>
                              <w:szCs w:val="18"/>
                            </w:rPr>
                          </w:pPr>
                          <w:r w:rsidRPr="00FF610A">
                            <w:rPr>
                              <w:rFonts w:cs="Arial"/>
                              <w:sz w:val="16"/>
                              <w:szCs w:val="18"/>
                            </w:rPr>
                            <w:t>youtube.com/</w:t>
                          </w:r>
                          <w:proofErr w:type="spellStart"/>
                          <w:r w:rsidRPr="00FF610A">
                            <w:rPr>
                              <w:rFonts w:cs="Arial"/>
                              <w:sz w:val="16"/>
                              <w:szCs w:val="18"/>
                            </w:rPr>
                            <w:t>ebmpapstDE</w:t>
                          </w:r>
                          <w:proofErr w:type="spellEnd"/>
                        </w:p>
                        <w:p w14:paraId="2E13B8D2" w14:textId="77777777" w:rsidR="005D0EC3" w:rsidRPr="006F1800" w:rsidRDefault="005D0EC3" w:rsidP="005D0EC3">
                          <w:pPr>
                            <w:rPr>
                              <w:rFonts w:cs="Arial"/>
                              <w:sz w:val="16"/>
                              <w:szCs w:val="18"/>
                              <w:lang w:val="en-US"/>
                            </w:rPr>
                          </w:pPr>
                          <w:r w:rsidRPr="006F1800">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66064950"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854022">
                      <w:rPr>
                        <w:rFonts w:cs="Arial"/>
                        <w:noProof/>
                        <w:sz w:val="16"/>
                        <w:szCs w:val="18"/>
                      </w:rPr>
                      <w:t>22. Oktober 2024</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7051DE" w:rsidRDefault="005D0EC3" w:rsidP="005D0EC3">
                    <w:pPr>
                      <w:rPr>
                        <w:rStyle w:val="Seitenzahl"/>
                        <w:rFonts w:cs="Arial"/>
                        <w:b/>
                        <w:sz w:val="16"/>
                        <w:szCs w:val="18"/>
                      </w:rPr>
                    </w:pPr>
                    <w:r w:rsidRPr="007051DE">
                      <w:rPr>
                        <w:rStyle w:val="Seitenzahl"/>
                        <w:rFonts w:cs="Arial"/>
                        <w:b/>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04860FCB" w:rsidR="005D0EC3" w:rsidRDefault="007051DE" w:rsidP="005D0EC3">
                    <w:pPr>
                      <w:rPr>
                        <w:rFonts w:cs="Arial"/>
                        <w:sz w:val="16"/>
                        <w:szCs w:val="18"/>
                      </w:rPr>
                    </w:pPr>
                    <w:r w:rsidRPr="001859D4">
                      <w:rPr>
                        <w:rStyle w:val="Seitenzahl"/>
                        <w:rFonts w:cs="Arial"/>
                        <w:sz w:val="16"/>
                        <w:szCs w:val="18"/>
                      </w:rPr>
                      <w:t>communications@de.ebmpapst.com</w:t>
                    </w:r>
                  </w:p>
                  <w:p w14:paraId="1EF9C0B6" w14:textId="77777777" w:rsidR="00075517" w:rsidRPr="002A207B" w:rsidRDefault="00075517" w:rsidP="005D0EC3">
                    <w:pPr>
                      <w:rPr>
                        <w:rStyle w:val="Seitenzahl"/>
                        <w:rFonts w:cs="Arial"/>
                        <w:sz w:val="16"/>
                        <w:szCs w:val="18"/>
                      </w:rPr>
                    </w:pPr>
                  </w:p>
                  <w:p w14:paraId="3200F104" w14:textId="77777777" w:rsidR="005D0EC3" w:rsidRPr="00FF610A" w:rsidRDefault="005D0EC3" w:rsidP="005D0EC3">
                    <w:pPr>
                      <w:rPr>
                        <w:rFonts w:cs="Arial"/>
                        <w:sz w:val="16"/>
                        <w:szCs w:val="18"/>
                      </w:rPr>
                    </w:pPr>
                    <w:bookmarkStart w:id="4" w:name="_GoBack"/>
                    <w:bookmarkEnd w:id="4"/>
                    <w:r w:rsidRPr="00FF610A">
                      <w:rPr>
                        <w:rFonts w:cs="Arial"/>
                        <w:sz w:val="16"/>
                        <w:szCs w:val="18"/>
                      </w:rPr>
                      <w:t>facebook.com/ebmpapstFANS</w:t>
                    </w:r>
                  </w:p>
                  <w:p w14:paraId="692AE803" w14:textId="77777777" w:rsidR="005D0EC3" w:rsidRPr="00FF610A" w:rsidRDefault="005D0EC3" w:rsidP="005D0EC3">
                    <w:pPr>
                      <w:rPr>
                        <w:rFonts w:cs="Arial"/>
                        <w:sz w:val="16"/>
                        <w:szCs w:val="18"/>
                      </w:rPr>
                    </w:pPr>
                    <w:r w:rsidRPr="00FF610A">
                      <w:rPr>
                        <w:rFonts w:cs="Arial"/>
                        <w:sz w:val="16"/>
                        <w:szCs w:val="18"/>
                      </w:rPr>
                      <w:t>youtube.com/</w:t>
                    </w:r>
                    <w:proofErr w:type="spellStart"/>
                    <w:r w:rsidRPr="00FF610A">
                      <w:rPr>
                        <w:rFonts w:cs="Arial"/>
                        <w:sz w:val="16"/>
                        <w:szCs w:val="18"/>
                      </w:rPr>
                      <w:t>ebmpapstDE</w:t>
                    </w:r>
                    <w:proofErr w:type="spellEnd"/>
                  </w:p>
                  <w:p w14:paraId="2E13B8D2" w14:textId="77777777" w:rsidR="005D0EC3" w:rsidRPr="006F1800" w:rsidRDefault="005D0EC3" w:rsidP="005D0EC3">
                    <w:pPr>
                      <w:rPr>
                        <w:rFonts w:cs="Arial"/>
                        <w:sz w:val="16"/>
                        <w:szCs w:val="18"/>
                        <w:lang w:val="en-US"/>
                      </w:rPr>
                    </w:pPr>
                    <w:r w:rsidRPr="006F1800">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325D7E">
      <w:rPr>
        <w:rFonts w:ascii="Arial" w:hAnsi="Arial" w:cs="Arial"/>
        <w:bCs/>
        <w:sz w:val="32"/>
        <w:szCs w:val="32"/>
      </w:rPr>
      <w:t>PRESSEINFORMATION</w:t>
    </w:r>
  </w:p>
  <w:p w14:paraId="173CEFC0" w14:textId="77777777" w:rsidR="003E593D" w:rsidRPr="00325D7E" w:rsidRDefault="003E593D" w:rsidP="003E593D">
    <w:pPr>
      <w:pStyle w:val="-B-Zwischen"/>
      <w:spacing w:before="0" w:line="240" w:lineRule="auto"/>
      <w:rPr>
        <w:rFonts w:ascii="Arial" w:hAnsi="Arial" w:cs="Arial"/>
        <w:b w:val="0"/>
        <w:sz w:val="22"/>
      </w:rPr>
    </w:pPr>
  </w:p>
  <w:p w14:paraId="17C64F27" w14:textId="77777777" w:rsidR="003E593D" w:rsidRPr="00325D7E" w:rsidRDefault="003E593D" w:rsidP="003E593D">
    <w:pPr>
      <w:rPr>
        <w:sz w:val="22"/>
        <w:lang w:eastAsia="ar-SA"/>
      </w:rPr>
    </w:pPr>
  </w:p>
  <w:p w14:paraId="2DD739B3" w14:textId="77777777" w:rsidR="003E593D" w:rsidRPr="00325D7E" w:rsidRDefault="003E593D" w:rsidP="003E593D">
    <w:pPr>
      <w:rPr>
        <w:sz w:val="22"/>
        <w:lang w:eastAsia="ar-SA"/>
      </w:rPr>
    </w:pPr>
  </w:p>
  <w:p w14:paraId="34CD5A26" w14:textId="77777777" w:rsidR="003E593D" w:rsidRPr="00325D7E" w:rsidRDefault="003E593D" w:rsidP="003E593D">
    <w:pPr>
      <w:rPr>
        <w:sz w:val="22"/>
        <w:lang w:eastAsia="ar-SA"/>
      </w:rPr>
    </w:pPr>
  </w:p>
  <w:p w14:paraId="19BE6FDB" w14:textId="77777777" w:rsidR="006F1800" w:rsidRPr="006F1800" w:rsidRDefault="006F1800" w:rsidP="006F1800">
    <w:pPr>
      <w:pStyle w:val="RBSB-Zwischen"/>
      <w:rPr>
        <w:rFonts w:eastAsia="Times New Roman"/>
      </w:rPr>
    </w:pPr>
    <w:r w:rsidRPr="006F1800">
      <w:t>Turbotechnik beflügelt Wärmepumpen und Kältetechnik</w:t>
    </w:r>
  </w:p>
  <w:p w14:paraId="6B71124C" w14:textId="77777777" w:rsidR="006F1800" w:rsidRPr="006F1800" w:rsidRDefault="006F1800" w:rsidP="006F1800">
    <w:pPr>
      <w:pStyle w:val="RBSB"/>
    </w:pPr>
    <w:r w:rsidRPr="006F1800">
      <w:t>Kompakte Turboverdichter für ölfreie Gasverdichtung</w:t>
    </w:r>
  </w:p>
  <w:p w14:paraId="68A4AF70" w14:textId="1B3F6E24" w:rsidR="002B10BE" w:rsidRPr="006F1800" w:rsidRDefault="002B10BE" w:rsidP="006F1800">
    <w:pPr>
      <w:rPr>
        <w:rFonts w:cs="Arial"/>
        <w:b/>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E158A" w14:textId="77777777" w:rsidR="00FF610A" w:rsidRDefault="00FF610A">
    <w:pPr>
      <w:pStyle w:val="Kopfzeile"/>
    </w:pPr>
  </w:p>
</w:hdr>
</file>

<file path=word/intelligence2.xml><?xml version="1.0" encoding="utf-8"?>
<int2:intelligence xmlns:int2="http://schemas.microsoft.com/office/intelligence/2020/intelligence" xmlns:oel="http://schemas.microsoft.com/office/2019/extlst">
  <int2:observations>
    <int2:bookmark int2:bookmarkName="_Int_hFWD3ZEF" int2:invalidationBookmarkName="" int2:hashCode="lXlrA13i4VB9c6" int2:id="12ZH0tUx">
      <int2:state int2:value="Rejected" int2:type="AugLoop_Text_Critique"/>
    </int2:bookmark>
    <int2:bookmark int2:bookmarkName="_Int_DzAZZYY2" int2:invalidationBookmarkName="" int2:hashCode="lXlrA13i4VB9c6" int2:id="8oOQvmD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6B3"/>
    <w:rsid w:val="00020DD5"/>
    <w:rsid w:val="00033907"/>
    <w:rsid w:val="00056E69"/>
    <w:rsid w:val="000706A3"/>
    <w:rsid w:val="00075517"/>
    <w:rsid w:val="00076035"/>
    <w:rsid w:val="00090E62"/>
    <w:rsid w:val="000F34B0"/>
    <w:rsid w:val="00114F31"/>
    <w:rsid w:val="00127AD2"/>
    <w:rsid w:val="0013755A"/>
    <w:rsid w:val="001611A1"/>
    <w:rsid w:val="00180038"/>
    <w:rsid w:val="001A50C2"/>
    <w:rsid w:val="001E0A3D"/>
    <w:rsid w:val="001E5AD1"/>
    <w:rsid w:val="001F6896"/>
    <w:rsid w:val="00227B78"/>
    <w:rsid w:val="0023497E"/>
    <w:rsid w:val="00246BAB"/>
    <w:rsid w:val="0028417B"/>
    <w:rsid w:val="002A207B"/>
    <w:rsid w:val="002A510C"/>
    <w:rsid w:val="002B10BE"/>
    <w:rsid w:val="002B5707"/>
    <w:rsid w:val="002C7C1A"/>
    <w:rsid w:val="002D628E"/>
    <w:rsid w:val="003104F2"/>
    <w:rsid w:val="00325D7E"/>
    <w:rsid w:val="00353BB9"/>
    <w:rsid w:val="003841FF"/>
    <w:rsid w:val="003A7646"/>
    <w:rsid w:val="003B3A8E"/>
    <w:rsid w:val="003E593D"/>
    <w:rsid w:val="00413ED2"/>
    <w:rsid w:val="00435236"/>
    <w:rsid w:val="004717DD"/>
    <w:rsid w:val="00490226"/>
    <w:rsid w:val="004A3085"/>
    <w:rsid w:val="00512217"/>
    <w:rsid w:val="00544F82"/>
    <w:rsid w:val="0059072C"/>
    <w:rsid w:val="00594345"/>
    <w:rsid w:val="005C0AF9"/>
    <w:rsid w:val="005D0EC3"/>
    <w:rsid w:val="005E5168"/>
    <w:rsid w:val="005F07CD"/>
    <w:rsid w:val="005F143E"/>
    <w:rsid w:val="00620452"/>
    <w:rsid w:val="006337D0"/>
    <w:rsid w:val="006D2FDD"/>
    <w:rsid w:val="006E3F17"/>
    <w:rsid w:val="006F1800"/>
    <w:rsid w:val="007051DE"/>
    <w:rsid w:val="00711085"/>
    <w:rsid w:val="00764970"/>
    <w:rsid w:val="007D37E3"/>
    <w:rsid w:val="00806F16"/>
    <w:rsid w:val="00812A5A"/>
    <w:rsid w:val="0081488A"/>
    <w:rsid w:val="00841617"/>
    <w:rsid w:val="0084561D"/>
    <w:rsid w:val="00854022"/>
    <w:rsid w:val="00865FCC"/>
    <w:rsid w:val="008832B4"/>
    <w:rsid w:val="008D520E"/>
    <w:rsid w:val="00923DBD"/>
    <w:rsid w:val="00961DEA"/>
    <w:rsid w:val="009A12DC"/>
    <w:rsid w:val="009A6CC8"/>
    <w:rsid w:val="009C02EB"/>
    <w:rsid w:val="009C55EA"/>
    <w:rsid w:val="009E3C80"/>
    <w:rsid w:val="00A12E29"/>
    <w:rsid w:val="00A22A86"/>
    <w:rsid w:val="00A8479E"/>
    <w:rsid w:val="00A8521E"/>
    <w:rsid w:val="00AA34AB"/>
    <w:rsid w:val="00AC5D5B"/>
    <w:rsid w:val="00AC6967"/>
    <w:rsid w:val="00AE7246"/>
    <w:rsid w:val="00B264D8"/>
    <w:rsid w:val="00B36734"/>
    <w:rsid w:val="00B41886"/>
    <w:rsid w:val="00B552E4"/>
    <w:rsid w:val="00B708CA"/>
    <w:rsid w:val="00B841B2"/>
    <w:rsid w:val="00BA0FB9"/>
    <w:rsid w:val="00BA6851"/>
    <w:rsid w:val="00BB79DF"/>
    <w:rsid w:val="00BC7CD7"/>
    <w:rsid w:val="00BD121C"/>
    <w:rsid w:val="00BF4BF7"/>
    <w:rsid w:val="00C0497E"/>
    <w:rsid w:val="00C4633C"/>
    <w:rsid w:val="00CA05D1"/>
    <w:rsid w:val="00CC3AA2"/>
    <w:rsid w:val="00CE035C"/>
    <w:rsid w:val="00D1418C"/>
    <w:rsid w:val="00D44C55"/>
    <w:rsid w:val="00D55946"/>
    <w:rsid w:val="00D61A0D"/>
    <w:rsid w:val="00D624C8"/>
    <w:rsid w:val="00D72FE3"/>
    <w:rsid w:val="00DB0E47"/>
    <w:rsid w:val="00DD7E48"/>
    <w:rsid w:val="00DF725C"/>
    <w:rsid w:val="00E04430"/>
    <w:rsid w:val="00E236E7"/>
    <w:rsid w:val="00E275C3"/>
    <w:rsid w:val="00E27BA2"/>
    <w:rsid w:val="00E43D25"/>
    <w:rsid w:val="00E823E2"/>
    <w:rsid w:val="00ED1663"/>
    <w:rsid w:val="00EE62E4"/>
    <w:rsid w:val="00F221C8"/>
    <w:rsid w:val="00F467B2"/>
    <w:rsid w:val="00F47BC7"/>
    <w:rsid w:val="00F73087"/>
    <w:rsid w:val="00F8548D"/>
    <w:rsid w:val="00FC7DA6"/>
    <w:rsid w:val="00FF610A"/>
    <w:rsid w:val="1059C4A7"/>
    <w:rsid w:val="28DAE9A8"/>
    <w:rsid w:val="3D76117E"/>
    <w:rsid w:val="678D86B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link w:val="RBSTextZchn"/>
    <w:autoRedefine/>
    <w:qFormat/>
    <w:rsid w:val="006F1800"/>
    <w:pPr>
      <w:tabs>
        <w:tab w:val="left" w:pos="3686"/>
        <w:tab w:val="right" w:pos="9072"/>
        <w:tab w:val="right" w:pos="9299"/>
      </w:tabs>
      <w:suppressAutoHyphens/>
      <w:jc w:val="both"/>
    </w:pPr>
    <w:rPr>
      <w:rFonts w:ascii="Arial" w:eastAsia="SimSun" w:hAnsi="Arial" w:cs="Arial"/>
      <w:sz w:val="21"/>
      <w:szCs w:val="21"/>
      <w:lang w:eastAsia="zh-CN" w:bidi="hi-IN"/>
    </w:rPr>
  </w:style>
  <w:style w:type="paragraph" w:customStyle="1" w:styleId="RBSB-Zwischen">
    <w:name w:val="RBS_ÜB-Zwischen"/>
    <w:basedOn w:val="RBSText"/>
    <w:next w:val="RBSText"/>
    <w:link w:val="RBSB-ZwischenZchn"/>
    <w:autoRedefine/>
    <w:qFormat/>
    <w:rsid w:val="006F1800"/>
    <w:pPr>
      <w:keepNext/>
      <w:jc w:val="left"/>
    </w:pPr>
    <w:rPr>
      <w:b/>
    </w:rPr>
  </w:style>
  <w:style w:type="paragraph" w:customStyle="1" w:styleId="RBSB">
    <w:name w:val="RBS_ÜB"/>
    <w:basedOn w:val="RBSText"/>
    <w:next w:val="RBSText"/>
    <w:qFormat/>
    <w:rsid w:val="006F1800"/>
    <w:pPr>
      <w:keepNext/>
      <w:spacing w:before="113"/>
      <w:jc w:val="left"/>
    </w:pPr>
    <w:rPr>
      <w:b/>
      <w:sz w:val="36"/>
    </w:rPr>
  </w:style>
  <w:style w:type="paragraph" w:customStyle="1" w:styleId="RBSBU">
    <w:name w:val="RBS_BU"/>
    <w:basedOn w:val="RBSText"/>
    <w:qFormat/>
    <w:rsid w:val="006F1800"/>
    <w:pPr>
      <w:spacing w:line="340" w:lineRule="atLeast"/>
      <w:ind w:left="1134" w:hanging="1134"/>
      <w:jc w:val="left"/>
    </w:pPr>
  </w:style>
  <w:style w:type="character" w:customStyle="1" w:styleId="RBSTextZchn">
    <w:name w:val="RBS_Text Zchn"/>
    <w:basedOn w:val="Absatz-Standardschriftart"/>
    <w:link w:val="RBSText"/>
    <w:rsid w:val="006F1800"/>
    <w:rPr>
      <w:rFonts w:ascii="Arial" w:eastAsia="SimSun" w:hAnsi="Arial" w:cs="Arial"/>
      <w:sz w:val="21"/>
      <w:szCs w:val="21"/>
      <w:lang w:eastAsia="zh-CN" w:bidi="hi-IN"/>
    </w:rPr>
  </w:style>
  <w:style w:type="character" w:customStyle="1" w:styleId="RBSB-ZwischenZchn">
    <w:name w:val="RBS_ÜB-Zwischen Zchn"/>
    <w:basedOn w:val="RBSTextZchn"/>
    <w:link w:val="RBSB-Zwischen"/>
    <w:rsid w:val="006F1800"/>
    <w:rPr>
      <w:rFonts w:ascii="Arial" w:eastAsia="SimSun" w:hAnsi="Arial" w:cs="Arial"/>
      <w:b/>
      <w:sz w:val="21"/>
      <w:szCs w:val="21"/>
      <w:lang w:eastAsia="zh-CN" w:bidi="hi-IN"/>
    </w:rPr>
  </w:style>
  <w:style w:type="character" w:customStyle="1" w:styleId="KommentartextZchn">
    <w:name w:val="Kommentartext Zchn"/>
    <w:basedOn w:val="Absatz-Standardschriftart"/>
    <w:link w:val="Kommentartext"/>
    <w:uiPriority w:val="99"/>
    <w:qFormat/>
    <w:rsid w:val="003B3A8E"/>
    <w:rPr>
      <w:rFonts w:cs="Mangal"/>
      <w:color w:val="00000A"/>
      <w:szCs w:val="18"/>
    </w:rPr>
  </w:style>
  <w:style w:type="character" w:styleId="Kommentarzeichen">
    <w:name w:val="annotation reference"/>
    <w:basedOn w:val="Absatz-Standardschriftart"/>
    <w:uiPriority w:val="99"/>
    <w:semiHidden/>
    <w:unhideWhenUsed/>
    <w:qFormat/>
    <w:rsid w:val="003B3A8E"/>
    <w:rPr>
      <w:sz w:val="16"/>
      <w:szCs w:val="16"/>
    </w:rPr>
  </w:style>
  <w:style w:type="paragraph" w:styleId="Kommentartext">
    <w:name w:val="annotation text"/>
    <w:basedOn w:val="Standard"/>
    <w:link w:val="KommentartextZchn"/>
    <w:uiPriority w:val="99"/>
    <w:unhideWhenUsed/>
    <w:qFormat/>
    <w:rsid w:val="003B3A8E"/>
    <w:pPr>
      <w:suppressAutoHyphens/>
    </w:pPr>
    <w:rPr>
      <w:rFonts w:asciiTheme="minorHAnsi" w:eastAsiaTheme="minorEastAsia" w:hAnsiTheme="minorHAnsi" w:cs="Mangal"/>
      <w:color w:val="00000A"/>
      <w:sz w:val="24"/>
      <w:szCs w:val="18"/>
    </w:rPr>
  </w:style>
  <w:style w:type="character" w:customStyle="1" w:styleId="KommentartextZchn1">
    <w:name w:val="Kommentartext Zchn1"/>
    <w:basedOn w:val="Absatz-Standardschriftart"/>
    <w:uiPriority w:val="99"/>
    <w:semiHidden/>
    <w:rsid w:val="003B3A8E"/>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3B3A8E"/>
    <w:pPr>
      <w:suppressAutoHyphens w:val="0"/>
    </w:pPr>
    <w:rPr>
      <w:rFonts w:ascii="Arial" w:eastAsia="Times New Roman" w:hAnsi="Arial" w:cs="Times New Roman"/>
      <w:b/>
      <w:bCs/>
      <w:color w:val="auto"/>
      <w:sz w:val="20"/>
      <w:szCs w:val="20"/>
    </w:rPr>
  </w:style>
  <w:style w:type="character" w:customStyle="1" w:styleId="KommentarthemaZchn">
    <w:name w:val="Kommentarthema Zchn"/>
    <w:basedOn w:val="KommentartextZchn"/>
    <w:link w:val="Kommentarthema"/>
    <w:uiPriority w:val="99"/>
    <w:semiHidden/>
    <w:rsid w:val="003B3A8E"/>
    <w:rPr>
      <w:rFonts w:ascii="Arial" w:eastAsia="Times New Roman" w:hAnsi="Arial" w:cs="Times New Roman"/>
      <w:b/>
      <w:bCs/>
      <w:color w:val="00000A"/>
      <w:sz w:val="20"/>
      <w:szCs w:val="20"/>
    </w:rPr>
  </w:style>
  <w:style w:type="paragraph" w:styleId="berarbeitung">
    <w:name w:val="Revision"/>
    <w:hidden/>
    <w:uiPriority w:val="99"/>
    <w:semiHidden/>
    <w:rsid w:val="003841FF"/>
    <w:rPr>
      <w:rFonts w:ascii="Arial" w:eastAsia="Times New Roman" w:hAnsi="Arial" w:cs="Times New Roman"/>
      <w:sz w:val="20"/>
      <w:szCs w:val="20"/>
    </w:rPr>
  </w:style>
  <w:style w:type="character" w:styleId="BesuchterLink">
    <w:name w:val="FollowedHyperlink"/>
    <w:basedOn w:val="Absatz-Standardschriftart"/>
    <w:uiPriority w:val="99"/>
    <w:semiHidden/>
    <w:unhideWhenUsed/>
    <w:rsid w:val="00C4633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E86FC8F8CF4348863FD80DFF5F2FEB" ma:contentTypeVersion="20" ma:contentTypeDescription="Ein neues Dokument erstellen." ma:contentTypeScope="" ma:versionID="aedd8244164d1a9598f9daae62143da5">
  <xsd:schema xmlns:xsd="http://www.w3.org/2001/XMLSchema" xmlns:xs="http://www.w3.org/2001/XMLSchema" xmlns:p="http://schemas.microsoft.com/office/2006/metadata/properties" xmlns:ns2="d368a272-ec83-4ddb-8f55-9f287aa290cd" xmlns:ns3="dc4ba943-caca-4913-8026-2c7b45051665" targetNamespace="http://schemas.microsoft.com/office/2006/metadata/properties" ma:root="true" ma:fieldsID="4d9bcf425b5da16f308617f5262c729d" ns2:_="" ns3:_="">
    <xsd:import namespace="d368a272-ec83-4ddb-8f55-9f287aa290cd"/>
    <xsd:import namespace="dc4ba943-caca-4913-8026-2c7b450516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_Flow_SignoffStatus" minOccurs="0"/>
                <xsd:element ref="ns2:lcf76f155ced4ddcb4097134ff3c332f" minOccurs="0"/>
                <xsd:element ref="ns3:TaxCatchAll" minOccurs="0"/>
                <xsd:element ref="ns2:Link"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68a272-ec83-4ddb-8f55-9f287aa290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_Flow_SignoffStatus" ma:index="21" nillable="true" ma:displayName="Status Unterschrift" ma:internalName="Status_x0020_Unterschrift">
      <xsd:simpleType>
        <xsd:restriction base="dms:Text"/>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107c67dc-43ed-41af-949f-959aa99f513a" ma:termSetId="09814cd3-568e-fe90-9814-8d621ff8fb84" ma:anchorId="fba54fb3-c3e1-fe81-a776-ca4b69148c4d" ma:open="true" ma:isKeyword="false">
      <xsd:complexType>
        <xsd:sequence>
          <xsd:element ref="pc:Terms" minOccurs="0" maxOccurs="1"/>
        </xsd:sequence>
      </xsd:complexType>
    </xsd:element>
    <xsd:element name="Link" ma:index="25" nillable="true" ma:displayName="Link" ma:description="a"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4ba943-caca-4913-8026-2c7b45051665"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c37758fc-b119-4601-a3ab-99b97cebfa0e}" ma:internalName="TaxCatchAll" ma:showField="CatchAllData" ma:web="dc4ba943-caca-4913-8026-2c7b450516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9F048-A50F-49CB-82C1-37425CC1C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68a272-ec83-4ddb-8f55-9f287aa290cd"/>
    <ds:schemaRef ds:uri="dc4ba943-caca-4913-8026-2c7b45051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48752-E7FE-48C4-8D9F-DF3B1E5E5C70}">
  <ds:schemaRefs>
    <ds:schemaRef ds:uri="http://schemas.microsoft.com/sharepoint/v3/contenttype/forms"/>
  </ds:schemaRefs>
</ds:datastoreItem>
</file>

<file path=customXml/itemProps3.xml><?xml version="1.0" encoding="utf-8"?>
<ds:datastoreItem xmlns:ds="http://schemas.openxmlformats.org/officeDocument/2006/customXml" ds:itemID="{D3A3EE7B-1A12-4F73-B988-4F3ADA894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549</Words>
  <Characters>3463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9</cp:revision>
  <cp:lastPrinted>2024-10-22T12:08:00Z</cp:lastPrinted>
  <dcterms:created xsi:type="dcterms:W3CDTF">2024-09-19T08:23:00Z</dcterms:created>
  <dcterms:modified xsi:type="dcterms:W3CDTF">2024-10-22T12:08:00Z</dcterms:modified>
</cp:coreProperties>
</file>