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EE3D0" w14:textId="403CA060" w:rsidR="00227B78" w:rsidRPr="009A7010" w:rsidRDefault="00FD1523" w:rsidP="006A16AC">
      <w:pPr>
        <w:jc w:val="both"/>
        <w:rPr>
          <w:b/>
        </w:rPr>
      </w:pPr>
      <w:bookmarkStart w:id="0" w:name="_GoBack"/>
      <w:bookmarkEnd w:id="0"/>
      <w:r w:rsidRPr="009A7010">
        <w:rPr>
          <w:b/>
        </w:rPr>
        <w:t xml:space="preserve">Nach 15-monatiger Bauzeit hat der Mulfinger </w:t>
      </w:r>
      <w:proofErr w:type="spellStart"/>
      <w:r w:rsidRPr="009A7010">
        <w:rPr>
          <w:b/>
        </w:rPr>
        <w:t>Ventilatorenspezialist</w:t>
      </w:r>
      <w:proofErr w:type="spellEnd"/>
      <w:r w:rsidRPr="009A7010">
        <w:rPr>
          <w:b/>
        </w:rPr>
        <w:t xml:space="preserve"> ebm</w:t>
      </w:r>
      <w:r w:rsidR="00EF478A">
        <w:rPr>
          <w:b/>
        </w:rPr>
        <w:noBreakHyphen/>
      </w:r>
      <w:r w:rsidRPr="009A7010">
        <w:rPr>
          <w:b/>
        </w:rPr>
        <w:t>papst sein neues Erprobungszentrum in Betrieb genommen und zentralisiert damit alle am Stammsitz durchzuführenden Erprobungs</w:t>
      </w:r>
      <w:r w:rsidR="00852C11">
        <w:rPr>
          <w:b/>
        </w:rPr>
        <w:t>aktivitäten</w:t>
      </w:r>
      <w:r w:rsidRPr="009A7010">
        <w:rPr>
          <w:b/>
        </w:rPr>
        <w:t>. Die Investition von c</w:t>
      </w:r>
      <w:r w:rsidR="002F6D17" w:rsidRPr="009A7010">
        <w:rPr>
          <w:b/>
        </w:rPr>
        <w:t xml:space="preserve">irca </w:t>
      </w:r>
      <w:r w:rsidRPr="009A7010">
        <w:rPr>
          <w:b/>
        </w:rPr>
        <w:t>8 Millionen Euro kommt vor allem der Produktsicherheit und -zuverlässigkeit zugute.  Modernste Testeinrichtungen auf einer Fläche von 2.500 m² werden von einer i</w:t>
      </w:r>
      <w:r w:rsidR="00486BE2" w:rsidRPr="009A7010">
        <w:rPr>
          <w:b/>
        </w:rPr>
        <w:t>ntelligente</w:t>
      </w:r>
      <w:r w:rsidRPr="009A7010">
        <w:rPr>
          <w:b/>
        </w:rPr>
        <w:t>n</w:t>
      </w:r>
      <w:r w:rsidR="00486BE2" w:rsidRPr="009A7010">
        <w:rPr>
          <w:b/>
        </w:rPr>
        <w:t xml:space="preserve"> Prüf</w:t>
      </w:r>
      <w:r w:rsidR="009A7010">
        <w:rPr>
          <w:b/>
        </w:rPr>
        <w:t>lings</w:t>
      </w:r>
      <w:r w:rsidR="00486BE2" w:rsidRPr="009A7010">
        <w:rPr>
          <w:b/>
        </w:rPr>
        <w:t xml:space="preserve">überwachung </w:t>
      </w:r>
      <w:r w:rsidRPr="009A7010">
        <w:rPr>
          <w:b/>
        </w:rPr>
        <w:t>ergänzt und ermöglichen die</w:t>
      </w:r>
      <w:r w:rsidR="00486BE2" w:rsidRPr="009A7010">
        <w:rPr>
          <w:b/>
        </w:rPr>
        <w:t xml:space="preserve"> Validierung entlang des gesamten Entwicklungs- und Produktlebenszyklus</w:t>
      </w:r>
      <w:r w:rsidRPr="009A7010">
        <w:rPr>
          <w:b/>
        </w:rPr>
        <w:t>.</w:t>
      </w:r>
      <w:r w:rsidR="006A16AC" w:rsidRPr="009A7010">
        <w:rPr>
          <w:b/>
        </w:rPr>
        <w:t xml:space="preserve"> </w:t>
      </w:r>
    </w:p>
    <w:p w14:paraId="2614ACE5" w14:textId="0239998C" w:rsidR="006A16AC" w:rsidRPr="009A7010" w:rsidRDefault="006A16AC" w:rsidP="006A16AC">
      <w:pPr>
        <w:jc w:val="both"/>
        <w:rPr>
          <w:b/>
        </w:rPr>
      </w:pPr>
    </w:p>
    <w:p w14:paraId="76C446DB" w14:textId="4BA8E8B2" w:rsidR="006A16AC" w:rsidRPr="009A7010" w:rsidRDefault="00462C3C" w:rsidP="006A16AC">
      <w:pPr>
        <w:jc w:val="both"/>
      </w:pPr>
      <w:r w:rsidRPr="009A7010">
        <w:t xml:space="preserve">Lebensdauer, Leistungsfähigkeit und Langzeitverhalten von Ventilatoren werden während der gesamten Betriebszeit </w:t>
      </w:r>
      <w:r w:rsidR="002439AC">
        <w:t xml:space="preserve">von der Umgebung </w:t>
      </w:r>
      <w:r w:rsidRPr="009A7010">
        <w:t>beeinflusst</w:t>
      </w:r>
      <w:r w:rsidR="00B948B1" w:rsidRPr="009A7010">
        <w:t xml:space="preserve">. </w:t>
      </w:r>
      <w:r w:rsidR="005F6A8B" w:rsidRPr="009A7010">
        <w:t xml:space="preserve">In </w:t>
      </w:r>
      <w:r w:rsidR="00FD1523" w:rsidRPr="009A7010">
        <w:t>sechs</w:t>
      </w:r>
      <w:r w:rsidR="005F6A8B" w:rsidRPr="009A7010">
        <w:t xml:space="preserve"> Prüffeldern durchlaufen</w:t>
      </w:r>
      <w:r w:rsidR="00FD1523" w:rsidRPr="009A7010">
        <w:t xml:space="preserve"> pro Jahr </w:t>
      </w:r>
      <w:r w:rsidR="00ED1522" w:rsidRPr="009A7010">
        <w:t xml:space="preserve">mehrere hundert Ventilatoren und </w:t>
      </w:r>
      <w:r w:rsidR="00FD1523" w:rsidRPr="009A7010">
        <w:t>Einzelk</w:t>
      </w:r>
      <w:r w:rsidR="00ED1522" w:rsidRPr="009A7010">
        <w:t>omponenten</w:t>
      </w:r>
      <w:r w:rsidR="00CF5666" w:rsidRPr="009A7010">
        <w:t xml:space="preserve"> </w:t>
      </w:r>
      <w:r w:rsidR="005F6A8B" w:rsidRPr="009A7010">
        <w:t xml:space="preserve">die Teststationen und werden </w:t>
      </w:r>
      <w:r w:rsidR="009A7010">
        <w:t xml:space="preserve">so </w:t>
      </w:r>
      <w:r w:rsidR="005F6A8B" w:rsidRPr="009A7010">
        <w:t xml:space="preserve">gezielt </w:t>
      </w:r>
      <w:r w:rsidR="00DE509D" w:rsidRPr="009A7010">
        <w:t>mit reale</w:t>
      </w:r>
      <w:r w:rsidR="00FD1523" w:rsidRPr="009A7010">
        <w:t>n</w:t>
      </w:r>
      <w:r w:rsidR="00DE509D" w:rsidRPr="009A7010">
        <w:t xml:space="preserve"> Umwelteinflüsse</w:t>
      </w:r>
      <w:r w:rsidR="00FD1523" w:rsidRPr="009A7010">
        <w:t>n</w:t>
      </w:r>
      <w:r w:rsidR="005F6A8B" w:rsidRPr="009A7010">
        <w:t xml:space="preserve"> an und über </w:t>
      </w:r>
      <w:r w:rsidR="009A7010">
        <w:t>die</w:t>
      </w:r>
      <w:r w:rsidR="005F6A8B" w:rsidRPr="009A7010">
        <w:t xml:space="preserve"> </w:t>
      </w:r>
      <w:r w:rsidR="0008048E" w:rsidRPr="009A7010">
        <w:t>Belastungsg</w:t>
      </w:r>
      <w:r w:rsidR="005F6A8B" w:rsidRPr="009A7010">
        <w:t>renz</w:t>
      </w:r>
      <w:r w:rsidR="009A7010">
        <w:t>e</w:t>
      </w:r>
      <w:r w:rsidR="005F6A8B" w:rsidRPr="009A7010">
        <w:t xml:space="preserve"> gebracht.</w:t>
      </w:r>
    </w:p>
    <w:p w14:paraId="3ECE1988" w14:textId="2BC86710" w:rsidR="008B1466" w:rsidRPr="009A7010" w:rsidRDefault="008B1466" w:rsidP="006A16AC">
      <w:pPr>
        <w:jc w:val="both"/>
      </w:pPr>
    </w:p>
    <w:p w14:paraId="42269273" w14:textId="0E8EA3E7" w:rsidR="00E82089" w:rsidRPr="009A7010" w:rsidRDefault="00E82089" w:rsidP="006A16AC">
      <w:pPr>
        <w:jc w:val="both"/>
        <w:rPr>
          <w:b/>
        </w:rPr>
      </w:pPr>
      <w:r w:rsidRPr="009A7010">
        <w:rPr>
          <w:b/>
        </w:rPr>
        <w:t xml:space="preserve">Über die Grenzen </w:t>
      </w:r>
      <w:r w:rsidR="003D5359">
        <w:rPr>
          <w:b/>
        </w:rPr>
        <w:t>der Belastung hinaus</w:t>
      </w:r>
    </w:p>
    <w:p w14:paraId="4FC95F78" w14:textId="7B6055E2" w:rsidR="009A7010" w:rsidRDefault="0008048E" w:rsidP="006A16AC">
      <w:pPr>
        <w:jc w:val="both"/>
      </w:pPr>
      <w:r w:rsidRPr="009A7010">
        <w:t>Bis zu</w:t>
      </w:r>
      <w:r w:rsidR="002F6D17" w:rsidRPr="009A7010">
        <w:t>m</w:t>
      </w:r>
      <w:r w:rsidRPr="009A7010">
        <w:t xml:space="preserve"> finalen Einsatzort</w:t>
      </w:r>
      <w:r w:rsidR="00770B3D" w:rsidRPr="009A7010">
        <w:t xml:space="preserve">, legen Ventilatoren oft noch weite Wege zurück. Lagerung und Transport </w:t>
      </w:r>
      <w:r w:rsidR="00B010A5" w:rsidRPr="009A7010">
        <w:t xml:space="preserve">können </w:t>
      </w:r>
      <w:r w:rsidR="00770B3D" w:rsidRPr="009A7010">
        <w:t>die Lebensdauer bereits vor der Inbetriebnahme beeinflussen. Deshalb werden Belastungen</w:t>
      </w:r>
      <w:r w:rsidR="007C6138" w:rsidRPr="009A7010">
        <w:t>, die</w:t>
      </w:r>
      <w:r w:rsidR="00770B3D" w:rsidRPr="009A7010">
        <w:t xml:space="preserve"> durch einen </w:t>
      </w:r>
      <w:r w:rsidR="007C6138" w:rsidRPr="009A7010">
        <w:t>Transport entstehen können</w:t>
      </w:r>
      <w:r w:rsidR="00592DCD" w:rsidRPr="009A7010">
        <w:t xml:space="preserve"> anhand von unterschiedlich starken, anhaltenden Schwingungen sowie </w:t>
      </w:r>
      <w:r w:rsidR="002F6D17" w:rsidRPr="009A7010">
        <w:t xml:space="preserve">durch </w:t>
      </w:r>
      <w:r w:rsidR="00592DCD" w:rsidRPr="009A7010">
        <w:t>einzelne Schockimpulse</w:t>
      </w:r>
      <w:r w:rsidR="007C6138" w:rsidRPr="009A7010">
        <w:t xml:space="preserve"> </w:t>
      </w:r>
      <w:r w:rsidR="00770B3D" w:rsidRPr="009A7010">
        <w:t xml:space="preserve">simuliert. </w:t>
      </w:r>
    </w:p>
    <w:p w14:paraId="1B37B8AE" w14:textId="1B12BD3F" w:rsidR="00D04B45" w:rsidRPr="009A7010" w:rsidRDefault="00592DCD" w:rsidP="006A16AC">
      <w:pPr>
        <w:jc w:val="both"/>
      </w:pPr>
      <w:r w:rsidRPr="009A7010">
        <w:t>In</w:t>
      </w:r>
      <w:r w:rsidR="00B70DB5" w:rsidRPr="009A7010">
        <w:t xml:space="preserve"> Klimaschränke</w:t>
      </w:r>
      <w:r w:rsidRPr="009A7010">
        <w:t>n</w:t>
      </w:r>
      <w:r w:rsidR="00B70DB5" w:rsidRPr="009A7010">
        <w:t xml:space="preserve"> </w:t>
      </w:r>
      <w:r w:rsidRPr="009A7010">
        <w:t>werden die Ventilatoren</w:t>
      </w:r>
      <w:r w:rsidR="00B70DB5" w:rsidRPr="009A7010">
        <w:t xml:space="preserve"> schnelle</w:t>
      </w:r>
      <w:r w:rsidRPr="009A7010">
        <w:t>n</w:t>
      </w:r>
      <w:r w:rsidR="00B70DB5" w:rsidRPr="009A7010">
        <w:t xml:space="preserve"> Temperaturwechsel</w:t>
      </w:r>
      <w:r w:rsidRPr="009A7010">
        <w:t>n</w:t>
      </w:r>
      <w:r w:rsidR="00B70DB5" w:rsidRPr="009A7010">
        <w:t xml:space="preserve"> </w:t>
      </w:r>
      <w:r w:rsidRPr="009A7010">
        <w:t>ausgesetzt</w:t>
      </w:r>
      <w:r w:rsidR="00B70DB5" w:rsidRPr="009A7010">
        <w:t xml:space="preserve">, um </w:t>
      </w:r>
      <w:r w:rsidRPr="009A7010">
        <w:t>mögliche Schwachstellen</w:t>
      </w:r>
      <w:r w:rsidR="00E10385">
        <w:t xml:space="preserve">, </w:t>
      </w:r>
      <w:r w:rsidRPr="009A7010">
        <w:t>Brüche in Materialien oder Materialverbindungen im Vorfeld ausschließen</w:t>
      </w:r>
      <w:r w:rsidR="00B70DB5" w:rsidRPr="009A7010">
        <w:t xml:space="preserve"> zu können.  </w:t>
      </w:r>
    </w:p>
    <w:p w14:paraId="497427A1" w14:textId="582C8BF4" w:rsidR="00E82089" w:rsidRPr="009A7010" w:rsidRDefault="00E82089" w:rsidP="00D04B45">
      <w:pPr>
        <w:jc w:val="both"/>
        <w:rPr>
          <w:rFonts w:cs="Arial"/>
        </w:rPr>
      </w:pPr>
      <w:r w:rsidRPr="009A7010">
        <w:rPr>
          <w:rFonts w:cs="Arial"/>
        </w:rPr>
        <w:t xml:space="preserve">Ventilatoren kommen auf Hausdächern, in Windkraftanlagen auf </w:t>
      </w:r>
      <w:r w:rsidR="002F6D17" w:rsidRPr="009A7010">
        <w:rPr>
          <w:rFonts w:cs="Arial"/>
        </w:rPr>
        <w:t>hoher See</w:t>
      </w:r>
      <w:r w:rsidRPr="009A7010">
        <w:rPr>
          <w:rFonts w:cs="Arial"/>
        </w:rPr>
        <w:t xml:space="preserve"> oder in Waschanlagen zum Einsatz. Dass </w:t>
      </w:r>
      <w:r w:rsidR="009C5A43" w:rsidRPr="009A7010">
        <w:rPr>
          <w:rFonts w:cs="Arial"/>
        </w:rPr>
        <w:t xml:space="preserve">sie </w:t>
      </w:r>
      <w:r w:rsidRPr="009A7010">
        <w:rPr>
          <w:rFonts w:cs="Arial"/>
        </w:rPr>
        <w:t>der Feuchtigkeit</w:t>
      </w:r>
      <w:r w:rsidR="009C5A43" w:rsidRPr="009A7010">
        <w:rPr>
          <w:rFonts w:cs="Arial"/>
        </w:rPr>
        <w:t xml:space="preserve"> oder Beregnung</w:t>
      </w:r>
      <w:r w:rsidRPr="009A7010">
        <w:rPr>
          <w:rFonts w:cs="Arial"/>
        </w:rPr>
        <w:t xml:space="preserve"> </w:t>
      </w:r>
      <w:r w:rsidR="009C5A43" w:rsidRPr="009A7010">
        <w:rPr>
          <w:rFonts w:cs="Arial"/>
        </w:rPr>
        <w:t xml:space="preserve">dabei </w:t>
      </w:r>
      <w:r w:rsidRPr="009A7010">
        <w:rPr>
          <w:rFonts w:cs="Arial"/>
        </w:rPr>
        <w:t xml:space="preserve">standhalten können, beweisen sie </w:t>
      </w:r>
      <w:r w:rsidR="009C5A43" w:rsidRPr="009A7010">
        <w:rPr>
          <w:rFonts w:cs="Arial"/>
        </w:rPr>
        <w:t xml:space="preserve">bei fünf Standardtests </w:t>
      </w:r>
      <w:r w:rsidR="00FF7AAF" w:rsidRPr="009A7010">
        <w:rPr>
          <w:rFonts w:cs="Arial"/>
        </w:rPr>
        <w:t>nach den normierten IP-Schutzarten</w:t>
      </w:r>
      <w:r w:rsidR="00ED1522" w:rsidRPr="009A7010">
        <w:rPr>
          <w:rFonts w:cs="Arial"/>
        </w:rPr>
        <w:t xml:space="preserve"> IP X3 bis IP X6 und IP X9K.</w:t>
      </w:r>
      <w:r w:rsidR="00D17270" w:rsidRPr="009A7010">
        <w:rPr>
          <w:rFonts w:cs="Arial"/>
        </w:rPr>
        <w:t xml:space="preserve"> </w:t>
      </w:r>
    </w:p>
    <w:p w14:paraId="035C74F4" w14:textId="77777777" w:rsidR="009A7010" w:rsidRDefault="009C5A43" w:rsidP="00D04B45">
      <w:pPr>
        <w:jc w:val="both"/>
        <w:rPr>
          <w:rFonts w:cs="Arial"/>
        </w:rPr>
      </w:pPr>
      <w:r w:rsidRPr="009A7010">
        <w:rPr>
          <w:rFonts w:cs="Arial"/>
        </w:rPr>
        <w:t>Einzelkomponenten werden ebenfalls unter die Lupe genommen</w:t>
      </w:r>
      <w:r w:rsidR="002F6D17" w:rsidRPr="009A7010">
        <w:rPr>
          <w:rFonts w:cs="Arial"/>
        </w:rPr>
        <w:t>:</w:t>
      </w:r>
      <w:r w:rsidRPr="009A7010">
        <w:rPr>
          <w:rFonts w:cs="Arial"/>
        </w:rPr>
        <w:t xml:space="preserve"> Im Schleudertest werden</w:t>
      </w:r>
      <w:r w:rsidR="002F6D17" w:rsidRPr="009A7010">
        <w:rPr>
          <w:rFonts w:cs="Arial"/>
        </w:rPr>
        <w:t xml:space="preserve"> – sowohl </w:t>
      </w:r>
      <w:r w:rsidRPr="009A7010">
        <w:rPr>
          <w:rFonts w:cs="Arial"/>
        </w:rPr>
        <w:t xml:space="preserve">entwicklungsbegleitend als auch bei der Einführung neuer Baugrößen bereits bestehender Baureihen </w:t>
      </w:r>
      <w:r w:rsidR="002F6D17" w:rsidRPr="009A7010">
        <w:rPr>
          <w:rFonts w:cs="Arial"/>
        </w:rPr>
        <w:t xml:space="preserve">– </w:t>
      </w:r>
      <w:r w:rsidRPr="009A7010">
        <w:rPr>
          <w:rFonts w:cs="Arial"/>
        </w:rPr>
        <w:t xml:space="preserve">die Laufräder </w:t>
      </w:r>
      <w:r w:rsidR="002F6D17" w:rsidRPr="009A7010">
        <w:rPr>
          <w:rFonts w:cs="Arial"/>
        </w:rPr>
        <w:t xml:space="preserve">an und </w:t>
      </w:r>
      <w:r w:rsidRPr="009A7010">
        <w:rPr>
          <w:rFonts w:cs="Arial"/>
        </w:rPr>
        <w:t>über ihr</w:t>
      </w:r>
      <w:r w:rsidR="002F6D17" w:rsidRPr="009A7010">
        <w:rPr>
          <w:rFonts w:cs="Arial"/>
        </w:rPr>
        <w:t>e</w:t>
      </w:r>
      <w:r w:rsidRPr="009A7010">
        <w:rPr>
          <w:rFonts w:cs="Arial"/>
        </w:rPr>
        <w:t xml:space="preserve"> maximale Betriebsdrehzahl gebracht, um die Zerstörungsdrehzahl zu ermitteln.</w:t>
      </w:r>
      <w:r w:rsidR="009A7010">
        <w:rPr>
          <w:rFonts w:cs="Arial"/>
        </w:rPr>
        <w:t xml:space="preserve"> </w:t>
      </w:r>
    </w:p>
    <w:p w14:paraId="0206AFD4" w14:textId="16E66CCD" w:rsidR="00D04B45" w:rsidRPr="009A7010" w:rsidRDefault="00E82089" w:rsidP="00D04B45">
      <w:pPr>
        <w:jc w:val="both"/>
        <w:rPr>
          <w:rFonts w:cs="Arial"/>
        </w:rPr>
      </w:pPr>
      <w:r w:rsidRPr="009A7010">
        <w:rPr>
          <w:rFonts w:cs="Arial"/>
        </w:rPr>
        <w:t xml:space="preserve">Auch </w:t>
      </w:r>
      <w:r w:rsidR="002F6D17" w:rsidRPr="009A7010">
        <w:rPr>
          <w:rFonts w:cs="Arial"/>
        </w:rPr>
        <w:t>s</w:t>
      </w:r>
      <w:r w:rsidR="00D17270" w:rsidRPr="009A7010">
        <w:rPr>
          <w:rFonts w:cs="Arial"/>
        </w:rPr>
        <w:t>alzhaltige Luft kann die Lebensdauer beeinflussen</w:t>
      </w:r>
      <w:r w:rsidRPr="009A7010">
        <w:rPr>
          <w:rFonts w:cs="Arial"/>
        </w:rPr>
        <w:t>.</w:t>
      </w:r>
      <w:r w:rsidR="00D17270" w:rsidRPr="009A7010">
        <w:rPr>
          <w:rFonts w:cs="Arial"/>
        </w:rPr>
        <w:t xml:space="preserve"> </w:t>
      </w:r>
      <w:r w:rsidR="003D5359">
        <w:rPr>
          <w:rFonts w:cs="Arial"/>
        </w:rPr>
        <w:t>In Salznebelsprühtest</w:t>
      </w:r>
      <w:r w:rsidR="00D17270" w:rsidRPr="009A7010">
        <w:rPr>
          <w:rFonts w:cs="Arial"/>
        </w:rPr>
        <w:t xml:space="preserve"> gilt</w:t>
      </w:r>
      <w:r w:rsidRPr="009A7010">
        <w:rPr>
          <w:rFonts w:cs="Arial"/>
        </w:rPr>
        <w:t xml:space="preserve"> es</w:t>
      </w:r>
      <w:r w:rsidR="00D17270" w:rsidRPr="009A7010">
        <w:rPr>
          <w:rFonts w:cs="Arial"/>
        </w:rPr>
        <w:t xml:space="preserve"> möglichst schnell herauszufinden, ob an den </w:t>
      </w:r>
      <w:r w:rsidR="009C5A43" w:rsidRPr="009A7010">
        <w:rPr>
          <w:rFonts w:cs="Arial"/>
        </w:rPr>
        <w:t>Bauteilen</w:t>
      </w:r>
      <w:r w:rsidR="00D17270" w:rsidRPr="009A7010">
        <w:rPr>
          <w:rFonts w:cs="Arial"/>
        </w:rPr>
        <w:t xml:space="preserve"> Korrosion entsteht. Dafür werden die Prüflinge in geschlossenen Kammern mit </w:t>
      </w:r>
      <w:r w:rsidR="003D5359">
        <w:rPr>
          <w:rFonts w:cs="Arial"/>
        </w:rPr>
        <w:t>einem Salznebel</w:t>
      </w:r>
      <w:r w:rsidR="00D17270" w:rsidRPr="009A7010">
        <w:rPr>
          <w:rFonts w:cs="Arial"/>
        </w:rPr>
        <w:t xml:space="preserve"> benetzt, um die Qualität der Beschichtungen und Schweißstellen zu </w:t>
      </w:r>
      <w:r w:rsidRPr="009A7010">
        <w:rPr>
          <w:rFonts w:cs="Arial"/>
        </w:rPr>
        <w:t>gewährleisten</w:t>
      </w:r>
      <w:r w:rsidR="00D17270" w:rsidRPr="009A7010">
        <w:rPr>
          <w:rFonts w:cs="Arial"/>
        </w:rPr>
        <w:t>.</w:t>
      </w:r>
    </w:p>
    <w:p w14:paraId="3C18CC68" w14:textId="2E574CA8" w:rsidR="00D04B45" w:rsidRPr="009A7010" w:rsidRDefault="00D04B45" w:rsidP="00D04B45">
      <w:pPr>
        <w:jc w:val="both"/>
        <w:rPr>
          <w:rFonts w:cs="Arial"/>
          <w:b/>
        </w:rPr>
      </w:pPr>
    </w:p>
    <w:p w14:paraId="5BC589F0" w14:textId="39FA776F" w:rsidR="00D04B45" w:rsidRPr="009A7010" w:rsidRDefault="009C5A43" w:rsidP="00D04B45">
      <w:pPr>
        <w:jc w:val="both"/>
        <w:rPr>
          <w:rFonts w:cs="Arial"/>
          <w:b/>
        </w:rPr>
      </w:pPr>
      <w:r w:rsidRPr="009A7010">
        <w:rPr>
          <w:rFonts w:cs="Arial"/>
          <w:b/>
        </w:rPr>
        <w:t xml:space="preserve">Jahrzehntelange Expertise in eigens entwickelte Prüfverfahren </w:t>
      </w:r>
    </w:p>
    <w:p w14:paraId="120E3057" w14:textId="28DBCF37" w:rsidR="00D04B45" w:rsidRPr="009A7010" w:rsidRDefault="00CC791A" w:rsidP="00D04B45">
      <w:pPr>
        <w:jc w:val="both"/>
        <w:rPr>
          <w:rFonts w:cs="Arial"/>
        </w:rPr>
      </w:pPr>
      <w:r w:rsidRPr="009A7010">
        <w:rPr>
          <w:rFonts w:cs="Arial"/>
        </w:rPr>
        <w:t xml:space="preserve">Um </w:t>
      </w:r>
      <w:r w:rsidR="003D5359" w:rsidRPr="009A7010">
        <w:rPr>
          <w:rFonts w:cs="Arial"/>
        </w:rPr>
        <w:t xml:space="preserve">in der Praxis </w:t>
      </w:r>
      <w:r w:rsidRPr="009A7010">
        <w:rPr>
          <w:rFonts w:cs="Arial"/>
        </w:rPr>
        <w:t xml:space="preserve">über </w:t>
      </w:r>
      <w:r w:rsidR="009C5A43" w:rsidRPr="009A7010">
        <w:rPr>
          <w:rFonts w:cs="Arial"/>
        </w:rPr>
        <w:t>viele zehn</w:t>
      </w:r>
      <w:r w:rsidR="003D5359">
        <w:rPr>
          <w:rFonts w:cs="Arial"/>
        </w:rPr>
        <w:t>tausend</w:t>
      </w:r>
      <w:r w:rsidRPr="009A7010">
        <w:rPr>
          <w:rFonts w:cs="Arial"/>
        </w:rPr>
        <w:t xml:space="preserve"> </w:t>
      </w:r>
      <w:r w:rsidR="009C5A43" w:rsidRPr="009A7010">
        <w:rPr>
          <w:rFonts w:cs="Arial"/>
        </w:rPr>
        <w:t>Betriebsstunden</w:t>
      </w:r>
      <w:r w:rsidR="003D5359">
        <w:rPr>
          <w:rFonts w:cs="Arial"/>
        </w:rPr>
        <w:t xml:space="preserve"> oder länger </w:t>
      </w:r>
      <w:r w:rsidR="009C5A43" w:rsidRPr="009A7010">
        <w:rPr>
          <w:rFonts w:cs="Arial"/>
        </w:rPr>
        <w:t xml:space="preserve">zuverlässig </w:t>
      </w:r>
      <w:r w:rsidRPr="009A7010">
        <w:rPr>
          <w:rFonts w:cs="Arial"/>
        </w:rPr>
        <w:t xml:space="preserve">arbeiten zu können, müssen Ventilatoren </w:t>
      </w:r>
      <w:r w:rsidR="009C5A43" w:rsidRPr="009A7010">
        <w:rPr>
          <w:rFonts w:cs="Arial"/>
        </w:rPr>
        <w:t xml:space="preserve">auch mit der Kombination der </w:t>
      </w:r>
      <w:r w:rsidR="003E51D9" w:rsidRPr="009A7010">
        <w:rPr>
          <w:rFonts w:cs="Arial"/>
        </w:rPr>
        <w:t>Belastungsarten</w:t>
      </w:r>
      <w:r w:rsidR="009C5A43" w:rsidRPr="009A7010">
        <w:rPr>
          <w:rFonts w:cs="Arial"/>
        </w:rPr>
        <w:t xml:space="preserve"> zurechtkommen</w:t>
      </w:r>
      <w:r w:rsidRPr="009A7010">
        <w:rPr>
          <w:rFonts w:cs="Arial"/>
        </w:rPr>
        <w:t xml:space="preserve">. Speziell dafür </w:t>
      </w:r>
      <w:r w:rsidR="009C5A43" w:rsidRPr="009A7010">
        <w:rPr>
          <w:rFonts w:cs="Arial"/>
        </w:rPr>
        <w:t>hat ebm-papst</w:t>
      </w:r>
      <w:r w:rsidRPr="009A7010">
        <w:rPr>
          <w:rFonts w:cs="Arial"/>
        </w:rPr>
        <w:t xml:space="preserve"> drei beschleunigte Lebensdauertests </w:t>
      </w:r>
      <w:r w:rsidR="00E82089" w:rsidRPr="009A7010">
        <w:rPr>
          <w:rFonts w:cs="Arial"/>
        </w:rPr>
        <w:t>entwickelt</w:t>
      </w:r>
      <w:r w:rsidRPr="009A7010">
        <w:rPr>
          <w:rFonts w:cs="Arial"/>
        </w:rPr>
        <w:t xml:space="preserve">, die </w:t>
      </w:r>
      <w:r w:rsidR="003D5359" w:rsidRPr="009A7010">
        <w:rPr>
          <w:rFonts w:cs="Arial"/>
        </w:rPr>
        <w:t xml:space="preserve">über mehrere Monate hinweg </w:t>
      </w:r>
      <w:r w:rsidRPr="009A7010">
        <w:rPr>
          <w:rFonts w:cs="Arial"/>
        </w:rPr>
        <w:t xml:space="preserve">ein </w:t>
      </w:r>
      <w:r w:rsidR="003D5359">
        <w:rPr>
          <w:rFonts w:cs="Arial"/>
        </w:rPr>
        <w:t xml:space="preserve">ganzes </w:t>
      </w:r>
      <w:r w:rsidRPr="009A7010">
        <w:rPr>
          <w:rFonts w:cs="Arial"/>
        </w:rPr>
        <w:t xml:space="preserve">Produktleben im Zeitraffer simulieren. Sowohl vor als auch </w:t>
      </w:r>
      <w:r w:rsidR="009A7010" w:rsidRPr="009A7010">
        <w:rPr>
          <w:rFonts w:cs="Arial"/>
        </w:rPr>
        <w:t>nach den Prüfungen</w:t>
      </w:r>
      <w:r w:rsidRPr="009A7010">
        <w:rPr>
          <w:rFonts w:cs="Arial"/>
        </w:rPr>
        <w:t xml:space="preserve"> </w:t>
      </w:r>
      <w:r w:rsidR="00CF5666" w:rsidRPr="009A7010">
        <w:rPr>
          <w:rFonts w:cs="Arial"/>
        </w:rPr>
        <w:t>werden</w:t>
      </w:r>
      <w:r w:rsidRPr="009A7010">
        <w:rPr>
          <w:rFonts w:cs="Arial"/>
        </w:rPr>
        <w:t xml:space="preserve"> Sicht- und Funktionsprüfungen durch</w:t>
      </w:r>
      <w:r w:rsidR="00CF5666" w:rsidRPr="009A7010">
        <w:rPr>
          <w:rFonts w:cs="Arial"/>
        </w:rPr>
        <w:t>geführt</w:t>
      </w:r>
      <w:r w:rsidRPr="009A7010">
        <w:rPr>
          <w:rFonts w:cs="Arial"/>
        </w:rPr>
        <w:t>.</w:t>
      </w:r>
      <w:r w:rsidR="00CF5666" w:rsidRPr="009A7010">
        <w:rPr>
          <w:rFonts w:cs="Arial"/>
        </w:rPr>
        <w:t xml:space="preserve"> Gateways </w:t>
      </w:r>
      <w:r w:rsidR="003D5359">
        <w:rPr>
          <w:rFonts w:cs="Arial"/>
        </w:rPr>
        <w:t xml:space="preserve">von ebm-papst </w:t>
      </w:r>
      <w:proofErr w:type="spellStart"/>
      <w:r w:rsidR="003D5359">
        <w:rPr>
          <w:rFonts w:cs="Arial"/>
        </w:rPr>
        <w:t>neo</w:t>
      </w:r>
      <w:proofErr w:type="spellEnd"/>
      <w:r w:rsidR="003D5359">
        <w:rPr>
          <w:rFonts w:cs="Arial"/>
        </w:rPr>
        <w:t xml:space="preserve"> </w:t>
      </w:r>
      <w:r w:rsidR="00CF5666" w:rsidRPr="009A7010">
        <w:rPr>
          <w:rFonts w:cs="Arial"/>
        </w:rPr>
        <w:t>loggen Parameter</w:t>
      </w:r>
      <w:r w:rsidR="003E51D9" w:rsidRPr="009A7010">
        <w:rPr>
          <w:rFonts w:cs="Arial"/>
        </w:rPr>
        <w:t xml:space="preserve">, </w:t>
      </w:r>
      <w:r w:rsidR="00CF5666" w:rsidRPr="009A7010">
        <w:rPr>
          <w:rFonts w:cs="Arial"/>
        </w:rPr>
        <w:t>wie Drehzahl und Leistung der Prüflinge, als auch der Prüfanlagen in Echtzeit</w:t>
      </w:r>
      <w:r w:rsidR="003E51D9" w:rsidRPr="009A7010">
        <w:rPr>
          <w:rFonts w:cs="Arial"/>
        </w:rPr>
        <w:t>. Die Daten werden</w:t>
      </w:r>
      <w:r w:rsidR="00CF5666" w:rsidRPr="009A7010">
        <w:rPr>
          <w:rFonts w:cs="Arial"/>
        </w:rPr>
        <w:t xml:space="preserve"> in </w:t>
      </w:r>
      <w:r w:rsidR="003E51D9" w:rsidRPr="009A7010">
        <w:rPr>
          <w:rFonts w:cs="Arial"/>
        </w:rPr>
        <w:t>d</w:t>
      </w:r>
      <w:r w:rsidR="00CF5666" w:rsidRPr="009A7010">
        <w:rPr>
          <w:rFonts w:cs="Arial"/>
        </w:rPr>
        <w:t xml:space="preserve">er Cloud gesichert und können </w:t>
      </w:r>
      <w:r w:rsidR="003E51D9" w:rsidRPr="009A7010">
        <w:rPr>
          <w:rFonts w:cs="Arial"/>
        </w:rPr>
        <w:t xml:space="preserve">von den Entwicklungsingenieuren </w:t>
      </w:r>
      <w:r w:rsidR="00CF5666" w:rsidRPr="009A7010">
        <w:rPr>
          <w:rFonts w:cs="Arial"/>
        </w:rPr>
        <w:t xml:space="preserve">jederzeit abgerufen werden. </w:t>
      </w:r>
    </w:p>
    <w:p w14:paraId="682E4771" w14:textId="5277A845" w:rsidR="00D04B45" w:rsidRDefault="00D04B45" w:rsidP="00D04B45">
      <w:pPr>
        <w:jc w:val="both"/>
        <w:rPr>
          <w:rFonts w:cs="Arial"/>
          <w:b/>
        </w:rPr>
      </w:pPr>
    </w:p>
    <w:p w14:paraId="537F4053" w14:textId="45F220C6" w:rsidR="00D04B45" w:rsidRDefault="00783126" w:rsidP="00D04B45">
      <w:pPr>
        <w:jc w:val="both"/>
        <w:rPr>
          <w:rFonts w:cs="Arial"/>
          <w:b/>
        </w:rPr>
      </w:pPr>
      <w:r>
        <w:rPr>
          <w:rFonts w:cs="Arial"/>
          <w:b/>
          <w:noProof/>
        </w:rPr>
        <w:lastRenderedPageBreak/>
        <w:drawing>
          <wp:inline distT="0" distB="0" distL="0" distR="0" wp14:anchorId="74E038DF" wp14:editId="40976993">
            <wp:extent cx="2554651" cy="1675181"/>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38AECA.tmp"/>
                    <pic:cNvPicPr/>
                  </pic:nvPicPr>
                  <pic:blipFill>
                    <a:blip r:embed="rId7"/>
                    <a:stretch>
                      <a:fillRect/>
                    </a:stretch>
                  </pic:blipFill>
                  <pic:spPr>
                    <a:xfrm>
                      <a:off x="0" y="0"/>
                      <a:ext cx="2585925" cy="1695689"/>
                    </a:xfrm>
                    <a:prstGeom prst="rect">
                      <a:avLst/>
                    </a:prstGeom>
                  </pic:spPr>
                </pic:pic>
              </a:graphicData>
            </a:graphic>
          </wp:inline>
        </w:drawing>
      </w:r>
    </w:p>
    <w:p w14:paraId="0F894051" w14:textId="6B41C939" w:rsidR="00863A28" w:rsidRPr="003D5359" w:rsidRDefault="00863A28" w:rsidP="00863A28">
      <w:pPr>
        <w:jc w:val="both"/>
        <w:rPr>
          <w:rFonts w:cs="Arial"/>
        </w:rPr>
      </w:pPr>
      <w:r w:rsidRPr="003D5359">
        <w:rPr>
          <w:rFonts w:cs="Arial"/>
        </w:rPr>
        <w:t xml:space="preserve">Bild </w:t>
      </w:r>
      <w:r>
        <w:rPr>
          <w:rFonts w:cs="Arial"/>
        </w:rPr>
        <w:t>1</w:t>
      </w:r>
      <w:r w:rsidRPr="003D5359">
        <w:rPr>
          <w:rFonts w:cs="Arial"/>
        </w:rPr>
        <w:t>: Erich Kemmer hat als Gruppenleiter Validation die Verantwortung für das neue Erprobungszentrum in Mulfingen-Hollenbach.</w:t>
      </w:r>
      <w:r>
        <w:rPr>
          <w:rFonts w:cs="Arial"/>
        </w:rPr>
        <w:t xml:space="preserve"> </w:t>
      </w:r>
    </w:p>
    <w:p w14:paraId="6A97A69B" w14:textId="49706037" w:rsidR="00863A28" w:rsidRDefault="00863A28" w:rsidP="00D04B45">
      <w:pPr>
        <w:jc w:val="both"/>
        <w:rPr>
          <w:rFonts w:cs="Arial"/>
        </w:rPr>
      </w:pPr>
    </w:p>
    <w:p w14:paraId="7727E9CE" w14:textId="69658664" w:rsidR="00863A28" w:rsidRDefault="00783126" w:rsidP="00D04B45">
      <w:pPr>
        <w:jc w:val="both"/>
        <w:rPr>
          <w:rFonts w:cs="Arial"/>
        </w:rPr>
      </w:pPr>
      <w:r>
        <w:rPr>
          <w:rFonts w:cs="Arial"/>
          <w:noProof/>
        </w:rPr>
        <w:drawing>
          <wp:inline distT="0" distB="0" distL="0" distR="0" wp14:anchorId="76E18BA8" wp14:editId="27BC050B">
            <wp:extent cx="2554605" cy="191198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38F838.tmp"/>
                    <pic:cNvPicPr/>
                  </pic:nvPicPr>
                  <pic:blipFill>
                    <a:blip r:embed="rId8"/>
                    <a:stretch>
                      <a:fillRect/>
                    </a:stretch>
                  </pic:blipFill>
                  <pic:spPr>
                    <a:xfrm>
                      <a:off x="0" y="0"/>
                      <a:ext cx="2567806" cy="1921867"/>
                    </a:xfrm>
                    <a:prstGeom prst="rect">
                      <a:avLst/>
                    </a:prstGeom>
                  </pic:spPr>
                </pic:pic>
              </a:graphicData>
            </a:graphic>
          </wp:inline>
        </w:drawing>
      </w:r>
    </w:p>
    <w:p w14:paraId="5C4A65B5" w14:textId="55D189FD" w:rsidR="00D04B45" w:rsidRPr="003D5359" w:rsidRDefault="00636A03" w:rsidP="00D04B45">
      <w:pPr>
        <w:jc w:val="both"/>
        <w:rPr>
          <w:rFonts w:cs="Arial"/>
        </w:rPr>
      </w:pPr>
      <w:r w:rsidRPr="003D5359">
        <w:rPr>
          <w:rFonts w:cs="Arial"/>
        </w:rPr>
        <w:t xml:space="preserve">Bild </w:t>
      </w:r>
      <w:r w:rsidR="00863A28">
        <w:rPr>
          <w:rFonts w:cs="Arial"/>
        </w:rPr>
        <w:t>2</w:t>
      </w:r>
      <w:r w:rsidRPr="003D5359">
        <w:rPr>
          <w:rFonts w:cs="Arial"/>
        </w:rPr>
        <w:t xml:space="preserve">: </w:t>
      </w:r>
      <w:r w:rsidR="00863A28">
        <w:rPr>
          <w:rFonts w:cs="Arial"/>
        </w:rPr>
        <w:t>Im neuen Erprobungszentrum werden alle am Stammsitz anfallenden Validations- und Erprobungskapazitäten</w:t>
      </w:r>
      <w:r w:rsidR="00863A28" w:rsidRPr="00863A28">
        <w:rPr>
          <w:rFonts w:cs="Arial"/>
        </w:rPr>
        <w:t xml:space="preserve"> </w:t>
      </w:r>
      <w:r w:rsidR="00863A28">
        <w:rPr>
          <w:rFonts w:cs="Arial"/>
        </w:rPr>
        <w:t>zentralisiert.</w:t>
      </w:r>
    </w:p>
    <w:p w14:paraId="7B69F4B9" w14:textId="2ADE4C1A" w:rsidR="00636A03" w:rsidRPr="003D5359" w:rsidRDefault="00636A03" w:rsidP="00D04B45">
      <w:pPr>
        <w:jc w:val="both"/>
        <w:rPr>
          <w:rFonts w:cs="Arial"/>
        </w:rPr>
      </w:pPr>
    </w:p>
    <w:p w14:paraId="2D1A54B1" w14:textId="07DE33DB" w:rsidR="00636A03" w:rsidRPr="003D5359" w:rsidRDefault="00783126" w:rsidP="00D04B45">
      <w:pPr>
        <w:jc w:val="both"/>
        <w:rPr>
          <w:rFonts w:cs="Arial"/>
        </w:rPr>
      </w:pPr>
      <w:r>
        <w:rPr>
          <w:rFonts w:cs="Arial"/>
          <w:noProof/>
        </w:rPr>
        <w:drawing>
          <wp:inline distT="0" distB="0" distL="0" distR="0" wp14:anchorId="72781B3E" wp14:editId="00FB0714">
            <wp:extent cx="2569631" cy="1689812"/>
            <wp:effectExtent l="0" t="0" r="254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385685.tmp"/>
                    <pic:cNvPicPr/>
                  </pic:nvPicPr>
                  <pic:blipFill>
                    <a:blip r:embed="rId9"/>
                    <a:stretch>
                      <a:fillRect/>
                    </a:stretch>
                  </pic:blipFill>
                  <pic:spPr>
                    <a:xfrm>
                      <a:off x="0" y="0"/>
                      <a:ext cx="2584556" cy="1699627"/>
                    </a:xfrm>
                    <a:prstGeom prst="rect">
                      <a:avLst/>
                    </a:prstGeom>
                  </pic:spPr>
                </pic:pic>
              </a:graphicData>
            </a:graphic>
          </wp:inline>
        </w:drawing>
      </w:r>
    </w:p>
    <w:p w14:paraId="2950D016" w14:textId="4BB54F68" w:rsidR="00D04B45" w:rsidRDefault="00636A03" w:rsidP="00D04B45">
      <w:pPr>
        <w:jc w:val="both"/>
        <w:rPr>
          <w:rFonts w:cs="Arial"/>
        </w:rPr>
      </w:pPr>
      <w:r w:rsidRPr="003D5359">
        <w:rPr>
          <w:rFonts w:cs="Arial"/>
        </w:rPr>
        <w:t xml:space="preserve">Bild </w:t>
      </w:r>
      <w:r w:rsidR="00863A28">
        <w:rPr>
          <w:rFonts w:cs="Arial"/>
        </w:rPr>
        <w:t>3</w:t>
      </w:r>
      <w:r w:rsidRPr="003D5359">
        <w:rPr>
          <w:rFonts w:cs="Arial"/>
        </w:rPr>
        <w:t xml:space="preserve">: In der IP-Prüfkammer werden </w:t>
      </w:r>
      <w:proofErr w:type="spellStart"/>
      <w:r w:rsidRPr="003D5359">
        <w:rPr>
          <w:rFonts w:cs="Arial"/>
        </w:rPr>
        <w:t>Elektroniken</w:t>
      </w:r>
      <w:proofErr w:type="spellEnd"/>
      <w:r w:rsidRPr="003D5359">
        <w:rPr>
          <w:rFonts w:cs="Arial"/>
        </w:rPr>
        <w:t xml:space="preserve"> und Ventilatoren standardisierten Schutzart-Tests gemäß IP-Code gegen Eindringen von Feuchtigkeit unterzogen.</w:t>
      </w:r>
    </w:p>
    <w:p w14:paraId="05B43967" w14:textId="1C8B1F32" w:rsidR="005E3753" w:rsidRDefault="005E3753" w:rsidP="00D04B45">
      <w:pPr>
        <w:jc w:val="both"/>
        <w:rPr>
          <w:rFonts w:cs="Arial"/>
        </w:rPr>
      </w:pPr>
    </w:p>
    <w:p w14:paraId="20387099" w14:textId="3044503C" w:rsidR="005E3753" w:rsidRDefault="005E3753" w:rsidP="00D04B45">
      <w:pPr>
        <w:jc w:val="both"/>
        <w:rPr>
          <w:rFonts w:cs="Arial"/>
        </w:rPr>
      </w:pPr>
    </w:p>
    <w:p w14:paraId="47C6DF8B" w14:textId="05EC16AB" w:rsidR="005E3753" w:rsidRDefault="005E3753" w:rsidP="00D04B45">
      <w:pPr>
        <w:jc w:val="both"/>
        <w:rPr>
          <w:rFonts w:cs="Arial"/>
        </w:rPr>
      </w:pPr>
      <w:r>
        <w:rPr>
          <w:rFonts w:cs="Arial"/>
          <w:noProof/>
        </w:rPr>
        <w:lastRenderedPageBreak/>
        <w:drawing>
          <wp:inline distT="0" distB="0" distL="0" distR="0" wp14:anchorId="4D2E43E2" wp14:editId="56BD9896">
            <wp:extent cx="2516429" cy="1780598"/>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40FE16.tmp"/>
                    <pic:cNvPicPr/>
                  </pic:nvPicPr>
                  <pic:blipFill>
                    <a:blip r:embed="rId10"/>
                    <a:stretch>
                      <a:fillRect/>
                    </a:stretch>
                  </pic:blipFill>
                  <pic:spPr>
                    <a:xfrm>
                      <a:off x="0" y="0"/>
                      <a:ext cx="2527528" cy="1788451"/>
                    </a:xfrm>
                    <a:prstGeom prst="rect">
                      <a:avLst/>
                    </a:prstGeom>
                  </pic:spPr>
                </pic:pic>
              </a:graphicData>
            </a:graphic>
          </wp:inline>
        </w:drawing>
      </w:r>
    </w:p>
    <w:p w14:paraId="3111DD7A" w14:textId="1FD3D47A" w:rsidR="005E3753" w:rsidRPr="003D5359" w:rsidRDefault="005E3753" w:rsidP="00D04B45">
      <w:pPr>
        <w:jc w:val="both"/>
        <w:rPr>
          <w:rFonts w:cs="Arial"/>
        </w:rPr>
      </w:pPr>
      <w:r>
        <w:rPr>
          <w:rFonts w:cs="Arial"/>
        </w:rPr>
        <w:t xml:space="preserve">Bild 4: </w:t>
      </w:r>
      <w:r w:rsidRPr="005E3753">
        <w:rPr>
          <w:rFonts w:cs="Arial"/>
        </w:rPr>
        <w:t>In der Salznebelprüfkammer wird die Qualität der Beschichtungen und Materialien untersucht.</w:t>
      </w:r>
    </w:p>
    <w:p w14:paraId="4ED05657" w14:textId="77777777" w:rsidR="00FB15DE" w:rsidRPr="003D5359" w:rsidRDefault="00FB15DE" w:rsidP="00D04B45">
      <w:pPr>
        <w:jc w:val="both"/>
        <w:rPr>
          <w:rFonts w:cs="Arial"/>
          <w:sz w:val="22"/>
          <w:szCs w:val="22"/>
        </w:rPr>
      </w:pPr>
    </w:p>
    <w:p w14:paraId="16110ED9" w14:textId="64A49B61" w:rsidR="009A6CC8" w:rsidRPr="003D5359" w:rsidRDefault="009A6CC8" w:rsidP="0028417B">
      <w:pPr>
        <w:pStyle w:val="berschrift1"/>
        <w:jc w:val="both"/>
        <w:rPr>
          <w:rFonts w:ascii="Arial" w:hAnsi="Arial" w:cs="Arial"/>
          <w:b w:val="0"/>
        </w:rPr>
      </w:pPr>
      <w:r w:rsidRPr="003D5359">
        <w:rPr>
          <w:rFonts w:ascii="Arial" w:hAnsi="Arial" w:cs="Arial"/>
          <w:b w:val="0"/>
        </w:rPr>
        <w:t>Bild</w:t>
      </w:r>
      <w:r w:rsidR="00FB15DE" w:rsidRPr="003D5359">
        <w:rPr>
          <w:rFonts w:ascii="Arial" w:hAnsi="Arial" w:cs="Arial"/>
          <w:b w:val="0"/>
        </w:rPr>
        <w:t>er</w:t>
      </w:r>
      <w:r w:rsidRPr="003D5359">
        <w:rPr>
          <w:rFonts w:ascii="Arial" w:hAnsi="Arial" w:cs="Arial"/>
          <w:b w:val="0"/>
        </w:rPr>
        <w:tab/>
      </w:r>
      <w:r w:rsidRPr="003D5359">
        <w:rPr>
          <w:rFonts w:ascii="Arial" w:hAnsi="Arial" w:cs="Arial"/>
          <w:b w:val="0"/>
        </w:rPr>
        <w:tab/>
      </w:r>
      <w:r w:rsidR="00636A03" w:rsidRPr="003D5359">
        <w:rPr>
          <w:rFonts w:ascii="Arial" w:hAnsi="Arial" w:cs="Arial"/>
          <w:b w:val="0"/>
        </w:rPr>
        <w:t xml:space="preserve">Lukas </w:t>
      </w:r>
      <w:proofErr w:type="spellStart"/>
      <w:r w:rsidR="00636A03" w:rsidRPr="003D5359">
        <w:rPr>
          <w:rFonts w:ascii="Arial" w:hAnsi="Arial" w:cs="Arial"/>
          <w:b w:val="0"/>
        </w:rPr>
        <w:t>Zwiessele</w:t>
      </w:r>
      <w:proofErr w:type="spellEnd"/>
      <w:r w:rsidR="00636A03" w:rsidRPr="003D5359">
        <w:rPr>
          <w:rFonts w:ascii="Arial" w:hAnsi="Arial" w:cs="Arial"/>
          <w:b w:val="0"/>
        </w:rPr>
        <w:t xml:space="preserve"> für ebm-papst</w:t>
      </w:r>
    </w:p>
    <w:p w14:paraId="0DB55CB1" w14:textId="5E918404" w:rsidR="009A6CC8" w:rsidRPr="003D5359" w:rsidRDefault="009A6CC8" w:rsidP="0028417B">
      <w:pPr>
        <w:pStyle w:val="berschrift1"/>
        <w:jc w:val="both"/>
        <w:rPr>
          <w:rFonts w:ascii="Arial" w:hAnsi="Arial" w:cs="Arial"/>
          <w:b w:val="0"/>
        </w:rPr>
      </w:pPr>
      <w:r w:rsidRPr="003D5359">
        <w:rPr>
          <w:rFonts w:ascii="Arial" w:hAnsi="Arial" w:cs="Arial"/>
          <w:b w:val="0"/>
        </w:rPr>
        <w:t xml:space="preserve">Zeichen </w:t>
      </w:r>
      <w:r w:rsidRPr="003D5359">
        <w:rPr>
          <w:rFonts w:ascii="Arial" w:hAnsi="Arial" w:cs="Arial"/>
          <w:b w:val="0"/>
        </w:rPr>
        <w:tab/>
        <w:t xml:space="preserve">ca. </w:t>
      </w:r>
      <w:r w:rsidR="00CF5666" w:rsidRPr="003D5359">
        <w:rPr>
          <w:rFonts w:ascii="Arial" w:hAnsi="Arial" w:cs="Arial"/>
          <w:b w:val="0"/>
        </w:rPr>
        <w:t>3.</w:t>
      </w:r>
      <w:r w:rsidR="003D5359" w:rsidRPr="003D5359">
        <w:rPr>
          <w:rFonts w:ascii="Arial" w:hAnsi="Arial" w:cs="Arial"/>
          <w:b w:val="0"/>
        </w:rPr>
        <w:t>1</w:t>
      </w:r>
      <w:r w:rsidR="00FF7AAF" w:rsidRPr="003D5359">
        <w:rPr>
          <w:rFonts w:ascii="Arial" w:hAnsi="Arial" w:cs="Arial"/>
          <w:b w:val="0"/>
        </w:rPr>
        <w:t>00</w:t>
      </w:r>
      <w:r w:rsidRPr="003D5359">
        <w:rPr>
          <w:rFonts w:ascii="Arial" w:hAnsi="Arial" w:cs="Arial"/>
          <w:b w:val="0"/>
        </w:rPr>
        <w:t xml:space="preserve">, mit Überschriften und Zwischenüberschriften </w:t>
      </w:r>
    </w:p>
    <w:p w14:paraId="01B1BC7C" w14:textId="72D68497" w:rsidR="009A6CC8" w:rsidRPr="003D5359" w:rsidRDefault="009A6CC8" w:rsidP="0028417B">
      <w:pPr>
        <w:pStyle w:val="berschrift1"/>
        <w:ind w:left="1410" w:hanging="1410"/>
        <w:jc w:val="both"/>
        <w:rPr>
          <w:rFonts w:ascii="Arial" w:hAnsi="Arial" w:cs="Arial"/>
          <w:b w:val="0"/>
        </w:rPr>
      </w:pPr>
      <w:r w:rsidRPr="003D5359">
        <w:rPr>
          <w:rFonts w:ascii="Arial" w:hAnsi="Arial" w:cs="Arial"/>
          <w:b w:val="0"/>
        </w:rPr>
        <w:t>Tags</w:t>
      </w:r>
      <w:r w:rsidRPr="003D5359">
        <w:rPr>
          <w:rFonts w:ascii="Arial" w:hAnsi="Arial" w:cs="Arial"/>
          <w:b w:val="0"/>
        </w:rPr>
        <w:tab/>
      </w:r>
      <w:r w:rsidR="00FF7AAF" w:rsidRPr="003D5359">
        <w:rPr>
          <w:rFonts w:ascii="Arial" w:hAnsi="Arial" w:cs="Arial"/>
          <w:b w:val="0"/>
        </w:rPr>
        <w:t>Erprobungszentrum, Prüffelder, Validierung,</w:t>
      </w:r>
      <w:r w:rsidR="00863A28">
        <w:rPr>
          <w:rFonts w:ascii="Arial" w:hAnsi="Arial" w:cs="Arial"/>
          <w:b w:val="0"/>
        </w:rPr>
        <w:t xml:space="preserve"> Qualitätssicherung, Qualität, Produktsicherheit, </w:t>
      </w:r>
      <w:r w:rsidRPr="003D5359">
        <w:rPr>
          <w:rFonts w:ascii="Arial" w:hAnsi="Arial" w:cs="Arial"/>
          <w:b w:val="0"/>
        </w:rPr>
        <w:tab/>
      </w:r>
      <w:r w:rsidR="0028417B" w:rsidRPr="003D5359">
        <w:rPr>
          <w:rFonts w:ascii="Arial" w:hAnsi="Arial" w:cs="Arial"/>
          <w:b w:val="0"/>
        </w:rPr>
        <w:t xml:space="preserve">EC-Technologie, Axialventilator, Radialventilator, </w:t>
      </w:r>
      <w:r w:rsidR="00FF7AAF" w:rsidRPr="003D5359">
        <w:rPr>
          <w:rFonts w:ascii="Arial" w:hAnsi="Arial" w:cs="Arial"/>
          <w:b w:val="0"/>
        </w:rPr>
        <w:t>Umwelteinflüsse</w:t>
      </w:r>
    </w:p>
    <w:p w14:paraId="1A988DC8" w14:textId="133ECCC1" w:rsidR="009A6CC8" w:rsidRPr="00863A28" w:rsidRDefault="009A6CC8" w:rsidP="0028417B">
      <w:pPr>
        <w:pStyle w:val="berschrift1"/>
        <w:jc w:val="both"/>
        <w:rPr>
          <w:rFonts w:ascii="Arial" w:hAnsi="Arial" w:cs="Arial"/>
          <w:b w:val="0"/>
          <w:lang w:val="en-US"/>
        </w:rPr>
      </w:pPr>
      <w:r w:rsidRPr="00863A28">
        <w:rPr>
          <w:rFonts w:ascii="Arial" w:hAnsi="Arial" w:cs="Arial"/>
          <w:b w:val="0"/>
          <w:lang w:val="en-US"/>
        </w:rPr>
        <w:t xml:space="preserve">Link </w:t>
      </w:r>
      <w:r w:rsidRPr="00863A28">
        <w:rPr>
          <w:rFonts w:ascii="Arial" w:hAnsi="Arial" w:cs="Arial"/>
          <w:b w:val="0"/>
          <w:lang w:val="en-US"/>
        </w:rPr>
        <w:tab/>
      </w:r>
      <w:r w:rsidRPr="00863A28">
        <w:rPr>
          <w:rFonts w:ascii="Arial" w:hAnsi="Arial" w:cs="Arial"/>
          <w:b w:val="0"/>
          <w:lang w:val="en-US"/>
        </w:rPr>
        <w:tab/>
      </w:r>
      <w:hyperlink r:id="rId11" w:history="1">
        <w:r w:rsidR="00863A28">
          <w:rPr>
            <w:rStyle w:val="Hyperlink"/>
            <w:rFonts w:ascii="Arial" w:hAnsi="Arial" w:cs="Arial"/>
            <w:b w:val="0"/>
            <w:lang w:val="en-US"/>
          </w:rPr>
          <w:t>https://mag.ebmpapst.com/erprobung</w:t>
        </w:r>
      </w:hyperlink>
      <w:r w:rsidR="00863A28">
        <w:rPr>
          <w:rFonts w:ascii="Arial" w:hAnsi="Arial" w:cs="Arial"/>
          <w:b w:val="0"/>
          <w:lang w:val="en-US"/>
        </w:rPr>
        <w:t xml:space="preserve">  </w:t>
      </w:r>
    </w:p>
    <w:p w14:paraId="6983F5FE" w14:textId="77777777" w:rsidR="0028417B" w:rsidRPr="00863A28" w:rsidRDefault="0028417B" w:rsidP="0028417B">
      <w:pPr>
        <w:pStyle w:val="berschrift1"/>
        <w:spacing w:before="240"/>
        <w:jc w:val="both"/>
        <w:rPr>
          <w:rFonts w:ascii="Arial" w:hAnsi="Arial" w:cs="Arial"/>
          <w:lang w:val="en-US"/>
        </w:rPr>
      </w:pPr>
    </w:p>
    <w:p w14:paraId="0680F4EF" w14:textId="47242E0F" w:rsidR="003104F2" w:rsidRPr="003104F2" w:rsidRDefault="003104F2" w:rsidP="003104F2">
      <w:pPr>
        <w:rPr>
          <w:rFonts w:cs="Arial"/>
          <w:b/>
          <w:sz w:val="22"/>
          <w:szCs w:val="22"/>
        </w:rPr>
      </w:pPr>
      <w:r w:rsidRPr="003104F2">
        <w:rPr>
          <w:rFonts w:cs="Arial"/>
          <w:b/>
          <w:sz w:val="22"/>
          <w:szCs w:val="22"/>
        </w:rPr>
        <w:t>Über ebm-papst</w:t>
      </w:r>
    </w:p>
    <w:p w14:paraId="5D999BE1" w14:textId="77777777" w:rsidR="00CE035C" w:rsidRDefault="00CE035C" w:rsidP="00CE035C">
      <w:pPr>
        <w:rPr>
          <w:rFonts w:eastAsia="Arial" w:cs="Arial"/>
          <w:sz w:val="22"/>
          <w:szCs w:val="22"/>
        </w:rPr>
      </w:pPr>
      <w:r>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r>
        <w:br/>
      </w:r>
    </w:p>
    <w:p w14:paraId="68FDFF72" w14:textId="77777777" w:rsidR="00CE035C" w:rsidRDefault="00CE035C" w:rsidP="00CE035C">
      <w:r>
        <w:rPr>
          <w:rFonts w:eastAsia="Arial" w:cs="Arial"/>
          <w:sz w:val="22"/>
          <w:szCs w:val="22"/>
        </w:rPr>
        <w:t>Im Geschäftsjahr 2022/23 erzielte die Unternehmensgruppe einen Umsatz von 2,54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50753441" w14:textId="30AFC69F" w:rsidR="007D37E3" w:rsidRPr="00076035" w:rsidRDefault="00CE035C" w:rsidP="00FF7AAF">
      <w:r>
        <w:br/>
      </w:r>
    </w:p>
    <w:sectPr w:rsidR="007D37E3" w:rsidRPr="00076035" w:rsidSect="00020DD5">
      <w:head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F6109A"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4C2843F6" w14:textId="77777777"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39FF249D" w14:textId="77777777" w:rsidR="00D72FE3" w:rsidRPr="002A207B" w:rsidRDefault="00D72FE3" w:rsidP="00D72FE3">
                          <w:pPr>
                            <w:rPr>
                              <w:rFonts w:cs="Arial"/>
                              <w:sz w:val="16"/>
                              <w:szCs w:val="18"/>
                            </w:rPr>
                          </w:pPr>
                        </w:p>
                        <w:p w14:paraId="0C2C6C43" w14:textId="77777777" w:rsidR="00D72FE3" w:rsidRPr="002A207B" w:rsidRDefault="00D72FE3" w:rsidP="00D72FE3">
                          <w:pPr>
                            <w:rPr>
                              <w:rFonts w:cs="Arial"/>
                              <w:sz w:val="16"/>
                              <w:szCs w:val="18"/>
                            </w:rPr>
                          </w:pPr>
                          <w:r w:rsidRPr="002A207B">
                            <w:rPr>
                              <w:rFonts w:cs="Arial"/>
                              <w:sz w:val="16"/>
                              <w:szCs w:val="18"/>
                            </w:rPr>
                            <w:t>Corinna Schittenhelm</w:t>
                          </w:r>
                        </w:p>
                        <w:p w14:paraId="1F41F5EC" w14:textId="77777777" w:rsidR="00D72FE3" w:rsidRPr="002A207B" w:rsidRDefault="00D72FE3" w:rsidP="00D72FE3">
                          <w:pPr>
                            <w:rPr>
                              <w:rFonts w:cs="Arial"/>
                              <w:sz w:val="16"/>
                              <w:szCs w:val="18"/>
                            </w:rPr>
                          </w:pPr>
                          <w:r w:rsidRPr="002A207B">
                            <w:rPr>
                              <w:rFonts w:cs="Arial"/>
                              <w:sz w:val="16"/>
                              <w:szCs w:val="18"/>
                            </w:rPr>
                            <w:t>+49 7938 81-8125</w:t>
                          </w:r>
                        </w:p>
                        <w:p w14:paraId="40841F53" w14:textId="77777777" w:rsidR="00D72FE3" w:rsidRDefault="00D72FE3" w:rsidP="00D72FE3">
                          <w:pPr>
                            <w:rPr>
                              <w:rFonts w:cs="Arial"/>
                              <w:sz w:val="16"/>
                              <w:szCs w:val="18"/>
                            </w:rPr>
                          </w:pPr>
                          <w:r w:rsidRPr="002A207B">
                            <w:rPr>
                              <w:rFonts w:cs="Arial"/>
                              <w:sz w:val="16"/>
                              <w:szCs w:val="18"/>
                            </w:rPr>
                            <w:t>Corinna.Schittenhelm@de.ebmpapst.com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9A402C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4A4C19">
                            <w:rPr>
                              <w:rFonts w:cs="Arial"/>
                              <w:noProof/>
                              <w:sz w:val="16"/>
                              <w:szCs w:val="18"/>
                            </w:rPr>
                            <w:t>18. Dezember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4C2843F6" w14:textId="77777777"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39FF249D" w14:textId="77777777" w:rsidR="00D72FE3" w:rsidRPr="002A207B" w:rsidRDefault="00D72FE3" w:rsidP="00D72FE3">
                    <w:pPr>
                      <w:rPr>
                        <w:rFonts w:cs="Arial"/>
                        <w:sz w:val="16"/>
                        <w:szCs w:val="18"/>
                      </w:rPr>
                    </w:pPr>
                  </w:p>
                  <w:p w14:paraId="0C2C6C43" w14:textId="77777777" w:rsidR="00D72FE3" w:rsidRPr="002A207B" w:rsidRDefault="00D72FE3" w:rsidP="00D72FE3">
                    <w:pPr>
                      <w:rPr>
                        <w:rFonts w:cs="Arial"/>
                        <w:sz w:val="16"/>
                        <w:szCs w:val="18"/>
                      </w:rPr>
                    </w:pPr>
                    <w:r w:rsidRPr="002A207B">
                      <w:rPr>
                        <w:rFonts w:cs="Arial"/>
                        <w:sz w:val="16"/>
                        <w:szCs w:val="18"/>
                      </w:rPr>
                      <w:t>Corinna Schittenhelm</w:t>
                    </w:r>
                  </w:p>
                  <w:p w14:paraId="1F41F5EC" w14:textId="77777777" w:rsidR="00D72FE3" w:rsidRPr="002A207B" w:rsidRDefault="00D72FE3" w:rsidP="00D72FE3">
                    <w:pPr>
                      <w:rPr>
                        <w:rFonts w:cs="Arial"/>
                        <w:sz w:val="16"/>
                        <w:szCs w:val="18"/>
                      </w:rPr>
                    </w:pPr>
                    <w:r w:rsidRPr="002A207B">
                      <w:rPr>
                        <w:rFonts w:cs="Arial"/>
                        <w:sz w:val="16"/>
                        <w:szCs w:val="18"/>
                      </w:rPr>
                      <w:t>+49 7938 81-8125</w:t>
                    </w:r>
                  </w:p>
                  <w:p w14:paraId="40841F53" w14:textId="77777777" w:rsidR="00D72FE3" w:rsidRDefault="00D72FE3" w:rsidP="00D72FE3">
                    <w:pPr>
                      <w:rPr>
                        <w:rFonts w:cs="Arial"/>
                        <w:sz w:val="16"/>
                        <w:szCs w:val="18"/>
                      </w:rPr>
                    </w:pPr>
                    <w:r w:rsidRPr="002A207B">
                      <w:rPr>
                        <w:rFonts w:cs="Arial"/>
                        <w:sz w:val="16"/>
                        <w:szCs w:val="18"/>
                      </w:rPr>
                      <w:t>Corinna.Schittenhelm@de.ebmpapst.com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9A402C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4A4C19">
                      <w:rPr>
                        <w:rFonts w:cs="Arial"/>
                        <w:noProof/>
                        <w:sz w:val="16"/>
                        <w:szCs w:val="18"/>
                      </w:rPr>
                      <w:t>18. Dezember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F6109A">
      <w:rPr>
        <w:rFonts w:ascii="Arial" w:hAnsi="Arial" w:cs="Arial"/>
        <w:bCs/>
        <w:sz w:val="32"/>
        <w:szCs w:val="32"/>
      </w:rPr>
      <w:t>PRESSEINFORMATION</w:t>
    </w:r>
  </w:p>
  <w:p w14:paraId="173CEFC0" w14:textId="77777777" w:rsidR="003E593D" w:rsidRPr="00F6109A" w:rsidRDefault="003E593D" w:rsidP="003E593D">
    <w:pPr>
      <w:pStyle w:val="-B-Zwischen"/>
      <w:spacing w:before="0" w:line="240" w:lineRule="auto"/>
      <w:rPr>
        <w:rFonts w:ascii="Arial" w:hAnsi="Arial" w:cs="Arial"/>
        <w:b w:val="0"/>
        <w:sz w:val="22"/>
      </w:rPr>
    </w:pPr>
  </w:p>
  <w:p w14:paraId="17C64F27" w14:textId="77777777" w:rsidR="003E593D" w:rsidRPr="00F6109A" w:rsidRDefault="003E593D" w:rsidP="003E593D">
    <w:pPr>
      <w:rPr>
        <w:sz w:val="22"/>
        <w:lang w:eastAsia="ar-SA"/>
      </w:rPr>
    </w:pPr>
  </w:p>
  <w:p w14:paraId="2DD739B3" w14:textId="77777777" w:rsidR="003E593D" w:rsidRPr="00F6109A" w:rsidRDefault="003E593D" w:rsidP="003E593D">
    <w:pPr>
      <w:rPr>
        <w:sz w:val="22"/>
        <w:lang w:eastAsia="ar-SA"/>
      </w:rPr>
    </w:pPr>
  </w:p>
  <w:p w14:paraId="34CD5A26" w14:textId="77777777" w:rsidR="003E593D" w:rsidRPr="00F6109A" w:rsidRDefault="003E593D" w:rsidP="003E593D">
    <w:pPr>
      <w:rPr>
        <w:sz w:val="22"/>
        <w:lang w:eastAsia="ar-SA"/>
      </w:rPr>
    </w:pPr>
  </w:p>
  <w:p w14:paraId="450840A4" w14:textId="3196603C" w:rsidR="003E593D" w:rsidRPr="005F6A8B" w:rsidRDefault="004078C6" w:rsidP="003E593D">
    <w:pPr>
      <w:pStyle w:val="-B-Zwischen"/>
      <w:rPr>
        <w:rFonts w:ascii="Arial" w:hAnsi="Arial" w:cs="Arial"/>
        <w:sz w:val="21"/>
      </w:rPr>
    </w:pPr>
    <w:r>
      <w:rPr>
        <w:rFonts w:ascii="Arial" w:hAnsi="Arial" w:cs="Arial"/>
        <w:sz w:val="21"/>
      </w:rPr>
      <w:t>ebm-papst nimmt neues Erprobungszentrum in den Regelbetrieb</w:t>
    </w:r>
  </w:p>
  <w:p w14:paraId="68A4AF70" w14:textId="71B0284C" w:rsidR="002B10BE" w:rsidRPr="005F6A8B" w:rsidRDefault="004078C6" w:rsidP="004078C6">
    <w:pPr>
      <w:rPr>
        <w:rFonts w:cs="Arial"/>
        <w:b/>
        <w:sz w:val="31"/>
        <w:szCs w:val="31"/>
      </w:rPr>
    </w:pPr>
    <w:r>
      <w:rPr>
        <w:rFonts w:cs="Arial"/>
        <w:b/>
        <w:sz w:val="31"/>
        <w:szCs w:val="31"/>
      </w:rPr>
      <w:t xml:space="preserve">Reale </w:t>
    </w:r>
    <w:r w:rsidRPr="004078C6">
      <w:rPr>
        <w:rFonts w:cs="Arial"/>
        <w:b/>
        <w:sz w:val="31"/>
        <w:szCs w:val="31"/>
      </w:rPr>
      <w:t>Umwelteinflüsse stellen Ventilatoren auf die Probe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5517"/>
    <w:rsid w:val="00076035"/>
    <w:rsid w:val="0008048E"/>
    <w:rsid w:val="00090E62"/>
    <w:rsid w:val="000F34B0"/>
    <w:rsid w:val="00114F31"/>
    <w:rsid w:val="0013755A"/>
    <w:rsid w:val="001611A1"/>
    <w:rsid w:val="001F6896"/>
    <w:rsid w:val="00227B78"/>
    <w:rsid w:val="0023497E"/>
    <w:rsid w:val="002439AC"/>
    <w:rsid w:val="0028417B"/>
    <w:rsid w:val="002A207B"/>
    <w:rsid w:val="002A510C"/>
    <w:rsid w:val="002B10BE"/>
    <w:rsid w:val="002F6D17"/>
    <w:rsid w:val="003104F2"/>
    <w:rsid w:val="003B3ED4"/>
    <w:rsid w:val="003D5359"/>
    <w:rsid w:val="003E51D9"/>
    <w:rsid w:val="003E593D"/>
    <w:rsid w:val="004078C6"/>
    <w:rsid w:val="0043281A"/>
    <w:rsid w:val="00435236"/>
    <w:rsid w:val="00462C3C"/>
    <w:rsid w:val="00486BE2"/>
    <w:rsid w:val="004A4C19"/>
    <w:rsid w:val="00510A6B"/>
    <w:rsid w:val="0059072C"/>
    <w:rsid w:val="00592DCD"/>
    <w:rsid w:val="005C0AF9"/>
    <w:rsid w:val="005D0EC3"/>
    <w:rsid w:val="005E3753"/>
    <w:rsid w:val="005E5168"/>
    <w:rsid w:val="005F07CD"/>
    <w:rsid w:val="005F143E"/>
    <w:rsid w:val="005F6A8B"/>
    <w:rsid w:val="00604D23"/>
    <w:rsid w:val="00636A03"/>
    <w:rsid w:val="006A16AC"/>
    <w:rsid w:val="006D2FDD"/>
    <w:rsid w:val="006E3F17"/>
    <w:rsid w:val="00711085"/>
    <w:rsid w:val="00764970"/>
    <w:rsid w:val="00770B3D"/>
    <w:rsid w:val="00783126"/>
    <w:rsid w:val="00796930"/>
    <w:rsid w:val="007C6138"/>
    <w:rsid w:val="007D37E3"/>
    <w:rsid w:val="00812A5A"/>
    <w:rsid w:val="008506E3"/>
    <w:rsid w:val="00852C11"/>
    <w:rsid w:val="00863A28"/>
    <w:rsid w:val="00865FCC"/>
    <w:rsid w:val="008B1466"/>
    <w:rsid w:val="008D520E"/>
    <w:rsid w:val="00927D8F"/>
    <w:rsid w:val="009A12DC"/>
    <w:rsid w:val="009A6CC8"/>
    <w:rsid w:val="009A7010"/>
    <w:rsid w:val="009C55EA"/>
    <w:rsid w:val="009C5A43"/>
    <w:rsid w:val="00A8521E"/>
    <w:rsid w:val="00AE7246"/>
    <w:rsid w:val="00B010A5"/>
    <w:rsid w:val="00B57877"/>
    <w:rsid w:val="00B70DB5"/>
    <w:rsid w:val="00B948B1"/>
    <w:rsid w:val="00BA6851"/>
    <w:rsid w:val="00BD121C"/>
    <w:rsid w:val="00C1191D"/>
    <w:rsid w:val="00C47872"/>
    <w:rsid w:val="00CA05D1"/>
    <w:rsid w:val="00CC3AA2"/>
    <w:rsid w:val="00CC791A"/>
    <w:rsid w:val="00CE035C"/>
    <w:rsid w:val="00CF5666"/>
    <w:rsid w:val="00D04B45"/>
    <w:rsid w:val="00D1418C"/>
    <w:rsid w:val="00D17270"/>
    <w:rsid w:val="00D55946"/>
    <w:rsid w:val="00D61A0D"/>
    <w:rsid w:val="00D624C8"/>
    <w:rsid w:val="00D72FE3"/>
    <w:rsid w:val="00DE509D"/>
    <w:rsid w:val="00DF725C"/>
    <w:rsid w:val="00E10385"/>
    <w:rsid w:val="00E43D25"/>
    <w:rsid w:val="00E82089"/>
    <w:rsid w:val="00E823E2"/>
    <w:rsid w:val="00ED1522"/>
    <w:rsid w:val="00EF478A"/>
    <w:rsid w:val="00F467B2"/>
    <w:rsid w:val="00F6109A"/>
    <w:rsid w:val="00F73087"/>
    <w:rsid w:val="00FB15DE"/>
    <w:rsid w:val="00FC7DA6"/>
    <w:rsid w:val="00FD1523"/>
    <w:rsid w:val="00FF7A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1"/>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NichtaufgelsteErwhnung">
    <w:name w:val="Unresolved Mention"/>
    <w:basedOn w:val="Absatz-Standardschriftart"/>
    <w:uiPriority w:val="99"/>
    <w:semiHidden/>
    <w:unhideWhenUsed/>
    <w:rsid w:val="00863A28"/>
    <w:rPr>
      <w:color w:val="605E5C"/>
      <w:shd w:val="clear" w:color="auto" w:fill="E1DFDD"/>
    </w:rPr>
  </w:style>
  <w:style w:type="character" w:styleId="BesuchterLink">
    <w:name w:val="FollowedHyperlink"/>
    <w:basedOn w:val="Absatz-Standardschriftart"/>
    <w:uiPriority w:val="99"/>
    <w:semiHidden/>
    <w:unhideWhenUsed/>
    <w:rsid w:val="00863A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g.ebmpapst.com/erprobung" TargetMode="External"/><Relationship Id="rId5" Type="http://schemas.openxmlformats.org/officeDocument/2006/relationships/footnotes" Target="footnotes.xml"/><Relationship Id="rId10" Type="http://schemas.openxmlformats.org/officeDocument/2006/relationships/image" Target="media/image4.tmp"/><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4213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13</cp:revision>
  <cp:lastPrinted>2023-12-18T10:22:00Z</cp:lastPrinted>
  <dcterms:created xsi:type="dcterms:W3CDTF">2023-09-14T15:37:00Z</dcterms:created>
  <dcterms:modified xsi:type="dcterms:W3CDTF">2023-12-18T10:22:00Z</dcterms:modified>
</cp:coreProperties>
</file>