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5D6CD" w14:textId="6D8C61C1" w:rsidR="00E30605" w:rsidRPr="0057710B" w:rsidRDefault="00343F62" w:rsidP="0057710B">
      <w:pPr>
        <w:pStyle w:val="berschrift1"/>
        <w:jc w:val="both"/>
        <w:rPr>
          <w:rFonts w:ascii="Arial" w:hAnsi="Arial"/>
          <w:sz w:val="20"/>
          <w:szCs w:val="20"/>
        </w:rPr>
      </w:pPr>
      <w:bookmarkStart w:id="0" w:name="_GoBack"/>
      <w:bookmarkEnd w:id="0"/>
      <w:r>
        <w:rPr>
          <w:rFonts w:ascii="Arial" w:hAnsi="Arial"/>
          <w:sz w:val="20"/>
          <w:szCs w:val="20"/>
        </w:rPr>
        <w:t>Auf Gebäude entfallen ungefähr 35 Prozent des deutschen Energieverbrauchs.</w:t>
      </w:r>
      <w:r w:rsidR="00E30605" w:rsidRPr="0057710B">
        <w:rPr>
          <w:rFonts w:ascii="Arial" w:hAnsi="Arial"/>
          <w:sz w:val="20"/>
          <w:szCs w:val="20"/>
        </w:rPr>
        <w:t xml:space="preserve"> In der Gebäudetechnik </w:t>
      </w:r>
      <w:r w:rsidR="00A63803">
        <w:rPr>
          <w:rFonts w:ascii="Arial" w:hAnsi="Arial"/>
          <w:sz w:val="20"/>
          <w:szCs w:val="20"/>
        </w:rPr>
        <w:t>steigen</w:t>
      </w:r>
      <w:r w:rsidR="00E5312A">
        <w:rPr>
          <w:rFonts w:ascii="Arial" w:hAnsi="Arial"/>
          <w:sz w:val="20"/>
          <w:szCs w:val="20"/>
        </w:rPr>
        <w:t xml:space="preserve"> die</w:t>
      </w:r>
      <w:r w:rsidR="00E30605" w:rsidRPr="0057710B">
        <w:rPr>
          <w:rFonts w:ascii="Arial" w:hAnsi="Arial"/>
          <w:sz w:val="20"/>
          <w:szCs w:val="20"/>
        </w:rPr>
        <w:t xml:space="preserve"> </w:t>
      </w:r>
      <w:r>
        <w:rPr>
          <w:rFonts w:ascii="Arial" w:hAnsi="Arial"/>
          <w:sz w:val="20"/>
          <w:szCs w:val="20"/>
        </w:rPr>
        <w:t xml:space="preserve">energetischen </w:t>
      </w:r>
      <w:r w:rsidR="00E30605" w:rsidRPr="0057710B">
        <w:rPr>
          <w:rFonts w:ascii="Arial" w:hAnsi="Arial"/>
          <w:sz w:val="20"/>
          <w:szCs w:val="20"/>
        </w:rPr>
        <w:t>Anforderungen</w:t>
      </w:r>
      <w:r w:rsidR="00E5312A">
        <w:rPr>
          <w:rFonts w:ascii="Arial" w:hAnsi="Arial"/>
          <w:sz w:val="20"/>
          <w:szCs w:val="20"/>
        </w:rPr>
        <w:t xml:space="preserve"> -</w:t>
      </w:r>
      <w:r w:rsidR="00E30605" w:rsidRPr="0057710B">
        <w:rPr>
          <w:rFonts w:ascii="Arial" w:hAnsi="Arial"/>
          <w:sz w:val="20"/>
          <w:szCs w:val="20"/>
        </w:rPr>
        <w:t xml:space="preserve"> </w:t>
      </w:r>
      <w:r w:rsidR="00E5312A">
        <w:rPr>
          <w:rFonts w:ascii="Arial" w:hAnsi="Arial"/>
          <w:sz w:val="20"/>
          <w:szCs w:val="20"/>
        </w:rPr>
        <w:t>bei</w:t>
      </w:r>
      <w:r w:rsidR="00E30605" w:rsidRPr="0057710B">
        <w:rPr>
          <w:rFonts w:ascii="Arial" w:hAnsi="Arial"/>
          <w:sz w:val="20"/>
          <w:szCs w:val="20"/>
        </w:rPr>
        <w:t xml:space="preserve"> </w:t>
      </w:r>
      <w:r>
        <w:rPr>
          <w:rFonts w:ascii="Arial" w:hAnsi="Arial"/>
          <w:sz w:val="20"/>
          <w:szCs w:val="20"/>
        </w:rPr>
        <w:t xml:space="preserve">Neubau </w:t>
      </w:r>
      <w:r w:rsidR="00E5312A">
        <w:rPr>
          <w:rFonts w:ascii="Arial" w:hAnsi="Arial"/>
          <w:sz w:val="20"/>
          <w:szCs w:val="20"/>
        </w:rPr>
        <w:t xml:space="preserve">wie </w:t>
      </w:r>
      <w:r>
        <w:rPr>
          <w:rFonts w:ascii="Arial" w:hAnsi="Arial"/>
          <w:sz w:val="20"/>
          <w:szCs w:val="20"/>
        </w:rPr>
        <w:t>Sanierung</w:t>
      </w:r>
      <w:r w:rsidR="00E5312A">
        <w:rPr>
          <w:rFonts w:ascii="Arial" w:hAnsi="Arial"/>
          <w:sz w:val="20"/>
          <w:szCs w:val="20"/>
        </w:rPr>
        <w:t xml:space="preserve"> - und somit auch</w:t>
      </w:r>
      <w:r w:rsidR="00E30605" w:rsidRPr="0057710B">
        <w:rPr>
          <w:rFonts w:ascii="Arial" w:hAnsi="Arial"/>
          <w:sz w:val="20"/>
          <w:szCs w:val="20"/>
        </w:rPr>
        <w:t xml:space="preserve"> der Bedarf an Systemen zur dezentralen Wohnraumlüftung</w:t>
      </w:r>
      <w:r w:rsidR="00A63803">
        <w:rPr>
          <w:rFonts w:ascii="Arial" w:hAnsi="Arial"/>
          <w:sz w:val="20"/>
          <w:szCs w:val="20"/>
        </w:rPr>
        <w:t>. Diese stellen</w:t>
      </w:r>
      <w:r>
        <w:rPr>
          <w:rFonts w:ascii="Arial" w:hAnsi="Arial"/>
          <w:sz w:val="20"/>
          <w:szCs w:val="20"/>
        </w:rPr>
        <w:t xml:space="preserve"> den notwenigen Luftaustausch sicher, ohne dabei die erwärmte Raumluft einfach abzuführen</w:t>
      </w:r>
      <w:r w:rsidR="00E30605" w:rsidRPr="0057710B">
        <w:rPr>
          <w:rFonts w:ascii="Arial" w:hAnsi="Arial"/>
          <w:sz w:val="20"/>
          <w:szCs w:val="20"/>
        </w:rPr>
        <w:t xml:space="preserve">. Mit dem neuen </w:t>
      </w:r>
      <w:r>
        <w:rPr>
          <w:rFonts w:ascii="Arial" w:hAnsi="Arial"/>
          <w:sz w:val="20"/>
          <w:szCs w:val="20"/>
        </w:rPr>
        <w:t>reversiblen Kompaktlüfter</w:t>
      </w:r>
      <w:r w:rsidR="00E30605" w:rsidRPr="0057710B">
        <w:rPr>
          <w:rFonts w:ascii="Arial" w:hAnsi="Arial"/>
          <w:sz w:val="20"/>
          <w:szCs w:val="20"/>
        </w:rPr>
        <w:t xml:space="preserve"> AxiRev </w:t>
      </w:r>
      <w:r>
        <w:rPr>
          <w:rFonts w:ascii="Arial" w:hAnsi="Arial"/>
          <w:sz w:val="20"/>
          <w:szCs w:val="20"/>
        </w:rPr>
        <w:t xml:space="preserve">126 </w:t>
      </w:r>
      <w:r w:rsidR="00E30605" w:rsidRPr="0057710B">
        <w:rPr>
          <w:rFonts w:ascii="Arial" w:hAnsi="Arial"/>
          <w:sz w:val="20"/>
          <w:szCs w:val="20"/>
        </w:rPr>
        <w:t>hat ebm-papst ein</w:t>
      </w:r>
      <w:r>
        <w:rPr>
          <w:rFonts w:ascii="Arial" w:hAnsi="Arial"/>
          <w:sz w:val="20"/>
          <w:szCs w:val="20"/>
        </w:rPr>
        <w:t>e</w:t>
      </w:r>
      <w:r w:rsidR="00E30605" w:rsidRPr="0057710B">
        <w:rPr>
          <w:rFonts w:ascii="Arial" w:hAnsi="Arial"/>
          <w:sz w:val="20"/>
          <w:szCs w:val="20"/>
        </w:rPr>
        <w:t xml:space="preserve"> energieeffiziente </w:t>
      </w:r>
      <w:r>
        <w:rPr>
          <w:rFonts w:ascii="Arial" w:hAnsi="Arial"/>
          <w:sz w:val="20"/>
          <w:szCs w:val="20"/>
        </w:rPr>
        <w:t>und leise Lösung</w:t>
      </w:r>
      <w:r w:rsidR="00E30605" w:rsidRPr="0057710B">
        <w:rPr>
          <w:rFonts w:ascii="Arial" w:hAnsi="Arial"/>
          <w:sz w:val="20"/>
          <w:szCs w:val="20"/>
        </w:rPr>
        <w:t xml:space="preserve"> für Push-Pull-Anwendungen entwickelt.  </w:t>
      </w:r>
    </w:p>
    <w:p w14:paraId="64CE6EBB" w14:textId="77777777" w:rsidR="00E30605" w:rsidRPr="00E30605" w:rsidRDefault="00E30605" w:rsidP="00E30605">
      <w:pPr>
        <w:pStyle w:val="berschrift1"/>
        <w:jc w:val="both"/>
        <w:rPr>
          <w:rFonts w:ascii="Arial" w:hAnsi="Arial"/>
          <w:b w:val="0"/>
          <w:sz w:val="20"/>
          <w:szCs w:val="20"/>
        </w:rPr>
      </w:pPr>
    </w:p>
    <w:p w14:paraId="5E7AEA4D" w14:textId="4258FCA1" w:rsidR="00E30605" w:rsidRPr="00E30605" w:rsidRDefault="00343F62" w:rsidP="00E30605">
      <w:pPr>
        <w:pStyle w:val="berschrift1"/>
        <w:jc w:val="both"/>
        <w:rPr>
          <w:rFonts w:ascii="Arial" w:hAnsi="Arial"/>
          <w:b w:val="0"/>
          <w:sz w:val="20"/>
          <w:szCs w:val="20"/>
        </w:rPr>
      </w:pPr>
      <w:r>
        <w:rPr>
          <w:rFonts w:ascii="Arial" w:hAnsi="Arial"/>
          <w:b w:val="0"/>
          <w:sz w:val="20"/>
          <w:szCs w:val="20"/>
        </w:rPr>
        <w:t xml:space="preserve">Neubauten – wie auch bereits modernisierter Bestand – werden zunehmend energetisch gedämmt und damit luftdicht verschlossen. </w:t>
      </w:r>
      <w:r w:rsidR="00E30605" w:rsidRPr="00E30605">
        <w:rPr>
          <w:rFonts w:ascii="Arial" w:hAnsi="Arial"/>
          <w:b w:val="0"/>
          <w:sz w:val="20"/>
          <w:szCs w:val="20"/>
        </w:rPr>
        <w:t xml:space="preserve">Sogenannte Push-Pull-Systeme sind eine praktikable Lösung, um durch Luftaustausch Schäden an der Bausubstanz oder </w:t>
      </w:r>
      <w:r>
        <w:rPr>
          <w:rFonts w:ascii="Arial" w:hAnsi="Arial"/>
          <w:b w:val="0"/>
          <w:sz w:val="20"/>
          <w:szCs w:val="20"/>
        </w:rPr>
        <w:t>gesundheitliche</w:t>
      </w:r>
      <w:r w:rsidR="00E30605" w:rsidRPr="00E30605">
        <w:rPr>
          <w:rFonts w:ascii="Arial" w:hAnsi="Arial"/>
          <w:b w:val="0"/>
          <w:sz w:val="20"/>
          <w:szCs w:val="20"/>
        </w:rPr>
        <w:t xml:space="preserve"> Beeinträchtigungen </w:t>
      </w:r>
      <w:r>
        <w:rPr>
          <w:rFonts w:ascii="Arial" w:hAnsi="Arial"/>
          <w:b w:val="0"/>
          <w:sz w:val="20"/>
          <w:szCs w:val="20"/>
        </w:rPr>
        <w:t>durch eine schlechte</w:t>
      </w:r>
      <w:r w:rsidR="00E30605" w:rsidRPr="00E30605">
        <w:rPr>
          <w:rFonts w:ascii="Arial" w:hAnsi="Arial"/>
          <w:b w:val="0"/>
          <w:sz w:val="20"/>
          <w:szCs w:val="20"/>
        </w:rPr>
        <w:t xml:space="preserve"> Atemluftqualität zu vermeiden. </w:t>
      </w:r>
    </w:p>
    <w:p w14:paraId="2C7B7B2B" w14:textId="77777777" w:rsidR="00E30605" w:rsidRPr="00E30605" w:rsidRDefault="00E30605" w:rsidP="00E30605">
      <w:pPr>
        <w:pStyle w:val="berschrift1"/>
        <w:jc w:val="both"/>
        <w:rPr>
          <w:rFonts w:ascii="Arial" w:hAnsi="Arial"/>
          <w:b w:val="0"/>
          <w:sz w:val="20"/>
          <w:szCs w:val="20"/>
        </w:rPr>
      </w:pPr>
    </w:p>
    <w:p w14:paraId="1830E961" w14:textId="2136F27A" w:rsidR="00E30605" w:rsidRPr="0057710B" w:rsidRDefault="00A63803" w:rsidP="00E30605">
      <w:pPr>
        <w:pStyle w:val="berschrift1"/>
        <w:jc w:val="both"/>
        <w:rPr>
          <w:rFonts w:ascii="Arial" w:hAnsi="Arial"/>
          <w:sz w:val="20"/>
          <w:szCs w:val="20"/>
        </w:rPr>
      </w:pPr>
      <w:r w:rsidRPr="0057710B">
        <w:rPr>
          <w:rFonts w:ascii="Arial" w:hAnsi="Arial"/>
          <w:sz w:val="20"/>
          <w:szCs w:val="20"/>
        </w:rPr>
        <w:t xml:space="preserve">Wärmerückgewinnung </w:t>
      </w:r>
      <w:r>
        <w:rPr>
          <w:rFonts w:ascii="Arial" w:hAnsi="Arial"/>
          <w:sz w:val="20"/>
          <w:szCs w:val="20"/>
        </w:rPr>
        <w:t>durch Push-Pull-Anwendung</w:t>
      </w:r>
    </w:p>
    <w:p w14:paraId="72860273" w14:textId="3D2578FF" w:rsidR="00E30605" w:rsidRPr="00E30605" w:rsidRDefault="00E30605" w:rsidP="00E30605">
      <w:pPr>
        <w:pStyle w:val="berschrift1"/>
        <w:jc w:val="both"/>
        <w:rPr>
          <w:rFonts w:ascii="Arial" w:hAnsi="Arial"/>
          <w:b w:val="0"/>
          <w:sz w:val="20"/>
          <w:szCs w:val="20"/>
        </w:rPr>
      </w:pPr>
      <w:r w:rsidRPr="00E30605">
        <w:rPr>
          <w:rFonts w:ascii="Arial" w:hAnsi="Arial"/>
          <w:b w:val="0"/>
          <w:sz w:val="20"/>
          <w:szCs w:val="20"/>
        </w:rPr>
        <w:t>Push-Pull</w:t>
      </w:r>
      <w:r w:rsidR="00A63803">
        <w:rPr>
          <w:rFonts w:ascii="Arial" w:hAnsi="Arial"/>
          <w:b w:val="0"/>
          <w:sz w:val="20"/>
          <w:szCs w:val="20"/>
        </w:rPr>
        <w:t>-</w:t>
      </w:r>
      <w:r w:rsidRPr="00E30605">
        <w:rPr>
          <w:rFonts w:ascii="Arial" w:hAnsi="Arial"/>
          <w:b w:val="0"/>
          <w:sz w:val="20"/>
          <w:szCs w:val="20"/>
        </w:rPr>
        <w:t xml:space="preserve">Lüftungsgeräte fördern für eine definierte Zeitspanne die </w:t>
      </w:r>
      <w:r w:rsidR="00343F62">
        <w:rPr>
          <w:rFonts w:ascii="Arial" w:hAnsi="Arial"/>
          <w:b w:val="0"/>
          <w:sz w:val="20"/>
          <w:szCs w:val="20"/>
        </w:rPr>
        <w:t>„</w:t>
      </w:r>
      <w:r w:rsidRPr="00E30605">
        <w:rPr>
          <w:rFonts w:ascii="Arial" w:hAnsi="Arial"/>
          <w:b w:val="0"/>
          <w:sz w:val="20"/>
          <w:szCs w:val="20"/>
        </w:rPr>
        <w:t>verbrauchte</w:t>
      </w:r>
      <w:r w:rsidR="00343F62">
        <w:rPr>
          <w:rFonts w:ascii="Arial" w:hAnsi="Arial"/>
          <w:b w:val="0"/>
          <w:sz w:val="20"/>
          <w:szCs w:val="20"/>
        </w:rPr>
        <w:t>“</w:t>
      </w:r>
      <w:r w:rsidRPr="00E30605">
        <w:rPr>
          <w:rFonts w:ascii="Arial" w:hAnsi="Arial"/>
          <w:b w:val="0"/>
          <w:sz w:val="20"/>
          <w:szCs w:val="20"/>
        </w:rPr>
        <w:t xml:space="preserve"> </w:t>
      </w:r>
      <w:r w:rsidR="00343F62">
        <w:rPr>
          <w:rFonts w:ascii="Arial" w:hAnsi="Arial"/>
          <w:b w:val="0"/>
          <w:sz w:val="20"/>
          <w:szCs w:val="20"/>
        </w:rPr>
        <w:t>Rauml</w:t>
      </w:r>
      <w:r w:rsidRPr="00E30605">
        <w:rPr>
          <w:rFonts w:ascii="Arial" w:hAnsi="Arial"/>
          <w:b w:val="0"/>
          <w:sz w:val="20"/>
          <w:szCs w:val="20"/>
        </w:rPr>
        <w:t xml:space="preserve">uft nach außen (Push). Dann ändert der im Lüftungsgerät verbaute Ventilator seine Drehrichtung, er reversiert (Pull). Während des Vorgangs </w:t>
      </w:r>
      <w:r w:rsidR="00343F62">
        <w:rPr>
          <w:rFonts w:ascii="Arial" w:hAnsi="Arial"/>
          <w:b w:val="0"/>
          <w:sz w:val="20"/>
          <w:szCs w:val="20"/>
        </w:rPr>
        <w:t>nimmt</w:t>
      </w:r>
      <w:r w:rsidRPr="00E30605">
        <w:rPr>
          <w:rFonts w:ascii="Arial" w:hAnsi="Arial"/>
          <w:b w:val="0"/>
          <w:sz w:val="20"/>
          <w:szCs w:val="20"/>
        </w:rPr>
        <w:t xml:space="preserve"> ein integrierter Wärmespeicher die Wärmeenergie aus der Abluft</w:t>
      </w:r>
      <w:r w:rsidR="00343F62">
        <w:rPr>
          <w:rFonts w:ascii="Arial" w:hAnsi="Arial"/>
          <w:b w:val="0"/>
          <w:sz w:val="20"/>
          <w:szCs w:val="20"/>
        </w:rPr>
        <w:t xml:space="preserve"> auf</w:t>
      </w:r>
      <w:r w:rsidRPr="00E30605">
        <w:rPr>
          <w:rFonts w:ascii="Arial" w:hAnsi="Arial"/>
          <w:b w:val="0"/>
          <w:sz w:val="20"/>
          <w:szCs w:val="20"/>
        </w:rPr>
        <w:t xml:space="preserve">. Diese wird in der Pull-Phase an die frische Außenluft übertragen. So kann </w:t>
      </w:r>
      <w:r w:rsidR="00A63803">
        <w:rPr>
          <w:rFonts w:ascii="Arial" w:hAnsi="Arial"/>
          <w:b w:val="0"/>
          <w:sz w:val="20"/>
          <w:szCs w:val="20"/>
        </w:rPr>
        <w:t>sie</w:t>
      </w:r>
      <w:r w:rsidRPr="00E30605">
        <w:rPr>
          <w:rFonts w:ascii="Arial" w:hAnsi="Arial"/>
          <w:b w:val="0"/>
          <w:sz w:val="20"/>
          <w:szCs w:val="20"/>
        </w:rPr>
        <w:t xml:space="preserve"> vorgewärmt in Gebäude einströmen. Um auch den gesundheitlichen Anforderungen gerecht zu werden, reinigt ein Filter die einströmende Außenluft von Staub und Pollen. </w:t>
      </w:r>
      <w:r w:rsidR="00A63803">
        <w:rPr>
          <w:rFonts w:ascii="Arial" w:hAnsi="Arial"/>
          <w:b w:val="0"/>
          <w:sz w:val="20"/>
          <w:szCs w:val="20"/>
        </w:rPr>
        <w:t>Ein</w:t>
      </w:r>
      <w:r w:rsidR="00A639A0">
        <w:rPr>
          <w:rFonts w:ascii="Arial" w:hAnsi="Arial"/>
          <w:b w:val="0"/>
          <w:sz w:val="20"/>
          <w:szCs w:val="20"/>
        </w:rPr>
        <w:t xml:space="preserve"> balancierte</w:t>
      </w:r>
      <w:r w:rsidR="00A63803">
        <w:rPr>
          <w:rFonts w:ascii="Arial" w:hAnsi="Arial"/>
          <w:b w:val="0"/>
          <w:sz w:val="20"/>
          <w:szCs w:val="20"/>
        </w:rPr>
        <w:t>r</w:t>
      </w:r>
      <w:r w:rsidR="00A639A0">
        <w:rPr>
          <w:rFonts w:ascii="Arial" w:hAnsi="Arial"/>
          <w:b w:val="0"/>
          <w:sz w:val="20"/>
          <w:szCs w:val="20"/>
        </w:rPr>
        <w:t xml:space="preserve"> Lüftungsbetrieb </w:t>
      </w:r>
      <w:r w:rsidR="00A63803">
        <w:rPr>
          <w:rFonts w:ascii="Arial" w:hAnsi="Arial"/>
          <w:b w:val="0"/>
          <w:sz w:val="20"/>
          <w:szCs w:val="20"/>
        </w:rPr>
        <w:t>wird – je nach Anwendung – durch zwei Geräte je Raum oder Zone sichergestellt.</w:t>
      </w:r>
      <w:r w:rsidR="00A639A0">
        <w:rPr>
          <w:rFonts w:ascii="Arial" w:hAnsi="Arial"/>
          <w:b w:val="0"/>
          <w:sz w:val="20"/>
          <w:szCs w:val="20"/>
        </w:rPr>
        <w:t xml:space="preserve"> </w:t>
      </w:r>
    </w:p>
    <w:p w14:paraId="1A18E1AD" w14:textId="77777777" w:rsidR="00E30605" w:rsidRPr="0057710B" w:rsidRDefault="00E30605" w:rsidP="00E30605">
      <w:pPr>
        <w:pStyle w:val="berschrift1"/>
        <w:jc w:val="both"/>
        <w:rPr>
          <w:rFonts w:ascii="Arial" w:hAnsi="Arial"/>
          <w:sz w:val="20"/>
          <w:szCs w:val="20"/>
        </w:rPr>
      </w:pPr>
    </w:p>
    <w:p w14:paraId="479672E7" w14:textId="5740AFA8" w:rsidR="00E30605" w:rsidRPr="0057710B" w:rsidRDefault="00084899" w:rsidP="00E30605">
      <w:pPr>
        <w:pStyle w:val="berschrift1"/>
        <w:jc w:val="both"/>
        <w:rPr>
          <w:rFonts w:ascii="Arial" w:hAnsi="Arial"/>
          <w:sz w:val="20"/>
          <w:szCs w:val="20"/>
        </w:rPr>
      </w:pPr>
      <w:r>
        <w:rPr>
          <w:rFonts w:ascii="Arial" w:hAnsi="Arial"/>
          <w:sz w:val="20"/>
          <w:szCs w:val="20"/>
        </w:rPr>
        <w:t>S</w:t>
      </w:r>
      <w:r w:rsidR="00E30605" w:rsidRPr="0057710B">
        <w:rPr>
          <w:rFonts w:ascii="Arial" w:hAnsi="Arial"/>
          <w:sz w:val="20"/>
          <w:szCs w:val="20"/>
        </w:rPr>
        <w:t>tei</w:t>
      </w:r>
      <w:r w:rsidR="00106342">
        <w:rPr>
          <w:rFonts w:ascii="Arial" w:hAnsi="Arial"/>
          <w:sz w:val="20"/>
          <w:szCs w:val="20"/>
        </w:rPr>
        <w:t>le Kennlinie</w:t>
      </w:r>
      <w:r>
        <w:rPr>
          <w:rFonts w:ascii="Arial" w:hAnsi="Arial"/>
          <w:sz w:val="20"/>
          <w:szCs w:val="20"/>
        </w:rPr>
        <w:t>, energieeffizient</w:t>
      </w:r>
      <w:r w:rsidR="00106342">
        <w:rPr>
          <w:rFonts w:ascii="Arial" w:hAnsi="Arial"/>
          <w:sz w:val="20"/>
          <w:szCs w:val="20"/>
        </w:rPr>
        <w:t xml:space="preserve"> und </w:t>
      </w:r>
      <w:r w:rsidR="001B78BA">
        <w:rPr>
          <w:rFonts w:ascii="Arial" w:hAnsi="Arial"/>
          <w:sz w:val="20"/>
          <w:szCs w:val="20"/>
        </w:rPr>
        <w:t>leise</w:t>
      </w:r>
      <w:r w:rsidR="0037257A">
        <w:rPr>
          <w:rFonts w:ascii="Arial" w:hAnsi="Arial"/>
          <w:sz w:val="20"/>
          <w:szCs w:val="20"/>
        </w:rPr>
        <w:t xml:space="preserve"> </w:t>
      </w:r>
    </w:p>
    <w:p w14:paraId="3A4920B2" w14:textId="3B439FCA" w:rsidR="00E30605" w:rsidRDefault="007665C2" w:rsidP="007665C2">
      <w:pPr>
        <w:pStyle w:val="berschrift1"/>
        <w:jc w:val="both"/>
        <w:rPr>
          <w:rFonts w:ascii="Arial" w:hAnsi="Arial"/>
          <w:b w:val="0"/>
          <w:sz w:val="20"/>
          <w:szCs w:val="20"/>
        </w:rPr>
      </w:pPr>
      <w:r w:rsidRPr="007665C2">
        <w:rPr>
          <w:rFonts w:ascii="Arial" w:hAnsi="Arial"/>
          <w:b w:val="0"/>
          <w:sz w:val="20"/>
          <w:szCs w:val="20"/>
        </w:rPr>
        <w:t>Der neue AxiRev 126 von ebm-papst, der speziell für dezentrale Wohnungslüftung entwickelt worden ist, besitzt eine einzigartige Formgebung: Das nahezu symmetrische Flügeldesign sorgt dafür, dass die Kennlinie und damit die geförderte Luftmenge in beiden Drehrichtungen nahezu identisch ist. Dieses patentierte Flügeldesign mit den markanten Schaufelspitzen und den Öffnungen an den Flügelenden</w:t>
      </w:r>
      <w:r w:rsidR="00BD777D" w:rsidRPr="00BD777D">
        <w:t xml:space="preserve"> </w:t>
      </w:r>
      <w:r w:rsidR="00BD777D" w:rsidRPr="00BD777D">
        <w:rPr>
          <w:rFonts w:ascii="Arial" w:hAnsi="Arial"/>
          <w:b w:val="0"/>
          <w:sz w:val="20"/>
          <w:szCs w:val="20"/>
        </w:rPr>
        <w:t>minimiert Kopfspaltwirbel induzierte Geräuschanteile und senkt dadurch die Geräuschemission</w:t>
      </w:r>
      <w:r w:rsidR="00BD777D">
        <w:rPr>
          <w:rFonts w:ascii="Arial" w:hAnsi="Arial"/>
          <w:b w:val="0"/>
          <w:sz w:val="20"/>
          <w:szCs w:val="20"/>
        </w:rPr>
        <w:t>.</w:t>
      </w:r>
      <w:r w:rsidRPr="007665C2">
        <w:rPr>
          <w:rFonts w:ascii="Arial" w:hAnsi="Arial"/>
          <w:b w:val="0"/>
          <w:sz w:val="20"/>
          <w:szCs w:val="20"/>
        </w:rPr>
        <w:t xml:space="preserve"> </w:t>
      </w:r>
      <w:r w:rsidRPr="004F5103">
        <w:rPr>
          <w:rFonts w:ascii="Arial" w:hAnsi="Arial"/>
          <w:b w:val="0"/>
          <w:sz w:val="20"/>
          <w:szCs w:val="20"/>
        </w:rPr>
        <w:t>Durch den integrierten EC-Motor arbeitet der Lüfter auch im Teillastbetrieb mit hohem Wirkungsgrad</w:t>
      </w:r>
      <w:r w:rsidR="004F5103" w:rsidRPr="004F5103">
        <w:rPr>
          <w:rFonts w:ascii="Arial" w:hAnsi="Arial"/>
          <w:b w:val="0"/>
          <w:sz w:val="20"/>
          <w:szCs w:val="20"/>
        </w:rPr>
        <w:t>.</w:t>
      </w:r>
      <w:r w:rsidR="004F5103">
        <w:rPr>
          <w:rFonts w:ascii="Arial" w:hAnsi="Arial"/>
          <w:b w:val="0"/>
          <w:sz w:val="20"/>
          <w:szCs w:val="20"/>
        </w:rPr>
        <w:t xml:space="preserve"> </w:t>
      </w:r>
      <w:r w:rsidRPr="007665C2">
        <w:rPr>
          <w:rFonts w:ascii="Arial" w:hAnsi="Arial"/>
          <w:b w:val="0"/>
          <w:sz w:val="20"/>
          <w:szCs w:val="20"/>
        </w:rPr>
        <w:t>Anwender profitieren von einer um bis zu 7 Prozentpunkte gesteigerten Effizienz und einem niedrigeren Geräusch von bis zu 5 dB(A) gegenüber dem Vorgängermodell.</w:t>
      </w:r>
      <w:r w:rsidR="002B64AF">
        <w:rPr>
          <w:rFonts w:ascii="Arial" w:hAnsi="Arial"/>
          <w:b w:val="0"/>
          <w:sz w:val="20"/>
          <w:szCs w:val="20"/>
        </w:rPr>
        <w:t xml:space="preserve"> Der maximale Volumenstrom beträgt 132 m</w:t>
      </w:r>
      <w:r w:rsidR="002B64AF" w:rsidRPr="002B64AF">
        <w:rPr>
          <w:rFonts w:ascii="Arial" w:hAnsi="Arial"/>
          <w:b w:val="0"/>
          <w:sz w:val="20"/>
          <w:szCs w:val="20"/>
          <w:vertAlign w:val="superscript"/>
        </w:rPr>
        <w:t>3</w:t>
      </w:r>
      <w:r w:rsidR="002B64AF">
        <w:rPr>
          <w:rFonts w:ascii="Arial" w:hAnsi="Arial"/>
          <w:b w:val="0"/>
          <w:sz w:val="20"/>
          <w:szCs w:val="20"/>
        </w:rPr>
        <w:t xml:space="preserve">/h. </w:t>
      </w:r>
      <w:r w:rsidRPr="007665C2">
        <w:rPr>
          <w:rFonts w:ascii="Arial" w:hAnsi="Arial"/>
          <w:b w:val="0"/>
          <w:sz w:val="20"/>
          <w:szCs w:val="20"/>
        </w:rPr>
        <w:t>Die steile Kennlinie des AxiRev 126 sorgt außerdem dafür, dass auch bei hohen Windlasten im Außenbereich die Wohnraumbelüftungseinheit effizient arbeiten kann.</w:t>
      </w:r>
    </w:p>
    <w:p w14:paraId="5A27DD6B" w14:textId="77777777" w:rsidR="007665C2" w:rsidRPr="007665C2" w:rsidRDefault="007665C2" w:rsidP="007665C2"/>
    <w:p w14:paraId="22780E9A" w14:textId="5D737617" w:rsidR="00E30605" w:rsidRPr="00FA1487" w:rsidRDefault="00106342" w:rsidP="00E30605">
      <w:pPr>
        <w:pStyle w:val="berschrift1"/>
        <w:jc w:val="both"/>
        <w:rPr>
          <w:rFonts w:ascii="Arial" w:hAnsi="Arial"/>
          <w:sz w:val="20"/>
          <w:szCs w:val="20"/>
        </w:rPr>
      </w:pPr>
      <w:r>
        <w:rPr>
          <w:rFonts w:ascii="Arial" w:hAnsi="Arial"/>
          <w:sz w:val="20"/>
          <w:szCs w:val="20"/>
        </w:rPr>
        <w:t xml:space="preserve">Geeignet für Retrofits </w:t>
      </w:r>
    </w:p>
    <w:p w14:paraId="12F4420F" w14:textId="0DA055D3" w:rsidR="00637222" w:rsidRDefault="00A639A0" w:rsidP="00A639A0">
      <w:pPr>
        <w:jc w:val="both"/>
      </w:pPr>
      <w:r>
        <w:t>Der AxiRev</w:t>
      </w:r>
      <w:r w:rsidR="00915876">
        <w:t xml:space="preserve"> 126</w:t>
      </w:r>
      <w:r>
        <w:t xml:space="preserve"> </w:t>
      </w:r>
      <w:r w:rsidR="00A04ABB">
        <w:t xml:space="preserve">baut </w:t>
      </w:r>
      <w:r>
        <w:t xml:space="preserve">mit einem </w:t>
      </w:r>
      <w:r w:rsidR="00915876">
        <w:t xml:space="preserve">namensgebenden </w:t>
      </w:r>
      <w:r>
        <w:t xml:space="preserve">Durchmesser von 126 mm und </w:t>
      </w:r>
      <w:r w:rsidR="00915876">
        <w:t xml:space="preserve">einer </w:t>
      </w:r>
      <w:r>
        <w:t>Höhe</w:t>
      </w:r>
      <w:r w:rsidR="00915876">
        <w:t xml:space="preserve"> von</w:t>
      </w:r>
      <w:r>
        <w:t xml:space="preserve"> </w:t>
      </w:r>
      <w:r w:rsidR="00915876">
        <w:t xml:space="preserve">26 mm </w:t>
      </w:r>
      <w:r>
        <w:t xml:space="preserve">sehr kompakt. </w:t>
      </w:r>
      <w:r w:rsidR="00B12EBE">
        <w:t xml:space="preserve">Die </w:t>
      </w:r>
      <w:r>
        <w:t>Drehzahl</w:t>
      </w:r>
      <w:r w:rsidR="00A04ABB">
        <w:t xml:space="preserve"> ist anwendungsbedingt zwischen</w:t>
      </w:r>
      <w:r>
        <w:t xml:space="preserve"> 500 </w:t>
      </w:r>
      <w:r w:rsidR="00A04ABB">
        <w:t>und</w:t>
      </w:r>
      <w:r>
        <w:t xml:space="preserve"> 4.200 U/min</w:t>
      </w:r>
      <w:r w:rsidR="00A04ABB">
        <w:t xml:space="preserve"> stufenlos regelbar</w:t>
      </w:r>
      <w:r>
        <w:t xml:space="preserve">. </w:t>
      </w:r>
      <w:r w:rsidRPr="00A639A0">
        <w:t>Er wird als plug-and-play-fähiges Komp</w:t>
      </w:r>
      <w:r>
        <w:t xml:space="preserve">lettsystem geliefert und eignet </w:t>
      </w:r>
      <w:r w:rsidR="00A04ABB">
        <w:t>sich auch</w:t>
      </w:r>
      <w:r w:rsidR="00B12EBE">
        <w:t xml:space="preserve"> für</w:t>
      </w:r>
      <w:r w:rsidR="00A04ABB">
        <w:t xml:space="preserve"> </w:t>
      </w:r>
      <w:r w:rsidRPr="00A639A0">
        <w:t>Retrofit</w:t>
      </w:r>
      <w:r w:rsidR="00A04ABB">
        <w:t>s bestehender Wohnraumbelüftungsgeräte</w:t>
      </w:r>
      <w:r w:rsidRPr="00A639A0">
        <w:t xml:space="preserve">, da </w:t>
      </w:r>
      <w:r>
        <w:t>Grundfläche und Abmessungen de</w:t>
      </w:r>
      <w:r w:rsidR="00A04ABB">
        <w:t>n bewährten Dimensionen des</w:t>
      </w:r>
      <w:r>
        <w:t xml:space="preserve"> </w:t>
      </w:r>
      <w:r w:rsidRPr="00A639A0">
        <w:t>Vorgängermodell</w:t>
      </w:r>
      <w:r w:rsidR="00A04ABB">
        <w:t>s</w:t>
      </w:r>
      <w:r w:rsidRPr="00A639A0">
        <w:t xml:space="preserve"> entsprechen. </w:t>
      </w:r>
    </w:p>
    <w:p w14:paraId="5B094542" w14:textId="24375C74" w:rsidR="00D615E9" w:rsidRPr="00D615E9" w:rsidRDefault="00D615E9" w:rsidP="00A639A0">
      <w:pPr>
        <w:jc w:val="both"/>
        <w:rPr>
          <w:b/>
        </w:rPr>
      </w:pPr>
      <w:r w:rsidRPr="00D615E9">
        <w:rPr>
          <w:b/>
        </w:rPr>
        <w:lastRenderedPageBreak/>
        <w:t>Vorstellung auf Eventplattform</w:t>
      </w:r>
    </w:p>
    <w:p w14:paraId="77F4BA50" w14:textId="7196C0D2" w:rsidR="00D615E9" w:rsidRDefault="00D615E9" w:rsidP="00A639A0">
      <w:pPr>
        <w:jc w:val="both"/>
      </w:pPr>
      <w:r>
        <w:t>Alle Vorteile des axialen Kompaktlüfters</w:t>
      </w:r>
      <w:r w:rsidR="00E3168B">
        <w:t>,</w:t>
      </w:r>
      <w:r>
        <w:t xml:space="preserve"> und</w:t>
      </w:r>
      <w:r w:rsidRPr="00D615E9">
        <w:t xml:space="preserve"> warum </w:t>
      </w:r>
      <w:r>
        <w:t>er</w:t>
      </w:r>
      <w:r w:rsidRPr="00D615E9">
        <w:t xml:space="preserve"> mit seinem </w:t>
      </w:r>
      <w:r w:rsidR="009A2C2E">
        <w:t>patentierten</w:t>
      </w:r>
      <w:r w:rsidRPr="00D615E9">
        <w:t xml:space="preserve"> aerodynamische</w:t>
      </w:r>
      <w:r>
        <w:t>n Design und der neuen geräuscharmen Motortechnologie</w:t>
      </w:r>
      <w:r w:rsidRPr="00D615E9">
        <w:t xml:space="preserve"> als neuer Standa</w:t>
      </w:r>
      <w:r>
        <w:t>rd für die Wohnraumlüftung gilt</w:t>
      </w:r>
      <w:r w:rsidR="00E3168B">
        <w:t>,</w:t>
      </w:r>
      <w:r>
        <w:t xml:space="preserve"> erfahren Interessierte in der beliebten Online-Seminarreihe FanTalk am 14. Juli 2022 um 8:00 oder 16:30 Uhr. Die Anmeldung ist unter folgendem Link möglich: </w:t>
      </w:r>
      <w:hyperlink r:id="rId7" w:history="1">
        <w:r w:rsidR="0095506E" w:rsidRPr="0006113A">
          <w:rPr>
            <w:rStyle w:val="Hyperlink"/>
          </w:rPr>
          <w:t>www.ebmpapst.events/FanTalk_AxiRev/en/register</w:t>
        </w:r>
      </w:hyperlink>
    </w:p>
    <w:p w14:paraId="6BA4D1DA" w14:textId="39CC13E9" w:rsidR="00E30605" w:rsidRDefault="00E30605" w:rsidP="00E30605"/>
    <w:p w14:paraId="6524A63D" w14:textId="60B9CAC1" w:rsidR="00E30605" w:rsidRDefault="00E75AA1" w:rsidP="00E30605">
      <w:r>
        <w:rPr>
          <w:noProof/>
          <w:lang w:eastAsia="ja-JP"/>
        </w:rPr>
        <w:drawing>
          <wp:inline distT="0" distB="0" distL="0" distR="0" wp14:anchorId="52A447DF" wp14:editId="2D3EFADF">
            <wp:extent cx="4261449" cy="2495991"/>
            <wp:effectExtent l="0" t="0" r="635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C4CF1.tmp"/>
                    <pic:cNvPicPr/>
                  </pic:nvPicPr>
                  <pic:blipFill>
                    <a:blip r:embed="rId8">
                      <a:extLst>
                        <a:ext uri="{28A0092B-C50C-407E-A947-70E740481C1C}">
                          <a14:useLocalDpi xmlns:a14="http://schemas.microsoft.com/office/drawing/2010/main" val="0"/>
                        </a:ext>
                      </a:extLst>
                    </a:blip>
                    <a:stretch>
                      <a:fillRect/>
                    </a:stretch>
                  </pic:blipFill>
                  <pic:spPr>
                    <a:xfrm>
                      <a:off x="0" y="0"/>
                      <a:ext cx="4287772" cy="2511409"/>
                    </a:xfrm>
                    <a:prstGeom prst="rect">
                      <a:avLst/>
                    </a:prstGeom>
                  </pic:spPr>
                </pic:pic>
              </a:graphicData>
            </a:graphic>
          </wp:inline>
        </w:drawing>
      </w:r>
    </w:p>
    <w:p w14:paraId="42358E6B" w14:textId="6A53D408" w:rsidR="00E30605" w:rsidRDefault="001D7663" w:rsidP="00E30605">
      <w:r>
        <w:t xml:space="preserve">Bild: Neuer Ventilator mit Drehrichtungsumkehr. Der Reversierventilator ist speziell für Anforderungen in Push-Pull-Anwendungen entwickelt. </w:t>
      </w:r>
    </w:p>
    <w:p w14:paraId="39534A22" w14:textId="77777777" w:rsidR="00E30605" w:rsidRPr="00E30605" w:rsidRDefault="00E30605" w:rsidP="00E30605"/>
    <w:p w14:paraId="16110ED9" w14:textId="34E4E174" w:rsidR="009A6CC8" w:rsidRPr="003E75C0" w:rsidRDefault="001D7663" w:rsidP="0028417B">
      <w:pPr>
        <w:pStyle w:val="berschrift1"/>
        <w:jc w:val="both"/>
        <w:rPr>
          <w:rFonts w:ascii="Arial" w:hAnsi="Arial" w:cs="Arial"/>
          <w:b w:val="0"/>
          <w:sz w:val="20"/>
          <w:szCs w:val="20"/>
        </w:rPr>
      </w:pPr>
      <w:r w:rsidRPr="003E75C0">
        <w:rPr>
          <w:rFonts w:ascii="Arial" w:hAnsi="Arial" w:cs="Arial"/>
          <w:b w:val="0"/>
          <w:sz w:val="20"/>
          <w:szCs w:val="20"/>
        </w:rPr>
        <w:t xml:space="preserve">Bild </w:t>
      </w:r>
      <w:r w:rsidR="009A6CC8" w:rsidRPr="003E75C0">
        <w:rPr>
          <w:rFonts w:ascii="Arial" w:hAnsi="Arial" w:cs="Arial"/>
          <w:b w:val="0"/>
          <w:sz w:val="20"/>
          <w:szCs w:val="20"/>
        </w:rPr>
        <w:tab/>
      </w:r>
      <w:r w:rsidR="009A6CC8" w:rsidRPr="003E75C0">
        <w:rPr>
          <w:rFonts w:ascii="Arial" w:hAnsi="Arial" w:cs="Arial"/>
          <w:b w:val="0"/>
          <w:sz w:val="20"/>
          <w:szCs w:val="20"/>
        </w:rPr>
        <w:tab/>
      </w:r>
      <w:r w:rsidR="00FA1487" w:rsidRPr="003E75C0">
        <w:rPr>
          <w:rFonts w:ascii="Arial" w:hAnsi="Arial" w:cs="Arial"/>
          <w:b w:val="0"/>
          <w:sz w:val="20"/>
          <w:szCs w:val="20"/>
        </w:rPr>
        <w:t xml:space="preserve">ebm-papst </w:t>
      </w:r>
    </w:p>
    <w:p w14:paraId="0DB55CB1" w14:textId="64B40998" w:rsidR="009A6CC8" w:rsidRPr="003E75C0" w:rsidRDefault="009A6CC8" w:rsidP="0028417B">
      <w:pPr>
        <w:pStyle w:val="berschrift1"/>
        <w:jc w:val="both"/>
        <w:rPr>
          <w:rFonts w:ascii="Arial" w:hAnsi="Arial" w:cs="Arial"/>
          <w:b w:val="0"/>
          <w:sz w:val="20"/>
          <w:szCs w:val="20"/>
        </w:rPr>
      </w:pPr>
      <w:r w:rsidRPr="003E75C0">
        <w:rPr>
          <w:rFonts w:ascii="Arial" w:hAnsi="Arial" w:cs="Arial"/>
          <w:b w:val="0"/>
          <w:sz w:val="20"/>
          <w:szCs w:val="20"/>
        </w:rPr>
        <w:t xml:space="preserve">Zeichen </w:t>
      </w:r>
      <w:r w:rsidRPr="003E75C0">
        <w:rPr>
          <w:rFonts w:ascii="Arial" w:hAnsi="Arial" w:cs="Arial"/>
          <w:b w:val="0"/>
          <w:sz w:val="20"/>
          <w:szCs w:val="20"/>
        </w:rPr>
        <w:tab/>
        <w:t xml:space="preserve">ca. </w:t>
      </w:r>
      <w:r w:rsidR="00915876">
        <w:rPr>
          <w:rFonts w:ascii="Arial" w:hAnsi="Arial" w:cs="Arial"/>
          <w:b w:val="0"/>
          <w:sz w:val="20"/>
          <w:szCs w:val="20"/>
        </w:rPr>
        <w:t>3.</w:t>
      </w:r>
      <w:r w:rsidR="004F5103">
        <w:rPr>
          <w:rFonts w:ascii="Arial" w:hAnsi="Arial" w:cs="Arial"/>
          <w:b w:val="0"/>
          <w:sz w:val="20"/>
          <w:szCs w:val="20"/>
        </w:rPr>
        <w:t>0</w:t>
      </w:r>
      <w:r w:rsidR="008815EE">
        <w:rPr>
          <w:rFonts w:ascii="Arial" w:hAnsi="Arial" w:cs="Arial"/>
          <w:b w:val="0"/>
          <w:sz w:val="20"/>
          <w:szCs w:val="20"/>
        </w:rPr>
        <w:t>00</w:t>
      </w:r>
      <w:r w:rsidRPr="003E75C0">
        <w:rPr>
          <w:rFonts w:ascii="Arial" w:hAnsi="Arial" w:cs="Arial"/>
          <w:b w:val="0"/>
          <w:sz w:val="20"/>
          <w:szCs w:val="20"/>
        </w:rPr>
        <w:t xml:space="preserve">, mit Überschriften und Zwischenüberschriften </w:t>
      </w:r>
    </w:p>
    <w:p w14:paraId="01B1BC7C" w14:textId="11662668" w:rsidR="009A6CC8" w:rsidRPr="003E75C0" w:rsidRDefault="009A6CC8" w:rsidP="0028417B">
      <w:pPr>
        <w:pStyle w:val="berschrift1"/>
        <w:ind w:left="1410" w:hanging="1410"/>
        <w:jc w:val="both"/>
        <w:rPr>
          <w:rFonts w:ascii="Arial" w:hAnsi="Arial" w:cs="Arial"/>
          <w:b w:val="0"/>
          <w:sz w:val="20"/>
          <w:szCs w:val="20"/>
        </w:rPr>
      </w:pPr>
      <w:r w:rsidRPr="003E75C0">
        <w:rPr>
          <w:rFonts w:ascii="Arial" w:hAnsi="Arial" w:cs="Arial"/>
          <w:b w:val="0"/>
          <w:sz w:val="20"/>
          <w:szCs w:val="20"/>
        </w:rPr>
        <w:t>Tags</w:t>
      </w:r>
      <w:r w:rsidRPr="003E75C0">
        <w:rPr>
          <w:rFonts w:ascii="Arial" w:hAnsi="Arial" w:cs="Arial"/>
          <w:b w:val="0"/>
          <w:sz w:val="20"/>
          <w:szCs w:val="20"/>
        </w:rPr>
        <w:tab/>
      </w:r>
      <w:r w:rsidRPr="003E75C0">
        <w:rPr>
          <w:rFonts w:ascii="Arial" w:hAnsi="Arial" w:cs="Arial"/>
          <w:b w:val="0"/>
          <w:sz w:val="20"/>
          <w:szCs w:val="20"/>
        </w:rPr>
        <w:tab/>
      </w:r>
      <w:r w:rsidR="0028417B" w:rsidRPr="003E75C0">
        <w:rPr>
          <w:rFonts w:ascii="Arial" w:hAnsi="Arial" w:cs="Arial"/>
          <w:b w:val="0"/>
          <w:sz w:val="20"/>
          <w:szCs w:val="20"/>
        </w:rPr>
        <w:t xml:space="preserve">EC-Technologie, </w:t>
      </w:r>
      <w:r w:rsidR="001B3B6D" w:rsidRPr="003E75C0">
        <w:rPr>
          <w:rFonts w:ascii="Arial" w:hAnsi="Arial" w:cs="Arial"/>
          <w:b w:val="0"/>
          <w:sz w:val="20"/>
          <w:szCs w:val="20"/>
        </w:rPr>
        <w:t>AxiRev,</w:t>
      </w:r>
      <w:r w:rsidR="00084899">
        <w:rPr>
          <w:rFonts w:ascii="Arial" w:hAnsi="Arial" w:cs="Arial"/>
          <w:b w:val="0"/>
          <w:sz w:val="20"/>
          <w:szCs w:val="20"/>
        </w:rPr>
        <w:t xml:space="preserve"> Reversierventilator, </w:t>
      </w:r>
      <w:r w:rsidR="001B3B6D" w:rsidRPr="003E75C0">
        <w:rPr>
          <w:rFonts w:ascii="Arial" w:hAnsi="Arial" w:cs="Arial"/>
          <w:b w:val="0"/>
          <w:sz w:val="20"/>
          <w:szCs w:val="20"/>
        </w:rPr>
        <w:t>dezentrale Wohnraum</w:t>
      </w:r>
      <w:r w:rsidR="001D7663" w:rsidRPr="003E75C0">
        <w:rPr>
          <w:rFonts w:ascii="Arial" w:hAnsi="Arial" w:cs="Arial"/>
          <w:b w:val="0"/>
          <w:sz w:val="20"/>
          <w:szCs w:val="20"/>
        </w:rPr>
        <w:t>belüftung, Push-P</w:t>
      </w:r>
      <w:r w:rsidR="009F6380">
        <w:rPr>
          <w:rFonts w:ascii="Arial" w:hAnsi="Arial" w:cs="Arial"/>
          <w:b w:val="0"/>
          <w:sz w:val="20"/>
          <w:szCs w:val="20"/>
        </w:rPr>
        <w:t>ull-System, Effizienz, Retrofit, IAQ</w:t>
      </w:r>
    </w:p>
    <w:p w14:paraId="6983F5FE" w14:textId="2BABAC21" w:rsidR="0028417B" w:rsidRDefault="009A6CC8" w:rsidP="004E3D25">
      <w:pPr>
        <w:pStyle w:val="berschrift1"/>
        <w:jc w:val="both"/>
        <w:rPr>
          <w:rStyle w:val="Hyperlink"/>
          <w:rFonts w:ascii="Arial" w:hAnsi="Arial" w:cs="Arial"/>
          <w:b w:val="0"/>
          <w:sz w:val="20"/>
          <w:szCs w:val="20"/>
          <w:lang w:val="en-US"/>
        </w:rPr>
      </w:pPr>
      <w:r w:rsidRPr="00327629">
        <w:rPr>
          <w:rFonts w:ascii="Arial" w:hAnsi="Arial" w:cs="Arial"/>
          <w:b w:val="0"/>
          <w:sz w:val="20"/>
          <w:szCs w:val="20"/>
          <w:lang w:val="en-US"/>
        </w:rPr>
        <w:t xml:space="preserve">Link </w:t>
      </w:r>
      <w:r w:rsidRPr="00327629">
        <w:rPr>
          <w:rFonts w:ascii="Arial" w:hAnsi="Arial" w:cs="Arial"/>
          <w:b w:val="0"/>
          <w:sz w:val="20"/>
          <w:szCs w:val="20"/>
          <w:lang w:val="en-US"/>
        </w:rPr>
        <w:tab/>
      </w:r>
      <w:r w:rsidRPr="00327629">
        <w:rPr>
          <w:rFonts w:ascii="Arial" w:hAnsi="Arial" w:cs="Arial"/>
          <w:b w:val="0"/>
          <w:sz w:val="20"/>
          <w:szCs w:val="20"/>
          <w:lang w:val="en-US"/>
        </w:rPr>
        <w:tab/>
      </w:r>
      <w:hyperlink r:id="rId9" w:history="1">
        <w:r w:rsidR="00084899" w:rsidRPr="00084899">
          <w:rPr>
            <w:rStyle w:val="Hyperlink"/>
            <w:rFonts w:ascii="Arial" w:hAnsi="Arial" w:cs="Arial"/>
            <w:b w:val="0"/>
            <w:sz w:val="20"/>
            <w:szCs w:val="20"/>
            <w:lang w:val="en-US"/>
          </w:rPr>
          <w:t>https://www.ebmpapst.com/compactpower</w:t>
        </w:r>
      </w:hyperlink>
    </w:p>
    <w:p w14:paraId="73F73937" w14:textId="77777777" w:rsidR="009A2C2E" w:rsidRPr="009A2C2E" w:rsidRDefault="009A2C2E" w:rsidP="009A2C2E">
      <w:pPr>
        <w:rPr>
          <w:lang w:val="en-US"/>
        </w:rPr>
      </w:pPr>
    </w:p>
    <w:p w14:paraId="0680F4EF" w14:textId="77777777" w:rsidR="003104F2" w:rsidRPr="006016D2" w:rsidRDefault="003104F2" w:rsidP="003104F2">
      <w:pPr>
        <w:rPr>
          <w:rFonts w:cs="Arial"/>
          <w:b/>
        </w:rPr>
      </w:pPr>
      <w:r w:rsidRPr="006016D2">
        <w:rPr>
          <w:rFonts w:cs="Arial"/>
          <w:b/>
        </w:rPr>
        <w:t>Über ebm-papst</w:t>
      </w:r>
    </w:p>
    <w:p w14:paraId="115955DF" w14:textId="77777777" w:rsidR="00BD121C" w:rsidRPr="006016D2" w:rsidRDefault="00BD121C" w:rsidP="00BD121C">
      <w:pPr>
        <w:jc w:val="both"/>
      </w:pPr>
      <w:r w:rsidRPr="006016D2">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2B3FF79F" w14:textId="77777777" w:rsidR="00BD121C" w:rsidRPr="006016D2" w:rsidRDefault="00BD121C" w:rsidP="00BD121C">
      <w:pPr>
        <w:jc w:val="both"/>
      </w:pPr>
    </w:p>
    <w:p w14:paraId="035485BC" w14:textId="500B5DA9" w:rsidR="002B10BE" w:rsidRPr="006016D2" w:rsidRDefault="00BD121C" w:rsidP="00BD121C">
      <w:pPr>
        <w:jc w:val="both"/>
      </w:pPr>
      <w:r w:rsidRPr="006016D2">
        <w:t>Im Geschäftsjahr 2020/21 erzielte der Hidden Champion einen Umsatz von 2,129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p>
    <w:sectPr w:rsidR="002B10BE" w:rsidRPr="006016D2"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570EB1" w14:textId="77777777" w:rsidR="0073155F" w:rsidRDefault="0073155F" w:rsidP="002B10BE">
      <w:r>
        <w:separator/>
      </w:r>
    </w:p>
  </w:endnote>
  <w:endnote w:type="continuationSeparator" w:id="0">
    <w:p w14:paraId="57F4C6ED" w14:textId="77777777" w:rsidR="0073155F" w:rsidRDefault="0073155F"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D8CB45" w14:textId="77777777" w:rsidR="0073155F" w:rsidRDefault="0073155F" w:rsidP="002B10BE">
      <w:r>
        <w:separator/>
      </w:r>
    </w:p>
  </w:footnote>
  <w:footnote w:type="continuationSeparator" w:id="0">
    <w:p w14:paraId="5296B9B5" w14:textId="77777777" w:rsidR="0073155F" w:rsidRDefault="0073155F"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E30605"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5D7DC682" w:rsidR="005D0EC3" w:rsidRPr="002A207B" w:rsidRDefault="00327629" w:rsidP="005D0EC3">
                          <w:pPr>
                            <w:rPr>
                              <w:rFonts w:cs="Arial"/>
                              <w:sz w:val="16"/>
                              <w:szCs w:val="18"/>
                            </w:rPr>
                          </w:pPr>
                          <w:r>
                            <w:rPr>
                              <w:rFonts w:cs="Arial"/>
                              <w:sz w:val="16"/>
                              <w:szCs w:val="18"/>
                            </w:rPr>
                            <w:t>Pascal Schöpf</w:t>
                          </w:r>
                        </w:p>
                        <w:p w14:paraId="365E3769" w14:textId="6524160B" w:rsidR="005D0EC3" w:rsidRPr="002A207B" w:rsidRDefault="00327629"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4794CBF1" w:rsidR="005D0EC3" w:rsidRPr="002A207B" w:rsidRDefault="00327629"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43FCFBF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7D1972">
                            <w:rPr>
                              <w:rFonts w:cs="Arial"/>
                              <w:noProof/>
                              <w:sz w:val="16"/>
                              <w:szCs w:val="18"/>
                            </w:rPr>
                            <w:t>8. Juni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7D197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7D1972">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60D5F59B" w14:textId="77777777" w:rsidR="005D0EC3" w:rsidRPr="002A207B" w:rsidRDefault="005D0EC3" w:rsidP="005D0EC3">
                          <w:pPr>
                            <w:rPr>
                              <w:rStyle w:val="Seitenzahl"/>
                              <w:rFonts w:cs="Arial"/>
                              <w:sz w:val="16"/>
                              <w:szCs w:val="18"/>
                            </w:rPr>
                          </w:pPr>
                        </w:p>
                        <w:p w14:paraId="0B3C21F7" w14:textId="77777777" w:rsidR="005D0EC3" w:rsidRPr="002A207B" w:rsidRDefault="005D0EC3" w:rsidP="005D0EC3">
                          <w:pPr>
                            <w:rPr>
                              <w:rStyle w:val="Seitenzahl"/>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twitter.com/ebmpapst_news</w:t>
                          </w:r>
                        </w:p>
                        <w:p w14:paraId="3200F104" w14:textId="77777777" w:rsidR="005D0EC3" w:rsidRPr="002A207B" w:rsidRDefault="005D0EC3" w:rsidP="005D0EC3">
                          <w:pPr>
                            <w:rPr>
                              <w:rFonts w:cs="Arial"/>
                              <w:sz w:val="16"/>
                              <w:szCs w:val="18"/>
                            </w:rPr>
                          </w:pPr>
                          <w:r w:rsidRPr="002A207B">
                            <w:rPr>
                              <w:rFonts w:cs="Arial"/>
                              <w:sz w:val="16"/>
                              <w:szCs w:val="18"/>
                            </w:rPr>
                            <w:t>facebook.com/ebmpapstFANS</w:t>
                          </w:r>
                        </w:p>
                        <w:p w14:paraId="692AE803" w14:textId="77777777" w:rsidR="005D0EC3" w:rsidRPr="002A207B" w:rsidRDefault="005D0EC3" w:rsidP="005D0EC3">
                          <w:pPr>
                            <w:rPr>
                              <w:rFonts w:cs="Arial"/>
                              <w:sz w:val="16"/>
                              <w:szCs w:val="18"/>
                            </w:rPr>
                          </w:pPr>
                          <w:r w:rsidRPr="002A207B">
                            <w:rPr>
                              <w:rFonts w:cs="Arial"/>
                              <w:sz w:val="16"/>
                              <w:szCs w:val="18"/>
                            </w:rPr>
                            <w:t>youtube.com/ebmpapstDE</w:t>
                          </w:r>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5D7DC682" w:rsidR="005D0EC3" w:rsidRPr="002A207B" w:rsidRDefault="00327629" w:rsidP="005D0EC3">
                    <w:pPr>
                      <w:rPr>
                        <w:rFonts w:cs="Arial"/>
                        <w:sz w:val="16"/>
                        <w:szCs w:val="18"/>
                      </w:rPr>
                    </w:pPr>
                    <w:r>
                      <w:rPr>
                        <w:rFonts w:cs="Arial"/>
                        <w:sz w:val="16"/>
                        <w:szCs w:val="18"/>
                      </w:rPr>
                      <w:t>Pascal Schöpf</w:t>
                    </w:r>
                  </w:p>
                  <w:p w14:paraId="365E3769" w14:textId="6524160B" w:rsidR="005D0EC3" w:rsidRPr="002A207B" w:rsidRDefault="00327629"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4794CBF1" w:rsidR="005D0EC3" w:rsidRPr="002A207B" w:rsidRDefault="00327629"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43FCFBF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7D1972">
                      <w:rPr>
                        <w:rFonts w:cs="Arial"/>
                        <w:noProof/>
                        <w:sz w:val="16"/>
                        <w:szCs w:val="18"/>
                      </w:rPr>
                      <w:t>8. Juni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7D197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7D1972">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60D5F59B" w14:textId="77777777" w:rsidR="005D0EC3" w:rsidRPr="002A207B" w:rsidRDefault="005D0EC3" w:rsidP="005D0EC3">
                    <w:pPr>
                      <w:rPr>
                        <w:rStyle w:val="Seitenzahl"/>
                        <w:rFonts w:cs="Arial"/>
                        <w:sz w:val="16"/>
                        <w:szCs w:val="18"/>
                      </w:rPr>
                    </w:pPr>
                  </w:p>
                  <w:p w14:paraId="0B3C21F7" w14:textId="77777777" w:rsidR="005D0EC3" w:rsidRPr="002A207B" w:rsidRDefault="005D0EC3" w:rsidP="005D0EC3">
                    <w:pPr>
                      <w:rPr>
                        <w:rStyle w:val="Seitenzahl"/>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twitter.com/ebmpapst_news</w:t>
                    </w:r>
                  </w:p>
                  <w:p w14:paraId="3200F104" w14:textId="77777777" w:rsidR="005D0EC3" w:rsidRPr="002A207B" w:rsidRDefault="005D0EC3" w:rsidP="005D0EC3">
                    <w:pPr>
                      <w:rPr>
                        <w:rFonts w:cs="Arial"/>
                        <w:sz w:val="16"/>
                        <w:szCs w:val="18"/>
                      </w:rPr>
                    </w:pPr>
                    <w:r w:rsidRPr="002A207B">
                      <w:rPr>
                        <w:rFonts w:cs="Arial"/>
                        <w:sz w:val="16"/>
                        <w:szCs w:val="18"/>
                      </w:rPr>
                      <w:t>facebook.com/ebmpapstFANS</w:t>
                    </w:r>
                  </w:p>
                  <w:p w14:paraId="692AE803" w14:textId="77777777" w:rsidR="005D0EC3" w:rsidRPr="002A207B" w:rsidRDefault="005D0EC3" w:rsidP="005D0EC3">
                    <w:pPr>
                      <w:rPr>
                        <w:rFonts w:cs="Arial"/>
                        <w:sz w:val="16"/>
                        <w:szCs w:val="18"/>
                      </w:rPr>
                    </w:pPr>
                    <w:r w:rsidRPr="002A207B">
                      <w:rPr>
                        <w:rFonts w:cs="Arial"/>
                        <w:sz w:val="16"/>
                        <w:szCs w:val="18"/>
                      </w:rPr>
                      <w:t>youtube.com/ebmpapstDE</w:t>
                    </w:r>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E30605">
      <w:rPr>
        <w:rFonts w:ascii="Arial" w:hAnsi="Arial" w:cs="Arial"/>
        <w:bCs/>
        <w:sz w:val="32"/>
        <w:szCs w:val="32"/>
      </w:rPr>
      <w:t>PRESSEINFORMATION</w:t>
    </w:r>
  </w:p>
  <w:p w14:paraId="173CEFC0" w14:textId="77777777" w:rsidR="003E593D" w:rsidRPr="00E30605" w:rsidRDefault="003E593D" w:rsidP="003E593D">
    <w:pPr>
      <w:pStyle w:val="-B-Zwischen"/>
      <w:spacing w:before="0" w:line="240" w:lineRule="auto"/>
      <w:rPr>
        <w:rFonts w:ascii="Arial" w:hAnsi="Arial" w:cs="Arial"/>
        <w:b w:val="0"/>
        <w:sz w:val="22"/>
      </w:rPr>
    </w:pPr>
  </w:p>
  <w:p w14:paraId="17C64F27" w14:textId="77777777" w:rsidR="003E593D" w:rsidRPr="00E30605" w:rsidRDefault="003E593D" w:rsidP="003E593D">
    <w:pPr>
      <w:rPr>
        <w:sz w:val="22"/>
        <w:lang w:eastAsia="ar-SA"/>
      </w:rPr>
    </w:pPr>
  </w:p>
  <w:p w14:paraId="2DD739B3" w14:textId="77777777" w:rsidR="003E593D" w:rsidRPr="00E30605" w:rsidRDefault="003E593D" w:rsidP="003E593D">
    <w:pPr>
      <w:rPr>
        <w:sz w:val="22"/>
        <w:lang w:eastAsia="ar-SA"/>
      </w:rPr>
    </w:pPr>
  </w:p>
  <w:p w14:paraId="34CD5A26" w14:textId="77777777" w:rsidR="003E593D" w:rsidRPr="00E30605" w:rsidRDefault="003E593D" w:rsidP="003E593D">
    <w:pPr>
      <w:rPr>
        <w:sz w:val="22"/>
        <w:lang w:eastAsia="ar-SA"/>
      </w:rPr>
    </w:pPr>
  </w:p>
  <w:p w14:paraId="450840A4" w14:textId="26B36FF9" w:rsidR="003E593D" w:rsidRPr="00E30605" w:rsidRDefault="00E30605" w:rsidP="00500B26">
    <w:pPr>
      <w:pStyle w:val="-B-Zwischen"/>
      <w:tabs>
        <w:tab w:val="right" w:pos="7000"/>
      </w:tabs>
      <w:rPr>
        <w:rFonts w:ascii="Arial" w:hAnsi="Arial" w:cs="Arial"/>
      </w:rPr>
    </w:pPr>
    <w:r w:rsidRPr="00E30605">
      <w:rPr>
        <w:rFonts w:ascii="Arial" w:hAnsi="Arial" w:cs="Arial"/>
      </w:rPr>
      <w:t xml:space="preserve">Reversierventilator </w:t>
    </w:r>
    <w:r w:rsidR="00343F62">
      <w:rPr>
        <w:rFonts w:ascii="Arial" w:hAnsi="Arial" w:cs="Arial"/>
      </w:rPr>
      <w:t xml:space="preserve">mit </w:t>
    </w:r>
    <w:r w:rsidR="001B78BA">
      <w:rPr>
        <w:rFonts w:ascii="Arial" w:hAnsi="Arial" w:cs="Arial"/>
      </w:rPr>
      <w:t>hohem</w:t>
    </w:r>
    <w:r w:rsidR="00343F62">
      <w:rPr>
        <w:rFonts w:ascii="Arial" w:hAnsi="Arial" w:cs="Arial"/>
      </w:rPr>
      <w:t xml:space="preserve"> Wirkungsgrad</w:t>
    </w:r>
    <w:r w:rsidRPr="00E30605">
      <w:rPr>
        <w:rFonts w:ascii="Arial" w:hAnsi="Arial" w:cs="Arial"/>
      </w:rPr>
      <w:t xml:space="preserve"> </w:t>
    </w:r>
    <w:r w:rsidR="00020DD5" w:rsidRPr="00E30605">
      <w:rPr>
        <w:rFonts w:ascii="Arial" w:hAnsi="Arial" w:cs="Arial"/>
      </w:rPr>
      <w:t xml:space="preserve"> </w:t>
    </w:r>
    <w:r w:rsidR="00500B26">
      <w:rPr>
        <w:rFonts w:ascii="Arial" w:hAnsi="Arial" w:cs="Arial"/>
      </w:rPr>
      <w:tab/>
    </w:r>
  </w:p>
  <w:p w14:paraId="68A4AF70" w14:textId="278A1BBD" w:rsidR="002B10BE" w:rsidRPr="00E30605" w:rsidRDefault="00343F62" w:rsidP="003E593D">
    <w:pPr>
      <w:rPr>
        <w:rFonts w:cs="Arial"/>
        <w:b/>
        <w:sz w:val="32"/>
        <w:szCs w:val="32"/>
      </w:rPr>
    </w:pPr>
    <w:r w:rsidRPr="00343F62">
      <w:rPr>
        <w:rFonts w:cs="Arial"/>
        <w:b/>
        <w:sz w:val="32"/>
        <w:szCs w:val="32"/>
      </w:rPr>
      <w:t xml:space="preserve">Neuer </w:t>
    </w:r>
    <w:r>
      <w:rPr>
        <w:rFonts w:cs="Arial"/>
        <w:b/>
        <w:sz w:val="32"/>
        <w:szCs w:val="32"/>
      </w:rPr>
      <w:t>Kompaktlüfter</w:t>
    </w:r>
    <w:r w:rsidRPr="00343F62">
      <w:rPr>
        <w:rFonts w:cs="Arial"/>
        <w:b/>
        <w:sz w:val="32"/>
        <w:szCs w:val="32"/>
      </w:rPr>
      <w:t xml:space="preserve"> </w:t>
    </w:r>
    <w:r w:rsidR="00E30605" w:rsidRPr="00E30605">
      <w:rPr>
        <w:rFonts w:cs="Arial"/>
        <w:b/>
        <w:sz w:val="32"/>
        <w:szCs w:val="32"/>
      </w:rPr>
      <w:t xml:space="preserve">für </w:t>
    </w:r>
    <w:r w:rsidR="001B78BA">
      <w:rPr>
        <w:rFonts w:cs="Arial"/>
        <w:b/>
        <w:sz w:val="32"/>
        <w:szCs w:val="32"/>
      </w:rPr>
      <w:t xml:space="preserve">die </w:t>
    </w:r>
    <w:r w:rsidR="00E30605" w:rsidRPr="00E30605">
      <w:rPr>
        <w:rFonts w:cs="Arial"/>
        <w:b/>
        <w:sz w:val="32"/>
        <w:szCs w:val="32"/>
      </w:rPr>
      <w:t xml:space="preserve">dezentrale Wohnraumlüftung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84899"/>
    <w:rsid w:val="00090E62"/>
    <w:rsid w:val="000F34B0"/>
    <w:rsid w:val="0010370C"/>
    <w:rsid w:val="00106342"/>
    <w:rsid w:val="00114F31"/>
    <w:rsid w:val="0013755A"/>
    <w:rsid w:val="0014231D"/>
    <w:rsid w:val="001959A8"/>
    <w:rsid w:val="001B3B6D"/>
    <w:rsid w:val="001B78BA"/>
    <w:rsid w:val="001D7663"/>
    <w:rsid w:val="001F6896"/>
    <w:rsid w:val="00227B78"/>
    <w:rsid w:val="0023497E"/>
    <w:rsid w:val="0028417B"/>
    <w:rsid w:val="002A207B"/>
    <w:rsid w:val="002B10BE"/>
    <w:rsid w:val="002B64AF"/>
    <w:rsid w:val="002E4CCC"/>
    <w:rsid w:val="003104F2"/>
    <w:rsid w:val="00327629"/>
    <w:rsid w:val="00343F62"/>
    <w:rsid w:val="0037257A"/>
    <w:rsid w:val="00376D2C"/>
    <w:rsid w:val="003E593D"/>
    <w:rsid w:val="003E75C0"/>
    <w:rsid w:val="004E3D25"/>
    <w:rsid w:val="004F5103"/>
    <w:rsid w:val="00500B26"/>
    <w:rsid w:val="0057710B"/>
    <w:rsid w:val="0059072C"/>
    <w:rsid w:val="0059319A"/>
    <w:rsid w:val="005C0AF9"/>
    <w:rsid w:val="005D0EC3"/>
    <w:rsid w:val="005F07CD"/>
    <w:rsid w:val="005F143E"/>
    <w:rsid w:val="006016D2"/>
    <w:rsid w:val="00613488"/>
    <w:rsid w:val="00637222"/>
    <w:rsid w:val="006D2FDD"/>
    <w:rsid w:val="006E0EEB"/>
    <w:rsid w:val="006E3F17"/>
    <w:rsid w:val="006E7797"/>
    <w:rsid w:val="00711085"/>
    <w:rsid w:val="0073155F"/>
    <w:rsid w:val="00751093"/>
    <w:rsid w:val="00764970"/>
    <w:rsid w:val="007665C2"/>
    <w:rsid w:val="0077558B"/>
    <w:rsid w:val="007B3A7C"/>
    <w:rsid w:val="007D1972"/>
    <w:rsid w:val="00812A5A"/>
    <w:rsid w:val="00865FCC"/>
    <w:rsid w:val="008815EE"/>
    <w:rsid w:val="008D520E"/>
    <w:rsid w:val="00915876"/>
    <w:rsid w:val="0095506E"/>
    <w:rsid w:val="009A12DC"/>
    <w:rsid w:val="009A2C2E"/>
    <w:rsid w:val="009A6CC8"/>
    <w:rsid w:val="009C55EA"/>
    <w:rsid w:val="009F6380"/>
    <w:rsid w:val="00A04ABB"/>
    <w:rsid w:val="00A63803"/>
    <w:rsid w:val="00A639A0"/>
    <w:rsid w:val="00A66AB0"/>
    <w:rsid w:val="00A8521E"/>
    <w:rsid w:val="00AD2722"/>
    <w:rsid w:val="00AE7246"/>
    <w:rsid w:val="00B12EBE"/>
    <w:rsid w:val="00BA6851"/>
    <w:rsid w:val="00BB33ED"/>
    <w:rsid w:val="00BD121C"/>
    <w:rsid w:val="00BD777D"/>
    <w:rsid w:val="00C454B0"/>
    <w:rsid w:val="00C71D24"/>
    <w:rsid w:val="00C836EF"/>
    <w:rsid w:val="00CA05D1"/>
    <w:rsid w:val="00CC3AA2"/>
    <w:rsid w:val="00D1418C"/>
    <w:rsid w:val="00D45BCB"/>
    <w:rsid w:val="00D55946"/>
    <w:rsid w:val="00D615E9"/>
    <w:rsid w:val="00D61A0D"/>
    <w:rsid w:val="00D624C8"/>
    <w:rsid w:val="00DE08CB"/>
    <w:rsid w:val="00DE74BB"/>
    <w:rsid w:val="00DF725C"/>
    <w:rsid w:val="00E30605"/>
    <w:rsid w:val="00E3168B"/>
    <w:rsid w:val="00E37E0D"/>
    <w:rsid w:val="00E43D25"/>
    <w:rsid w:val="00E5312A"/>
    <w:rsid w:val="00E75AA1"/>
    <w:rsid w:val="00E823E2"/>
    <w:rsid w:val="00F467B2"/>
    <w:rsid w:val="00F52DEB"/>
    <w:rsid w:val="00F73087"/>
    <w:rsid w:val="00FA14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0ADAA128"/>
  <w14:defaultImageDpi w14:val="300"/>
  <w15:docId w15:val="{0D1D145D-1AE1-4B98-A59A-5FF3E56796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E37E0D"/>
    <w:rPr>
      <w:sz w:val="16"/>
      <w:szCs w:val="16"/>
    </w:rPr>
  </w:style>
  <w:style w:type="paragraph" w:styleId="Kommentartext">
    <w:name w:val="annotation text"/>
    <w:basedOn w:val="Standard"/>
    <w:link w:val="KommentartextZchn"/>
    <w:uiPriority w:val="99"/>
    <w:semiHidden/>
    <w:unhideWhenUsed/>
    <w:rsid w:val="00E37E0D"/>
  </w:style>
  <w:style w:type="character" w:customStyle="1" w:styleId="KommentartextZchn">
    <w:name w:val="Kommentartext Zchn"/>
    <w:basedOn w:val="Absatz-Standardschriftart"/>
    <w:link w:val="Kommentartext"/>
    <w:uiPriority w:val="99"/>
    <w:semiHidden/>
    <w:rsid w:val="00E37E0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37E0D"/>
    <w:rPr>
      <w:b/>
      <w:bCs/>
    </w:rPr>
  </w:style>
  <w:style w:type="character" w:customStyle="1" w:styleId="KommentarthemaZchn">
    <w:name w:val="Kommentarthema Zchn"/>
    <w:basedOn w:val="KommentartextZchn"/>
    <w:link w:val="Kommentarthema"/>
    <w:uiPriority w:val="99"/>
    <w:semiHidden/>
    <w:rsid w:val="00E37E0D"/>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3" Type="http://schemas.openxmlformats.org/officeDocument/2006/relationships/settings" Target="settings.xml"/><Relationship Id="rId7" Type="http://schemas.openxmlformats.org/officeDocument/2006/relationships/hyperlink" Target="http://www.ebmpapst.events/FanTalk_AxiRev/en/register"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ebmpapst.com/compactpowe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673</Words>
  <Characters>4245</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12</cp:revision>
  <cp:lastPrinted>2022-06-08T12:01:00Z</cp:lastPrinted>
  <dcterms:created xsi:type="dcterms:W3CDTF">2022-04-29T11:05:00Z</dcterms:created>
  <dcterms:modified xsi:type="dcterms:W3CDTF">2022-06-08T12:02:00Z</dcterms:modified>
</cp:coreProperties>
</file>