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21F18" w14:textId="78318982" w:rsidR="00E07EF7" w:rsidRPr="00A440BE" w:rsidRDefault="00E07EF7" w:rsidP="00E07EF7">
      <w:pPr>
        <w:pStyle w:val="RBSEinleitung"/>
        <w:spacing w:line="240" w:lineRule="atLeast"/>
        <w:rPr>
          <w:rFonts w:ascii="Arial" w:hAnsi="Arial"/>
          <w:b/>
          <w:i w:val="0"/>
          <w:sz w:val="22"/>
          <w:szCs w:val="22"/>
        </w:rPr>
      </w:pPr>
      <w:r w:rsidRPr="00A440BE">
        <w:rPr>
          <w:rFonts w:ascii="Arial" w:hAnsi="Arial"/>
          <w:b/>
          <w:i w:val="0"/>
          <w:sz w:val="22"/>
          <w:szCs w:val="22"/>
        </w:rPr>
        <w:t xml:space="preserve">Axialventilatoren werden normalerweise überall dort eingesetzt, wo hohe Volumenströme bei eher niedrigem </w:t>
      </w:r>
      <w:r w:rsidR="001A2181">
        <w:rPr>
          <w:rFonts w:ascii="Arial" w:hAnsi="Arial"/>
          <w:b/>
          <w:i w:val="0"/>
          <w:sz w:val="22"/>
          <w:szCs w:val="22"/>
        </w:rPr>
        <w:t>Druck</w:t>
      </w:r>
      <w:r w:rsidR="001A2181" w:rsidRPr="00A440BE">
        <w:rPr>
          <w:rFonts w:ascii="Arial" w:hAnsi="Arial"/>
          <w:b/>
          <w:i w:val="0"/>
          <w:sz w:val="22"/>
          <w:szCs w:val="22"/>
        </w:rPr>
        <w:t xml:space="preserve"> </w:t>
      </w:r>
      <w:r w:rsidRPr="00A440BE">
        <w:rPr>
          <w:rFonts w:ascii="Arial" w:hAnsi="Arial"/>
          <w:b/>
          <w:i w:val="0"/>
          <w:sz w:val="22"/>
          <w:szCs w:val="22"/>
        </w:rPr>
        <w:t>benötigt werden.</w:t>
      </w:r>
      <w:r>
        <w:rPr>
          <w:rFonts w:ascii="Arial" w:hAnsi="Arial"/>
          <w:b/>
          <w:i w:val="0"/>
          <w:sz w:val="22"/>
          <w:szCs w:val="22"/>
        </w:rPr>
        <w:t xml:space="preserve"> D</w:t>
      </w:r>
      <w:r w:rsidR="002229EF">
        <w:rPr>
          <w:rFonts w:ascii="Arial" w:hAnsi="Arial"/>
          <w:b/>
          <w:i w:val="0"/>
          <w:sz w:val="22"/>
          <w:szCs w:val="22"/>
        </w:rPr>
        <w:t xml:space="preserve">ie AxiEco </w:t>
      </w:r>
      <w:r w:rsidRPr="00A440BE">
        <w:rPr>
          <w:rFonts w:ascii="Arial" w:hAnsi="Arial"/>
          <w:b/>
          <w:i w:val="0"/>
          <w:sz w:val="22"/>
          <w:szCs w:val="22"/>
        </w:rPr>
        <w:t>Axialventilatoren von ebm-papst eigenen sich</w:t>
      </w:r>
      <w:r>
        <w:rPr>
          <w:rFonts w:ascii="Arial" w:hAnsi="Arial"/>
          <w:b/>
          <w:i w:val="0"/>
          <w:sz w:val="22"/>
          <w:szCs w:val="22"/>
        </w:rPr>
        <w:t xml:space="preserve"> jedoch</w:t>
      </w:r>
      <w:r w:rsidRPr="00A440BE">
        <w:rPr>
          <w:rFonts w:ascii="Arial" w:hAnsi="Arial"/>
          <w:b/>
          <w:i w:val="0"/>
          <w:sz w:val="22"/>
          <w:szCs w:val="22"/>
        </w:rPr>
        <w:t xml:space="preserve"> </w:t>
      </w:r>
      <w:r w:rsidR="00F6070D">
        <w:rPr>
          <w:rFonts w:ascii="Arial" w:hAnsi="Arial"/>
          <w:b/>
          <w:i w:val="0"/>
          <w:sz w:val="22"/>
          <w:szCs w:val="22"/>
        </w:rPr>
        <w:t xml:space="preserve">gerade für Anwendungen, die einen hohen </w:t>
      </w:r>
      <w:r w:rsidR="001A2181">
        <w:rPr>
          <w:rFonts w:ascii="Arial" w:hAnsi="Arial"/>
          <w:b/>
          <w:i w:val="0"/>
          <w:sz w:val="22"/>
          <w:szCs w:val="22"/>
        </w:rPr>
        <w:t xml:space="preserve">Druck </w:t>
      </w:r>
      <w:r w:rsidR="00F6070D">
        <w:rPr>
          <w:rFonts w:ascii="Arial" w:hAnsi="Arial"/>
          <w:b/>
          <w:i w:val="0"/>
          <w:sz w:val="22"/>
          <w:szCs w:val="22"/>
        </w:rPr>
        <w:t xml:space="preserve">erfordern. Dadurch </w:t>
      </w:r>
      <w:r w:rsidR="002229EF">
        <w:rPr>
          <w:rFonts w:ascii="Arial" w:hAnsi="Arial"/>
          <w:b/>
          <w:i w:val="0"/>
          <w:sz w:val="22"/>
          <w:szCs w:val="22"/>
        </w:rPr>
        <w:t>profitieren</w:t>
      </w:r>
      <w:r w:rsidR="00F6070D">
        <w:rPr>
          <w:rFonts w:ascii="Arial" w:hAnsi="Arial"/>
          <w:b/>
          <w:i w:val="0"/>
          <w:sz w:val="22"/>
          <w:szCs w:val="22"/>
        </w:rPr>
        <w:t xml:space="preserve"> </w:t>
      </w:r>
      <w:r w:rsidRPr="00A440BE">
        <w:rPr>
          <w:rFonts w:ascii="Arial" w:hAnsi="Arial"/>
          <w:b/>
          <w:i w:val="0"/>
          <w:sz w:val="22"/>
          <w:szCs w:val="22"/>
        </w:rPr>
        <w:t xml:space="preserve">luft- und klimatechnische Geräte von </w:t>
      </w:r>
      <w:r w:rsidR="002229EF">
        <w:rPr>
          <w:rFonts w:ascii="Arial" w:hAnsi="Arial"/>
          <w:b/>
          <w:i w:val="0"/>
          <w:sz w:val="22"/>
          <w:szCs w:val="22"/>
        </w:rPr>
        <w:t xml:space="preserve">noch </w:t>
      </w:r>
      <w:r w:rsidRPr="00A440BE">
        <w:rPr>
          <w:rFonts w:ascii="Arial" w:hAnsi="Arial"/>
          <w:b/>
          <w:i w:val="0"/>
          <w:sz w:val="22"/>
          <w:szCs w:val="22"/>
        </w:rPr>
        <w:t>größeren Vo</w:t>
      </w:r>
      <w:r w:rsidR="002229EF">
        <w:rPr>
          <w:rFonts w:ascii="Arial" w:hAnsi="Arial"/>
          <w:b/>
          <w:i w:val="0"/>
          <w:sz w:val="22"/>
          <w:szCs w:val="22"/>
        </w:rPr>
        <w:t>lumenströmen.</w:t>
      </w:r>
    </w:p>
    <w:p w14:paraId="0C25170A" w14:textId="378B9EF9" w:rsidR="00366B97" w:rsidRDefault="00366B97" w:rsidP="00366B97">
      <w:pPr>
        <w:pStyle w:val="RBSText"/>
        <w:spacing w:line="280" w:lineRule="atLeast"/>
      </w:pPr>
      <w:r w:rsidRPr="00C83F2C">
        <w:t xml:space="preserve">Ventilatoren </w:t>
      </w:r>
      <w:r>
        <w:t xml:space="preserve">in Verdampfern </w:t>
      </w:r>
      <w:r w:rsidRPr="00C83F2C">
        <w:t>müssen einen hohen Gegendruck überwinden, da sich am Wärmetauscher häufig Eis bildet, was die Luftwege verengt. Spätestens wenn die nächste Stufe der ErP-Richtlinie greift, stoßen vor allem die noch weit ver</w:t>
      </w:r>
      <w:r>
        <w:t>breiteten AC</w:t>
      </w:r>
      <w:r w:rsidR="00856E06">
        <w:noBreakHyphen/>
      </w:r>
      <w:r>
        <w:t xml:space="preserve">Axialventilatoren </w:t>
      </w:r>
      <w:r w:rsidRPr="00C83F2C">
        <w:t>an ihre Grenzen.</w:t>
      </w:r>
    </w:p>
    <w:p w14:paraId="2C454010" w14:textId="77777777" w:rsidR="00366B97" w:rsidRDefault="00366B97" w:rsidP="00366B97">
      <w:pPr>
        <w:pStyle w:val="RBSText"/>
        <w:spacing w:line="280" w:lineRule="atLeast"/>
      </w:pPr>
    </w:p>
    <w:p w14:paraId="11DC06DD" w14:textId="7BDFDB53" w:rsidR="00366B97" w:rsidRPr="00366B97" w:rsidRDefault="0064783C" w:rsidP="00366B97">
      <w:pPr>
        <w:pStyle w:val="RBSText"/>
        <w:spacing w:line="280" w:lineRule="atLeast"/>
        <w:rPr>
          <w:b/>
        </w:rPr>
      </w:pPr>
      <w:r>
        <w:rPr>
          <w:b/>
        </w:rPr>
        <w:t>Druckstabil, effizient und leise</w:t>
      </w:r>
    </w:p>
    <w:p w14:paraId="611D86F2" w14:textId="151F3DDA" w:rsidR="00366B97" w:rsidRPr="00C83F2C" w:rsidRDefault="00366B97" w:rsidP="00F6070D">
      <w:pPr>
        <w:pStyle w:val="RBSText"/>
        <w:spacing w:line="280" w:lineRule="atLeast"/>
      </w:pPr>
      <w:r>
        <w:t xml:space="preserve">Deshalb hat ebm-papst die AxiEco Axialventilatoren entwickelt, die sich bereits seit zwei Jahren erfolgreich am Markt etabliert haben. Diese Ventilatoren bieten bei hoher Effizienz gleichzeitig eine außergewöhnliche Druckstabilität. Die Luftleistungskennlinie verläuft deutlich steiler als bei vergleichbaren Axialventilatoren. </w:t>
      </w:r>
      <w:r w:rsidR="0064783C">
        <w:t xml:space="preserve">Durch strömungstechnische Optimierungen des Laufrades </w:t>
      </w:r>
      <w:r w:rsidR="00EA05EB">
        <w:t>wird</w:t>
      </w:r>
      <w:r w:rsidR="0064783C">
        <w:t xml:space="preserve"> eine bessere sowie gleichmäßige Durchströmung erreicht und das Geräuschverhalten </w:t>
      </w:r>
      <w:r w:rsidR="00A73D6F">
        <w:t>konnte</w:t>
      </w:r>
      <w:r w:rsidR="0064783C">
        <w:t xml:space="preserve"> nochmals deutlich reduziert</w:t>
      </w:r>
      <w:r w:rsidR="00A73D6F">
        <w:t xml:space="preserve"> werden</w:t>
      </w:r>
      <w:r w:rsidR="0064783C">
        <w:t xml:space="preserve">. </w:t>
      </w:r>
      <w:r w:rsidR="00EA05EB">
        <w:t>Beim Einsatz z. B.</w:t>
      </w:r>
      <w:r w:rsidR="00BC2E90">
        <w:t xml:space="preserve"> in</w:t>
      </w:r>
      <w:r w:rsidR="00EA05EB">
        <w:t xml:space="preserve"> Verdampfern </w:t>
      </w:r>
      <w:r w:rsidRPr="00C83F2C">
        <w:t xml:space="preserve">verlängern sich </w:t>
      </w:r>
      <w:r w:rsidR="00EA05EB">
        <w:t xml:space="preserve">zudem die Standzeiten, </w:t>
      </w:r>
      <w:r w:rsidRPr="00C83F2C">
        <w:t>also die Intervalle zwischen den Abtauzyklen. Das spart ebenfalls Energie und erhöht die Gesamteffizienz des Geräts.</w:t>
      </w:r>
    </w:p>
    <w:p w14:paraId="5D2F4BF9" w14:textId="77777777" w:rsidR="00366B97" w:rsidRDefault="00366B97" w:rsidP="00E07EF7">
      <w:pPr>
        <w:pStyle w:val="RBSText"/>
        <w:spacing w:line="240" w:lineRule="atLeast"/>
      </w:pPr>
    </w:p>
    <w:p w14:paraId="4FC4163F" w14:textId="77777777" w:rsidR="00366B97" w:rsidRPr="00366B97" w:rsidRDefault="00366B97" w:rsidP="00366B97">
      <w:pPr>
        <w:pStyle w:val="RBSText"/>
        <w:spacing w:line="280" w:lineRule="atLeast"/>
        <w:rPr>
          <w:b/>
        </w:rPr>
      </w:pPr>
      <w:r w:rsidRPr="00366B97">
        <w:rPr>
          <w:b/>
        </w:rPr>
        <w:t>Höhere Volumenströme und Drücke durch neue Baugrößen</w:t>
      </w:r>
    </w:p>
    <w:p w14:paraId="46F56A28" w14:textId="39A1CA1B" w:rsidR="00F6070D" w:rsidRPr="007E0563" w:rsidRDefault="00F6070D" w:rsidP="00F6070D">
      <w:pPr>
        <w:pStyle w:val="RBSText"/>
        <w:spacing w:line="280" w:lineRule="atLeast"/>
      </w:pPr>
      <w:r>
        <w:t>D</w:t>
      </w:r>
      <w:r w:rsidR="00E07EF7" w:rsidRPr="00A440BE">
        <w:t xml:space="preserve">ie bestehende </w:t>
      </w:r>
      <w:r w:rsidR="002229EF">
        <w:t>EC-Ventilatorenb</w:t>
      </w:r>
      <w:r w:rsidR="00E07EF7" w:rsidRPr="00A440BE">
        <w:t xml:space="preserve">aureihe </w:t>
      </w:r>
      <w:r>
        <w:t xml:space="preserve">AxiEco mit den </w:t>
      </w:r>
      <w:r w:rsidR="00B8589E">
        <w:t xml:space="preserve">Baugrößen </w:t>
      </w:r>
      <w:r>
        <w:t>300</w:t>
      </w:r>
      <w:r w:rsidR="002229EF">
        <w:t>, 350, 400, 450</w:t>
      </w:r>
      <w:r>
        <w:t xml:space="preserve"> </w:t>
      </w:r>
      <w:r w:rsidR="002229EF">
        <w:t>und 500</w:t>
      </w:r>
      <w:r>
        <w:t xml:space="preserve"> </w:t>
      </w:r>
      <w:r w:rsidR="004C78D1">
        <w:t xml:space="preserve">mm </w:t>
      </w:r>
      <w:r>
        <w:t xml:space="preserve">wurde nun </w:t>
      </w:r>
      <w:r w:rsidR="00E07EF7" w:rsidRPr="00A440BE">
        <w:t xml:space="preserve">um </w:t>
      </w:r>
      <w:r w:rsidR="00361612">
        <w:t>die drei</w:t>
      </w:r>
      <w:r>
        <w:t xml:space="preserve"> </w:t>
      </w:r>
      <w:r w:rsidR="00EE1344">
        <w:t xml:space="preserve">neuen </w:t>
      </w:r>
      <w:r w:rsidR="00E07EF7">
        <w:t>Baugrößen</w:t>
      </w:r>
      <w:r>
        <w:t xml:space="preserve"> 630, 800 und 910</w:t>
      </w:r>
      <w:r w:rsidR="00E07EF7">
        <w:t xml:space="preserve"> </w:t>
      </w:r>
      <w:r w:rsidR="004C78D1">
        <w:t xml:space="preserve">mm </w:t>
      </w:r>
      <w:r w:rsidR="00E07EF7">
        <w:t xml:space="preserve">nach oben hin erweitert, so dass noch höhere Volumenströme von über 25.000 m³/h und Drücke </w:t>
      </w:r>
      <w:r w:rsidR="002229EF">
        <w:t xml:space="preserve">von </w:t>
      </w:r>
      <w:r w:rsidR="00E07EF7">
        <w:t xml:space="preserve">bis zu 700 Pa realisiert werden können. </w:t>
      </w:r>
      <w:r w:rsidR="002229EF">
        <w:t xml:space="preserve">Alle </w:t>
      </w:r>
      <w:r w:rsidRPr="00A440BE">
        <w:t xml:space="preserve">AxiEco </w:t>
      </w:r>
      <w:r>
        <w:t>V</w:t>
      </w:r>
      <w:r w:rsidRPr="00A440BE">
        <w:t>entilatoren erfüllen die Anforderungen der zukünftigen ErP-Richtlinie</w:t>
      </w:r>
      <w:r>
        <w:t xml:space="preserve"> und lassen sich als</w:t>
      </w:r>
      <w:r w:rsidRPr="00A440BE">
        <w:t xml:space="preserve"> kompakte Plug &amp; Play Lösung mit CE</w:t>
      </w:r>
      <w:r w:rsidRPr="00A440BE">
        <w:noBreakHyphen/>
        <w:t>Kennzeichnung gut in die Anwendungen integrieren. Der Anwender muss sich damit keine Gedanken zu Düsen oder Abständen zum Laufrad machen und sich auch um keine eigene ErP-Bewertung kümmern.</w:t>
      </w:r>
      <w:r w:rsidR="00EA05EB" w:rsidRPr="00EA05EB">
        <w:t xml:space="preserve"> Mit diesen neuen Baugrößen lassen sich weitere Anwendungsfelder in der Luft-</w:t>
      </w:r>
      <w:r w:rsidR="006F6022">
        <w:t>,</w:t>
      </w:r>
      <w:r w:rsidR="00EA05EB" w:rsidRPr="00EA05EB">
        <w:t xml:space="preserve"> Klima und Kältetechnik abdecken, wie </w:t>
      </w:r>
      <w:r w:rsidR="00A73D6F">
        <w:t xml:space="preserve">z. B. </w:t>
      </w:r>
      <w:r w:rsidR="00EA05EB" w:rsidRPr="00EA05EB">
        <w:t xml:space="preserve">der Einsatz in Chillern und Verdampfern, </w:t>
      </w:r>
      <w:r w:rsidR="00EA05EB">
        <w:t xml:space="preserve">der </w:t>
      </w:r>
      <w:r w:rsidR="00EA05EB" w:rsidRPr="00EE1344">
        <w:t xml:space="preserve">industriellen Prozesskälte, in Rechenzentren </w:t>
      </w:r>
      <w:r w:rsidR="000A234D" w:rsidRPr="00EE1344">
        <w:t>sowie</w:t>
      </w:r>
      <w:r w:rsidR="00EA05EB" w:rsidRPr="00EE1344">
        <w:t xml:space="preserve"> auch in der mobilen Kältetechnik</w:t>
      </w:r>
      <w:r w:rsidR="00A73D6F" w:rsidRPr="00EE1344">
        <w:t xml:space="preserve"> (Mietkälte)</w:t>
      </w:r>
      <w:r w:rsidR="00EA05EB" w:rsidRPr="00EE1344">
        <w:t>.</w:t>
      </w:r>
    </w:p>
    <w:p w14:paraId="434F9890" w14:textId="7B9D0DE8" w:rsidR="00E07EF7" w:rsidRPr="00A440BE" w:rsidRDefault="00E07EF7" w:rsidP="00F6070D">
      <w:pPr>
        <w:pStyle w:val="RBSText"/>
        <w:spacing w:line="280" w:lineRule="atLeast"/>
      </w:pPr>
    </w:p>
    <w:p w14:paraId="35047EA8" w14:textId="6FC6BFB0" w:rsidR="008F7515" w:rsidRPr="00F6070D" w:rsidRDefault="008F7515" w:rsidP="00F6070D">
      <w:pPr>
        <w:pStyle w:val="RBSText"/>
        <w:spacing w:line="280" w:lineRule="atLeast"/>
      </w:pPr>
    </w:p>
    <w:p w14:paraId="2EF38261" w14:textId="1AF56CDF" w:rsidR="003D3841" w:rsidRDefault="003D3841" w:rsidP="00227B78"/>
    <w:p w14:paraId="021196EE" w14:textId="148A1D2A" w:rsidR="00856E06" w:rsidRDefault="0052180E" w:rsidP="00227B78">
      <w:r>
        <w:rPr>
          <w:noProof/>
          <w:lang w:eastAsia="ja-JP"/>
        </w:rPr>
        <w:drawing>
          <wp:inline distT="0" distB="0" distL="0" distR="0" wp14:anchorId="118D985F" wp14:editId="3014E11B">
            <wp:extent cx="3336310" cy="23431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341201" cy="2346585"/>
                    </a:xfrm>
                    <a:prstGeom prst="rect">
                      <a:avLst/>
                    </a:prstGeom>
                  </pic:spPr>
                </pic:pic>
              </a:graphicData>
            </a:graphic>
          </wp:inline>
        </w:drawing>
      </w:r>
    </w:p>
    <w:p w14:paraId="0C1C077F" w14:textId="4BF9C470" w:rsidR="003D3841" w:rsidRPr="00EE1344" w:rsidRDefault="00D63E64" w:rsidP="00227B78">
      <w:pPr>
        <w:rPr>
          <w:sz w:val="22"/>
          <w:szCs w:val="22"/>
        </w:rPr>
      </w:pPr>
      <w:r>
        <w:rPr>
          <w:sz w:val="22"/>
          <w:szCs w:val="22"/>
        </w:rPr>
        <w:t>Bild</w:t>
      </w:r>
      <w:r w:rsidR="00EE1344" w:rsidRPr="00EE1344">
        <w:rPr>
          <w:sz w:val="22"/>
          <w:szCs w:val="22"/>
        </w:rPr>
        <w:t>: Die Baureihe AxiEco wurde um drei neue Baugrößen nach oben hin erweitert, so dass nun Volumenströme von über 25.000 m³/h und Drücke von bis zu 700 Pa realisiert werden können.</w:t>
      </w:r>
    </w:p>
    <w:p w14:paraId="4EDDA17F" w14:textId="77777777" w:rsidR="003D3841" w:rsidRDefault="003D3841" w:rsidP="00227B78"/>
    <w:p w14:paraId="16110ED9" w14:textId="63502D18" w:rsidR="009A6CC8" w:rsidRPr="00EA05EB" w:rsidRDefault="00D63E64" w:rsidP="0028417B">
      <w:pPr>
        <w:pStyle w:val="berschrift1"/>
        <w:jc w:val="both"/>
        <w:rPr>
          <w:rFonts w:ascii="Arial" w:hAnsi="Arial" w:cs="Arial"/>
          <w:b w:val="0"/>
        </w:rPr>
      </w:pPr>
      <w:r>
        <w:rPr>
          <w:rFonts w:ascii="Arial" w:hAnsi="Arial" w:cs="Arial"/>
          <w:b w:val="0"/>
        </w:rPr>
        <w:t xml:space="preserve">Bild </w:t>
      </w:r>
      <w:bookmarkStart w:id="0" w:name="_GoBack"/>
      <w:bookmarkEnd w:id="0"/>
      <w:r w:rsidR="009A6CC8" w:rsidRPr="00EA05EB">
        <w:rPr>
          <w:rFonts w:ascii="Arial" w:hAnsi="Arial" w:cs="Arial"/>
          <w:b w:val="0"/>
        </w:rPr>
        <w:tab/>
      </w:r>
      <w:r w:rsidR="009A6CC8" w:rsidRPr="00EA05EB">
        <w:rPr>
          <w:rFonts w:ascii="Arial" w:hAnsi="Arial" w:cs="Arial"/>
          <w:b w:val="0"/>
        </w:rPr>
        <w:tab/>
      </w:r>
      <w:r w:rsidR="000A234D">
        <w:rPr>
          <w:rFonts w:ascii="Arial" w:hAnsi="Arial" w:cs="Arial"/>
          <w:b w:val="0"/>
        </w:rPr>
        <w:t>ebm-papst</w:t>
      </w:r>
    </w:p>
    <w:p w14:paraId="0DB55CB1" w14:textId="53A16DFF" w:rsidR="009A6CC8" w:rsidRPr="00EA05EB" w:rsidRDefault="009A6CC8" w:rsidP="0028417B">
      <w:pPr>
        <w:pStyle w:val="berschrift1"/>
        <w:jc w:val="both"/>
        <w:rPr>
          <w:rFonts w:ascii="Arial" w:hAnsi="Arial" w:cs="Arial"/>
          <w:b w:val="0"/>
        </w:rPr>
      </w:pPr>
      <w:r w:rsidRPr="00EA05EB">
        <w:rPr>
          <w:rFonts w:ascii="Arial" w:hAnsi="Arial" w:cs="Arial"/>
          <w:b w:val="0"/>
        </w:rPr>
        <w:t xml:space="preserve">Zeichen </w:t>
      </w:r>
      <w:r w:rsidRPr="00EA05EB">
        <w:rPr>
          <w:rFonts w:ascii="Arial" w:hAnsi="Arial" w:cs="Arial"/>
          <w:b w:val="0"/>
        </w:rPr>
        <w:tab/>
        <w:t xml:space="preserve">ca. </w:t>
      </w:r>
      <w:r w:rsidR="000A234D">
        <w:rPr>
          <w:rFonts w:ascii="Arial" w:hAnsi="Arial" w:cs="Arial"/>
          <w:b w:val="0"/>
        </w:rPr>
        <w:t>2.300</w:t>
      </w:r>
      <w:r w:rsidRPr="00EA05EB">
        <w:rPr>
          <w:rFonts w:ascii="Arial" w:hAnsi="Arial" w:cs="Arial"/>
          <w:b w:val="0"/>
        </w:rPr>
        <w:t xml:space="preserve">, mit Überschriften und Zwischenüberschriften </w:t>
      </w:r>
    </w:p>
    <w:p w14:paraId="01B1BC7C" w14:textId="2809DC10" w:rsidR="009A6CC8" w:rsidRPr="00EA05EB" w:rsidRDefault="009A6CC8" w:rsidP="0028417B">
      <w:pPr>
        <w:pStyle w:val="berschrift1"/>
        <w:ind w:left="1410" w:hanging="1410"/>
        <w:jc w:val="both"/>
        <w:rPr>
          <w:rFonts w:ascii="Arial" w:hAnsi="Arial" w:cs="Arial"/>
          <w:b w:val="0"/>
        </w:rPr>
      </w:pPr>
      <w:r w:rsidRPr="00EA05EB">
        <w:rPr>
          <w:rFonts w:ascii="Arial" w:hAnsi="Arial" w:cs="Arial"/>
          <w:b w:val="0"/>
        </w:rPr>
        <w:t>Tags</w:t>
      </w:r>
      <w:r w:rsidRPr="00EA05EB">
        <w:rPr>
          <w:rFonts w:ascii="Arial" w:hAnsi="Arial" w:cs="Arial"/>
          <w:b w:val="0"/>
        </w:rPr>
        <w:tab/>
      </w:r>
      <w:r w:rsidRPr="00EA05EB">
        <w:rPr>
          <w:rFonts w:ascii="Arial" w:hAnsi="Arial" w:cs="Arial"/>
          <w:b w:val="0"/>
        </w:rPr>
        <w:tab/>
      </w:r>
      <w:r w:rsidR="0028417B" w:rsidRPr="00EA05EB">
        <w:rPr>
          <w:rFonts w:ascii="Arial" w:hAnsi="Arial" w:cs="Arial"/>
          <w:b w:val="0"/>
        </w:rPr>
        <w:t xml:space="preserve">EC-Technologie, Axialventilator, </w:t>
      </w:r>
      <w:r w:rsidR="00A73D6F">
        <w:rPr>
          <w:rFonts w:ascii="Arial" w:hAnsi="Arial" w:cs="Arial"/>
          <w:b w:val="0"/>
        </w:rPr>
        <w:t>AxiEco, Volumenstrom, Effizienz, Gegendruck</w:t>
      </w:r>
    </w:p>
    <w:p w14:paraId="1A988DC8" w14:textId="677D44BF" w:rsidR="009A6CC8" w:rsidRDefault="009A6CC8" w:rsidP="0028417B">
      <w:pPr>
        <w:pStyle w:val="berschrift1"/>
        <w:jc w:val="both"/>
        <w:rPr>
          <w:rFonts w:ascii="Arial" w:hAnsi="Arial" w:cs="Arial"/>
          <w:b w:val="0"/>
          <w:lang w:val="en-US"/>
        </w:rPr>
      </w:pPr>
      <w:r w:rsidRPr="003D3841">
        <w:rPr>
          <w:rFonts w:ascii="Arial" w:hAnsi="Arial" w:cs="Arial"/>
          <w:b w:val="0"/>
          <w:lang w:val="en-US"/>
        </w:rPr>
        <w:t xml:space="preserve">Link </w:t>
      </w:r>
      <w:r w:rsidRPr="003D3841">
        <w:rPr>
          <w:rFonts w:ascii="Arial" w:hAnsi="Arial" w:cs="Arial"/>
          <w:b w:val="0"/>
          <w:lang w:val="en-US"/>
        </w:rPr>
        <w:tab/>
      </w:r>
      <w:r w:rsidRPr="003D3841">
        <w:rPr>
          <w:rFonts w:ascii="Arial" w:hAnsi="Arial" w:cs="Arial"/>
          <w:b w:val="0"/>
          <w:lang w:val="en-US"/>
        </w:rPr>
        <w:tab/>
      </w:r>
      <w:hyperlink r:id="rId8" w:history="1">
        <w:r w:rsidR="00EE1344" w:rsidRPr="00235196">
          <w:rPr>
            <w:rStyle w:val="Hyperlink"/>
            <w:rFonts w:ascii="Arial" w:hAnsi="Arial" w:cs="Arial"/>
            <w:b w:val="0"/>
            <w:lang w:val="en-US"/>
          </w:rPr>
          <w:t>https://www.ebmpapst.com/axieco</w:t>
        </w:r>
      </w:hyperlink>
    </w:p>
    <w:p w14:paraId="368DD817" w14:textId="77777777" w:rsidR="00EE1344" w:rsidRPr="00EE1344" w:rsidRDefault="00EE1344" w:rsidP="00EE1344">
      <w:pPr>
        <w:rPr>
          <w:lang w:val="en-US"/>
        </w:rPr>
      </w:pPr>
    </w:p>
    <w:p w14:paraId="6983F5FE" w14:textId="77777777" w:rsidR="0028417B" w:rsidRPr="003D3841" w:rsidRDefault="0028417B" w:rsidP="0028417B">
      <w:pPr>
        <w:pStyle w:val="berschrift1"/>
        <w:spacing w:before="240"/>
        <w:jc w:val="both"/>
        <w:rPr>
          <w:rFonts w:ascii="Arial" w:hAnsi="Arial" w:cs="Arial"/>
          <w:lang w:val="en-US"/>
        </w:rPr>
      </w:pPr>
    </w:p>
    <w:p w14:paraId="0680F4EF" w14:textId="77777777" w:rsidR="003104F2" w:rsidRPr="003104F2" w:rsidRDefault="003104F2" w:rsidP="003104F2">
      <w:pPr>
        <w:rPr>
          <w:rFonts w:cs="Arial"/>
          <w:b/>
          <w:sz w:val="22"/>
          <w:szCs w:val="22"/>
        </w:rPr>
      </w:pPr>
      <w:r w:rsidRPr="003104F2">
        <w:rPr>
          <w:rFonts w:cs="Arial"/>
          <w:b/>
          <w:sz w:val="22"/>
          <w:szCs w:val="22"/>
        </w:rPr>
        <w:t>Über ebm-papst</w:t>
      </w:r>
    </w:p>
    <w:p w14:paraId="115955DF" w14:textId="77777777" w:rsidR="00BD121C" w:rsidRPr="00BD121C" w:rsidRDefault="00BD121C" w:rsidP="00BD121C">
      <w:pPr>
        <w:jc w:val="both"/>
        <w:rPr>
          <w:sz w:val="22"/>
          <w:szCs w:val="22"/>
        </w:rPr>
      </w:pPr>
      <w:r w:rsidRPr="00BD121C">
        <w:rPr>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BD121C" w:rsidRDefault="00BD121C" w:rsidP="00BD121C">
      <w:pPr>
        <w:jc w:val="both"/>
        <w:rPr>
          <w:sz w:val="22"/>
          <w:szCs w:val="22"/>
        </w:rPr>
      </w:pPr>
    </w:p>
    <w:p w14:paraId="035485BC" w14:textId="538BD706" w:rsidR="002B10BE" w:rsidRPr="00076035" w:rsidRDefault="00BD121C" w:rsidP="00BD121C">
      <w:pPr>
        <w:jc w:val="both"/>
      </w:pPr>
      <w:r w:rsidRPr="00BD121C">
        <w:rPr>
          <w:sz w:val="22"/>
          <w:szCs w:val="22"/>
        </w:rPr>
        <w:t>Im Geschäftsjahr 202</w:t>
      </w:r>
      <w:r w:rsidR="009D1654">
        <w:rPr>
          <w:sz w:val="22"/>
          <w:szCs w:val="22"/>
        </w:rPr>
        <w:t>1</w:t>
      </w:r>
      <w:r w:rsidRPr="00BD121C">
        <w:rPr>
          <w:sz w:val="22"/>
          <w:szCs w:val="22"/>
        </w:rPr>
        <w:t>/2</w:t>
      </w:r>
      <w:r w:rsidR="009D1654">
        <w:rPr>
          <w:sz w:val="22"/>
          <w:szCs w:val="22"/>
        </w:rPr>
        <w:t>2</w:t>
      </w:r>
      <w:r w:rsidRPr="00BD121C">
        <w:rPr>
          <w:sz w:val="22"/>
          <w:szCs w:val="22"/>
        </w:rPr>
        <w:t xml:space="preserve"> erzielte der Hidden Champion einen Umsatz von 2,</w:t>
      </w:r>
      <w:r w:rsidR="009D1654">
        <w:rPr>
          <w:sz w:val="22"/>
          <w:szCs w:val="22"/>
        </w:rPr>
        <w:t>288</w:t>
      </w:r>
      <w:r w:rsidRPr="00BD121C">
        <w:rPr>
          <w:sz w:val="22"/>
          <w:szCs w:val="22"/>
        </w:rPr>
        <w:t xml:space="preserve">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07603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64783C"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A870D5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D63E64">
                            <w:rPr>
                              <w:rFonts w:cs="Arial"/>
                              <w:noProof/>
                              <w:sz w:val="16"/>
                              <w:szCs w:val="18"/>
                            </w:rPr>
                            <w:t>7. Juli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D63E6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D63E64">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A870D5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D63E64">
                      <w:rPr>
                        <w:rFonts w:cs="Arial"/>
                        <w:noProof/>
                        <w:sz w:val="16"/>
                        <w:szCs w:val="18"/>
                      </w:rPr>
                      <w:t>7. Juli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D63E6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D63E64">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64783C">
      <w:rPr>
        <w:rFonts w:ascii="Arial" w:hAnsi="Arial" w:cs="Arial"/>
        <w:bCs/>
        <w:sz w:val="32"/>
        <w:szCs w:val="32"/>
      </w:rPr>
      <w:t>PRESSEINFORMATION</w:t>
    </w:r>
  </w:p>
  <w:p w14:paraId="173CEFC0" w14:textId="77777777" w:rsidR="003E593D" w:rsidRPr="0064783C" w:rsidRDefault="003E593D" w:rsidP="003E593D">
    <w:pPr>
      <w:pStyle w:val="-B-Zwischen"/>
      <w:spacing w:before="0" w:line="240" w:lineRule="auto"/>
      <w:rPr>
        <w:rFonts w:ascii="Arial" w:hAnsi="Arial" w:cs="Arial"/>
        <w:b w:val="0"/>
        <w:sz w:val="22"/>
      </w:rPr>
    </w:pPr>
  </w:p>
  <w:p w14:paraId="17C64F27" w14:textId="77777777" w:rsidR="003E593D" w:rsidRPr="0064783C" w:rsidRDefault="003E593D" w:rsidP="003E593D">
    <w:pPr>
      <w:rPr>
        <w:sz w:val="22"/>
        <w:lang w:eastAsia="ar-SA"/>
      </w:rPr>
    </w:pPr>
  </w:p>
  <w:p w14:paraId="2DD739B3" w14:textId="77777777" w:rsidR="003E593D" w:rsidRPr="0064783C" w:rsidRDefault="003E593D" w:rsidP="003E593D">
    <w:pPr>
      <w:rPr>
        <w:sz w:val="22"/>
        <w:lang w:eastAsia="ar-SA"/>
      </w:rPr>
    </w:pPr>
  </w:p>
  <w:p w14:paraId="34CD5A26" w14:textId="77777777" w:rsidR="003E593D" w:rsidRPr="0064783C" w:rsidRDefault="003E593D" w:rsidP="003E593D">
    <w:pPr>
      <w:rPr>
        <w:sz w:val="22"/>
        <w:lang w:eastAsia="ar-SA"/>
      </w:rPr>
    </w:pPr>
  </w:p>
  <w:p w14:paraId="450840A4" w14:textId="0E31A566" w:rsidR="003E593D" w:rsidRPr="0064783C" w:rsidRDefault="00F94498" w:rsidP="003E593D">
    <w:pPr>
      <w:pStyle w:val="-B-Zwischen"/>
      <w:rPr>
        <w:rFonts w:ascii="Arial" w:hAnsi="Arial" w:cs="Arial"/>
      </w:rPr>
    </w:pPr>
    <w:r w:rsidRPr="0064783C">
      <w:rPr>
        <w:rFonts w:ascii="Arial" w:hAnsi="Arial" w:cs="Arial"/>
      </w:rPr>
      <w:t xml:space="preserve">Erweiterung der </w:t>
    </w:r>
    <w:r w:rsidR="00A73D6F">
      <w:rPr>
        <w:rFonts w:ascii="Arial" w:hAnsi="Arial" w:cs="Arial"/>
      </w:rPr>
      <w:t>AxiEco B</w:t>
    </w:r>
    <w:r w:rsidRPr="0064783C">
      <w:rPr>
        <w:rFonts w:ascii="Arial" w:hAnsi="Arial" w:cs="Arial"/>
      </w:rPr>
      <w:t>aureihe</w:t>
    </w:r>
    <w:r w:rsidR="00E07EF7" w:rsidRPr="0064783C">
      <w:rPr>
        <w:rFonts w:ascii="Arial" w:hAnsi="Arial" w:cs="Arial"/>
      </w:rPr>
      <w:t xml:space="preserve"> </w:t>
    </w:r>
  </w:p>
  <w:p w14:paraId="68A4AF70" w14:textId="13E1C470" w:rsidR="002B10BE" w:rsidRPr="008F7515" w:rsidRDefault="00351DC3" w:rsidP="003E593D">
    <w:pPr>
      <w:rPr>
        <w:rFonts w:cs="Arial"/>
        <w:b/>
        <w:sz w:val="32"/>
        <w:szCs w:val="32"/>
      </w:rPr>
    </w:pPr>
    <w:r>
      <w:rPr>
        <w:rFonts w:cs="Arial"/>
        <w:b/>
        <w:sz w:val="32"/>
        <w:szCs w:val="32"/>
      </w:rPr>
      <w:t xml:space="preserve">Druckstabile </w:t>
    </w:r>
    <w:r w:rsidR="00E07EF7">
      <w:rPr>
        <w:rFonts w:cs="Arial"/>
        <w:b/>
        <w:sz w:val="32"/>
        <w:szCs w:val="32"/>
      </w:rPr>
      <w:t xml:space="preserve">Axialventilatoren </w:t>
    </w:r>
    <w:r>
      <w:rPr>
        <w:rFonts w:cs="Arial"/>
        <w:b/>
        <w:sz w:val="32"/>
        <w:szCs w:val="32"/>
      </w:rPr>
      <w:t>sorgen für hohe Volumenströme</w:t>
    </w:r>
    <w:r w:rsidR="008F7515" w:rsidRPr="008F7515">
      <w:rPr>
        <w:rFonts w:cs="Arial"/>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5517"/>
    <w:rsid w:val="00076035"/>
    <w:rsid w:val="00090E62"/>
    <w:rsid w:val="000A234D"/>
    <w:rsid w:val="000D41BC"/>
    <w:rsid w:val="000F34B0"/>
    <w:rsid w:val="00114F31"/>
    <w:rsid w:val="0013755A"/>
    <w:rsid w:val="001611A1"/>
    <w:rsid w:val="00187BA2"/>
    <w:rsid w:val="001A2181"/>
    <w:rsid w:val="001F6896"/>
    <w:rsid w:val="002229EF"/>
    <w:rsid w:val="00227B78"/>
    <w:rsid w:val="0023497E"/>
    <w:rsid w:val="0028417B"/>
    <w:rsid w:val="002A207B"/>
    <w:rsid w:val="002B10BE"/>
    <w:rsid w:val="003104F2"/>
    <w:rsid w:val="00351DC3"/>
    <w:rsid w:val="00361612"/>
    <w:rsid w:val="00366B97"/>
    <w:rsid w:val="003C3088"/>
    <w:rsid w:val="003D3841"/>
    <w:rsid w:val="003E593D"/>
    <w:rsid w:val="004014F0"/>
    <w:rsid w:val="00434419"/>
    <w:rsid w:val="00443491"/>
    <w:rsid w:val="004C78D1"/>
    <w:rsid w:val="0052180E"/>
    <w:rsid w:val="0059072C"/>
    <w:rsid w:val="005C0AF9"/>
    <w:rsid w:val="005D0EC3"/>
    <w:rsid w:val="005E5168"/>
    <w:rsid w:val="005F07CD"/>
    <w:rsid w:val="005F143E"/>
    <w:rsid w:val="0064783C"/>
    <w:rsid w:val="006D2FDD"/>
    <w:rsid w:val="006E3F17"/>
    <w:rsid w:val="006F6022"/>
    <w:rsid w:val="00711085"/>
    <w:rsid w:val="00764970"/>
    <w:rsid w:val="00812A5A"/>
    <w:rsid w:val="00856E06"/>
    <w:rsid w:val="00865FCC"/>
    <w:rsid w:val="008D520E"/>
    <w:rsid w:val="008F7515"/>
    <w:rsid w:val="009A12DC"/>
    <w:rsid w:val="009A6CC8"/>
    <w:rsid w:val="009C55EA"/>
    <w:rsid w:val="009D1654"/>
    <w:rsid w:val="00A424D1"/>
    <w:rsid w:val="00A73D6F"/>
    <w:rsid w:val="00A8521E"/>
    <w:rsid w:val="00AE7246"/>
    <w:rsid w:val="00B8589E"/>
    <w:rsid w:val="00BA6851"/>
    <w:rsid w:val="00BC2E90"/>
    <w:rsid w:val="00BD121C"/>
    <w:rsid w:val="00C81F1A"/>
    <w:rsid w:val="00CA05D1"/>
    <w:rsid w:val="00CC3AA2"/>
    <w:rsid w:val="00D1418C"/>
    <w:rsid w:val="00D55946"/>
    <w:rsid w:val="00D61A0D"/>
    <w:rsid w:val="00D624C8"/>
    <w:rsid w:val="00D63E64"/>
    <w:rsid w:val="00DF725C"/>
    <w:rsid w:val="00E07EF7"/>
    <w:rsid w:val="00E43D25"/>
    <w:rsid w:val="00E823E2"/>
    <w:rsid w:val="00EA05EB"/>
    <w:rsid w:val="00EE1344"/>
    <w:rsid w:val="00F467B2"/>
    <w:rsid w:val="00F6070D"/>
    <w:rsid w:val="00F73087"/>
    <w:rsid w:val="00F94498"/>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0ADAA128"/>
  <w14:defaultImageDpi w14:val="300"/>
  <w15:docId w15:val="{BCE608F4-511E-4B9D-A492-CB3601F0C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8F751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E07EF7"/>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366B97"/>
    <w:pPr>
      <w:keepNext/>
      <w:spacing w:before="240"/>
    </w:pPr>
    <w:rPr>
      <w:b/>
    </w:rPr>
  </w:style>
  <w:style w:type="character" w:styleId="BesuchterLink">
    <w:name w:val="FollowedHyperlink"/>
    <w:basedOn w:val="Absatz-Standardschriftart"/>
    <w:uiPriority w:val="99"/>
    <w:semiHidden/>
    <w:unhideWhenUsed/>
    <w:rsid w:val="003D38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axiec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8</cp:revision>
  <cp:lastPrinted>2022-07-07T11:51:00Z</cp:lastPrinted>
  <dcterms:created xsi:type="dcterms:W3CDTF">2022-05-31T10:56:00Z</dcterms:created>
  <dcterms:modified xsi:type="dcterms:W3CDTF">2022-07-07T11:51:00Z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-1014516184</vt:i4>
  </property>
</Properties>
</file>