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007831" w14:textId="3ED0B462" w:rsidR="00146E83" w:rsidRDefault="00146E83" w:rsidP="0028417B">
      <w:pPr>
        <w:pStyle w:val="berschrift1"/>
        <w:jc w:val="both"/>
        <w:rPr>
          <w:rFonts w:ascii="Arial" w:hAnsi="Arial" w:cs="Arial"/>
          <w:sz w:val="20"/>
          <w:szCs w:val="20"/>
        </w:rPr>
      </w:pPr>
      <w:bookmarkStart w:id="0" w:name="_GoBack"/>
      <w:bookmarkEnd w:id="0"/>
      <w:r>
        <w:rPr>
          <w:rFonts w:ascii="Arial" w:hAnsi="Arial" w:cs="Arial"/>
          <w:sz w:val="20"/>
          <w:szCs w:val="20"/>
        </w:rPr>
        <w:t xml:space="preserve">ebm-papst reagiert auf die steigenden Infektionszahlen und hat sich dazu entschlossen, in diesem Jahr nicht </w:t>
      </w:r>
      <w:r w:rsidR="00DB1AD5">
        <w:rPr>
          <w:rFonts w:ascii="Arial" w:hAnsi="Arial" w:cs="Arial"/>
          <w:sz w:val="20"/>
          <w:szCs w:val="20"/>
        </w:rPr>
        <w:t xml:space="preserve">live </w:t>
      </w:r>
      <w:r>
        <w:rPr>
          <w:rFonts w:ascii="Arial" w:hAnsi="Arial" w:cs="Arial"/>
          <w:sz w:val="20"/>
          <w:szCs w:val="20"/>
        </w:rPr>
        <w:t xml:space="preserve">auf der Automatisierungsmesse SPS – Smart </w:t>
      </w:r>
      <w:proofErr w:type="spellStart"/>
      <w:r>
        <w:rPr>
          <w:rFonts w:ascii="Arial" w:hAnsi="Arial" w:cs="Arial"/>
          <w:sz w:val="20"/>
          <w:szCs w:val="20"/>
        </w:rPr>
        <w:t>Production</w:t>
      </w:r>
      <w:proofErr w:type="spellEnd"/>
      <w:r>
        <w:rPr>
          <w:rFonts w:ascii="Arial" w:hAnsi="Arial" w:cs="Arial"/>
          <w:sz w:val="20"/>
          <w:szCs w:val="20"/>
        </w:rPr>
        <w:t xml:space="preserve"> Solutions</w:t>
      </w:r>
      <w:r w:rsidR="00C13E53">
        <w:rPr>
          <w:rFonts w:ascii="Arial" w:hAnsi="Arial" w:cs="Arial"/>
          <w:sz w:val="20"/>
          <w:szCs w:val="20"/>
        </w:rPr>
        <w:t xml:space="preserve"> –</w:t>
      </w:r>
      <w:r w:rsidR="00DB1AD5">
        <w:rPr>
          <w:rFonts w:ascii="Arial" w:hAnsi="Arial" w:cs="Arial"/>
          <w:sz w:val="20"/>
          <w:szCs w:val="20"/>
        </w:rPr>
        <w:t xml:space="preserve"> </w:t>
      </w:r>
      <w:r w:rsidR="00D1447E">
        <w:rPr>
          <w:rFonts w:ascii="Arial" w:hAnsi="Arial" w:cs="Arial"/>
          <w:sz w:val="20"/>
          <w:szCs w:val="20"/>
        </w:rPr>
        <w:t>in Nürnberg</w:t>
      </w:r>
      <w:r>
        <w:rPr>
          <w:rFonts w:ascii="Arial" w:hAnsi="Arial" w:cs="Arial"/>
          <w:sz w:val="20"/>
          <w:szCs w:val="20"/>
        </w:rPr>
        <w:t xml:space="preserve"> auszustellen. Dies trägt dem verantwortungs</w:t>
      </w:r>
      <w:r w:rsidR="00592B45">
        <w:rPr>
          <w:rFonts w:ascii="Arial" w:hAnsi="Arial" w:cs="Arial"/>
          <w:sz w:val="20"/>
          <w:szCs w:val="20"/>
        </w:rPr>
        <w:t>vollen Umgang mit der Pandemie S</w:t>
      </w:r>
      <w:r>
        <w:rPr>
          <w:rFonts w:ascii="Arial" w:hAnsi="Arial" w:cs="Arial"/>
          <w:sz w:val="20"/>
          <w:szCs w:val="20"/>
        </w:rPr>
        <w:t xml:space="preserve">orge und dient dem Schutz der Besucher und </w:t>
      </w:r>
      <w:r w:rsidR="009D3A9B">
        <w:rPr>
          <w:rFonts w:ascii="Arial" w:hAnsi="Arial" w:cs="Arial"/>
          <w:sz w:val="20"/>
          <w:szCs w:val="20"/>
        </w:rPr>
        <w:t xml:space="preserve">der </w:t>
      </w:r>
      <w:r>
        <w:rPr>
          <w:rFonts w:ascii="Arial" w:hAnsi="Arial" w:cs="Arial"/>
          <w:sz w:val="20"/>
          <w:szCs w:val="20"/>
        </w:rPr>
        <w:t>eigenen Mitarbeite</w:t>
      </w:r>
      <w:r w:rsidR="00D6746A">
        <w:rPr>
          <w:rFonts w:ascii="Arial" w:hAnsi="Arial" w:cs="Arial"/>
          <w:sz w:val="20"/>
          <w:szCs w:val="20"/>
        </w:rPr>
        <w:t>r</w:t>
      </w:r>
      <w:r>
        <w:rPr>
          <w:rFonts w:ascii="Arial" w:hAnsi="Arial" w:cs="Arial"/>
          <w:sz w:val="20"/>
          <w:szCs w:val="20"/>
        </w:rPr>
        <w:t xml:space="preserve">. </w:t>
      </w:r>
    </w:p>
    <w:p w14:paraId="14CDF775" w14:textId="599FD045" w:rsidR="00146E83" w:rsidRDefault="00146E83" w:rsidP="0028417B">
      <w:pPr>
        <w:pStyle w:val="berschrift1"/>
        <w:jc w:val="both"/>
        <w:rPr>
          <w:rFonts w:ascii="Arial" w:hAnsi="Arial" w:cs="Arial"/>
          <w:sz w:val="20"/>
          <w:szCs w:val="20"/>
        </w:rPr>
      </w:pPr>
    </w:p>
    <w:p w14:paraId="6305C420" w14:textId="5211FB20" w:rsidR="007462F7" w:rsidRPr="007462F7" w:rsidRDefault="007462F7" w:rsidP="00A42D82">
      <w:pPr>
        <w:jc w:val="both"/>
        <w:rPr>
          <w:b/>
        </w:rPr>
      </w:pPr>
      <w:r w:rsidRPr="007462F7">
        <w:rPr>
          <w:b/>
        </w:rPr>
        <w:t xml:space="preserve">Verantwortungsvoll Handeln </w:t>
      </w:r>
      <w:r>
        <w:rPr>
          <w:b/>
        </w:rPr>
        <w:t xml:space="preserve">- </w:t>
      </w:r>
      <w:r w:rsidRPr="007462F7">
        <w:rPr>
          <w:b/>
        </w:rPr>
        <w:t>auch in der Pandemie</w:t>
      </w:r>
    </w:p>
    <w:p w14:paraId="22ABC7AF" w14:textId="5195C041" w:rsidR="005B35C7" w:rsidRPr="005B2844" w:rsidRDefault="005B2844" w:rsidP="00A42D82">
      <w:pPr>
        <w:jc w:val="both"/>
      </w:pPr>
      <w:r w:rsidRPr="005B2844">
        <w:rPr>
          <w:i/>
        </w:rPr>
        <w:t>„Wir sind der Meinung, dass eine Massenveranstaltung wie eine Messe in der aktuellen Situation mit sprunghaft steigenden Fallzahlen nicht verantwortungsvoll durchführbar ist. Vorausschauendes Handeln hat uns und unsere Mitarbeiter bisher ohne großen Schaden durch die Pandemie geführt, das möchten wir auch</w:t>
      </w:r>
      <w:r w:rsidR="00536018">
        <w:rPr>
          <w:i/>
        </w:rPr>
        <w:t xml:space="preserve"> zukünftig sicherstellen</w:t>
      </w:r>
      <w:r w:rsidRPr="005B2844">
        <w:rPr>
          <w:i/>
        </w:rPr>
        <w:t>“</w:t>
      </w:r>
      <w:r w:rsidR="00B85310">
        <w:rPr>
          <w:i/>
        </w:rPr>
        <w:t>,</w:t>
      </w:r>
      <w:r w:rsidRPr="005B2844">
        <w:rPr>
          <w:i/>
        </w:rPr>
        <w:t xml:space="preserve"> </w:t>
      </w:r>
      <w:r w:rsidR="00672E7D" w:rsidRPr="005B2844">
        <w:t>so Martin Schulz</w:t>
      </w:r>
      <w:r w:rsidR="00A45739" w:rsidRPr="005B2844">
        <w:t xml:space="preserve">, Vertriebsleiter ebm-papst Deutschland. </w:t>
      </w:r>
    </w:p>
    <w:p w14:paraId="6696542B" w14:textId="77777777" w:rsidR="002D1F0E" w:rsidRDefault="002D1F0E" w:rsidP="00A42D82">
      <w:pPr>
        <w:pStyle w:val="berschrift1"/>
        <w:jc w:val="both"/>
        <w:rPr>
          <w:rFonts w:ascii="Arial" w:hAnsi="Arial" w:cs="Arial"/>
          <w:sz w:val="20"/>
          <w:szCs w:val="20"/>
        </w:rPr>
      </w:pPr>
    </w:p>
    <w:p w14:paraId="01B8653D" w14:textId="09D5E710" w:rsidR="0039020D" w:rsidRPr="00467509" w:rsidRDefault="00467509" w:rsidP="00467509">
      <w:pPr>
        <w:jc w:val="both"/>
        <w:rPr>
          <w:b/>
        </w:rPr>
      </w:pPr>
      <w:r w:rsidRPr="00467509">
        <w:rPr>
          <w:b/>
        </w:rPr>
        <w:t>Digitale Highlights auf der Eventplattform</w:t>
      </w:r>
    </w:p>
    <w:p w14:paraId="77EBF4EE" w14:textId="03124E5A" w:rsidR="00467509" w:rsidRDefault="00467509" w:rsidP="00A42D82">
      <w:pPr>
        <w:jc w:val="both"/>
      </w:pPr>
      <w:r>
        <w:t xml:space="preserve">Der Luft- und Antriebstechnik-Spezialist präsentiert seine smarten und innovativen </w:t>
      </w:r>
      <w:r w:rsidRPr="00467509">
        <w:t xml:space="preserve">Lösungen </w:t>
      </w:r>
      <w:r>
        <w:t>nun auf seiner erweiterten digitalen</w:t>
      </w:r>
      <w:r w:rsidR="00945C6C">
        <w:t xml:space="preserve"> Eventplattform „SPS Hall“</w:t>
      </w:r>
      <w:r w:rsidR="00AA7E2C">
        <w:t>.</w:t>
      </w:r>
      <w:r w:rsidR="00F27F2F">
        <w:t xml:space="preserve"> </w:t>
      </w:r>
      <w:r w:rsidRPr="0013303D">
        <w:rPr>
          <w:rFonts w:cs="Arial"/>
        </w:rPr>
        <w:t xml:space="preserve">Neben neuen </w:t>
      </w:r>
      <w:r w:rsidR="00DB1AD5">
        <w:rPr>
          <w:rFonts w:cs="Arial"/>
        </w:rPr>
        <w:t>Anwendungen</w:t>
      </w:r>
      <w:r w:rsidR="00DB1AD5" w:rsidRPr="0013303D">
        <w:rPr>
          <w:rFonts w:cs="Arial"/>
        </w:rPr>
        <w:t xml:space="preserve"> </w:t>
      </w:r>
      <w:r w:rsidRPr="0013303D">
        <w:rPr>
          <w:rFonts w:cs="Arial"/>
        </w:rPr>
        <w:t xml:space="preserve">und </w:t>
      </w:r>
      <w:r w:rsidR="00DB1AD5" w:rsidRPr="0013303D">
        <w:rPr>
          <w:rFonts w:cs="Arial"/>
        </w:rPr>
        <w:t xml:space="preserve">Produkten </w:t>
      </w:r>
      <w:r w:rsidRPr="0013303D">
        <w:rPr>
          <w:rFonts w:cs="Arial"/>
        </w:rPr>
        <w:t xml:space="preserve">erwarten </w:t>
      </w:r>
      <w:r w:rsidR="00DB1AD5">
        <w:rPr>
          <w:rFonts w:cs="Arial"/>
        </w:rPr>
        <w:t>die Besucher</w:t>
      </w:r>
      <w:r>
        <w:rPr>
          <w:rFonts w:cs="Arial"/>
        </w:rPr>
        <w:t xml:space="preserve"> </w:t>
      </w:r>
      <w:r w:rsidRPr="0013303D">
        <w:rPr>
          <w:rFonts w:cs="Arial"/>
        </w:rPr>
        <w:t xml:space="preserve">dort auch spannende </w:t>
      </w:r>
      <w:r w:rsidR="00DB1AD5">
        <w:rPr>
          <w:rFonts w:cs="Arial"/>
        </w:rPr>
        <w:t xml:space="preserve">Technologie- und </w:t>
      </w:r>
      <w:r w:rsidRPr="0013303D">
        <w:rPr>
          <w:rFonts w:cs="Arial"/>
        </w:rPr>
        <w:t xml:space="preserve">Produktvorträge on </w:t>
      </w:r>
      <w:proofErr w:type="spellStart"/>
      <w:r w:rsidRPr="0013303D">
        <w:rPr>
          <w:rFonts w:cs="Arial"/>
        </w:rPr>
        <w:t>demand</w:t>
      </w:r>
      <w:proofErr w:type="spellEnd"/>
      <w:r w:rsidRPr="0013303D">
        <w:rPr>
          <w:rFonts w:cs="Arial"/>
        </w:rPr>
        <w:t>.</w:t>
      </w:r>
      <w:r>
        <w:rPr>
          <w:rFonts w:cs="Arial"/>
        </w:rPr>
        <w:t xml:space="preserve"> Die </w:t>
      </w:r>
      <w:r>
        <w:t>„SPS Hall“ ist ab Dienstag, den 23.11.2021 – 9 Uhr</w:t>
      </w:r>
      <w:r w:rsidR="00DB1AD5">
        <w:t xml:space="preserve"> (CET)</w:t>
      </w:r>
      <w:r>
        <w:t xml:space="preserve">, jederzeit zugänglich. Eine Registrierung ist </w:t>
      </w:r>
      <w:r w:rsidR="00AA7E2C">
        <w:t>bereits heute unter</w:t>
      </w:r>
      <w:r w:rsidR="00AA7E2C" w:rsidRPr="00E4363C">
        <w:t xml:space="preserve"> </w:t>
      </w:r>
      <w:hyperlink r:id="rId8" w:history="1">
        <w:r w:rsidR="00AA7E2C" w:rsidRPr="006808F7">
          <w:rPr>
            <w:rStyle w:val="Hyperlink"/>
          </w:rPr>
          <w:t>www.ebmpapst.events/sps/de/anmeldung</w:t>
        </w:r>
      </w:hyperlink>
      <w:r w:rsidR="00AA7E2C">
        <w:t xml:space="preserve"> </w:t>
      </w:r>
      <w:r>
        <w:t>möglich.</w:t>
      </w:r>
    </w:p>
    <w:p w14:paraId="232A9406" w14:textId="77777777" w:rsidR="00467509" w:rsidRDefault="00467509" w:rsidP="00A42D82">
      <w:pPr>
        <w:jc w:val="both"/>
      </w:pPr>
    </w:p>
    <w:p w14:paraId="75E770B1" w14:textId="31FBCB81" w:rsidR="00467509" w:rsidRDefault="00D6746A" w:rsidP="00467509">
      <w:pPr>
        <w:jc w:val="both"/>
      </w:pPr>
      <w:r>
        <w:t xml:space="preserve">Weiterhin bietet </w:t>
      </w:r>
      <w:r w:rsidR="00A45739">
        <w:t>ebm-papst</w:t>
      </w:r>
      <w:r>
        <w:t xml:space="preserve"> zusätzlich</w:t>
      </w:r>
      <w:r w:rsidR="00F650CE">
        <w:t>e</w:t>
      </w:r>
      <w:r>
        <w:t xml:space="preserve"> niedrig</w:t>
      </w:r>
      <w:r w:rsidR="00467509">
        <w:t xml:space="preserve">schwellige Gesprächsangebote an. </w:t>
      </w:r>
      <w:r w:rsidR="00D1447E" w:rsidRPr="00467509">
        <w:t>Terminanfragen</w:t>
      </w:r>
      <w:r w:rsidR="00467509">
        <w:t xml:space="preserve"> und weiter</w:t>
      </w:r>
      <w:r w:rsidR="00DB1AD5">
        <w:t>führende</w:t>
      </w:r>
      <w:r w:rsidR="00467509">
        <w:t xml:space="preserve"> Informationen gibt es</w:t>
      </w:r>
      <w:r w:rsidR="00D1447E" w:rsidRPr="00467509">
        <w:t xml:space="preserve"> </w:t>
      </w:r>
      <w:r w:rsidR="003C6693" w:rsidRPr="00467509">
        <w:t xml:space="preserve">unter </w:t>
      </w:r>
      <w:hyperlink r:id="rId9" w:history="1">
        <w:r w:rsidR="00316163" w:rsidRPr="00467509">
          <w:rPr>
            <w:rStyle w:val="Hyperlink"/>
            <w:color w:val="auto"/>
          </w:rPr>
          <w:t>www.ebmpapst.com/sps</w:t>
        </w:r>
      </w:hyperlink>
      <w:r w:rsidR="00467509">
        <w:t xml:space="preserve">. Interessierte, die </w:t>
      </w:r>
      <w:r w:rsidR="00467509" w:rsidRPr="00D6746A">
        <w:t xml:space="preserve">bereits Vor-Ort-Termine </w:t>
      </w:r>
      <w:r w:rsidR="00467509">
        <w:t xml:space="preserve">vereinbart hatten, können sich gerne an ihre bekannten Ansprechpartner wenden und die geplanten Termine digital wahrnehmen. Die beiden Vorträge, zur neuen Generation des Radialventilators </w:t>
      </w:r>
      <w:proofErr w:type="spellStart"/>
      <w:r w:rsidR="00467509">
        <w:t>RadiPac</w:t>
      </w:r>
      <w:proofErr w:type="spellEnd"/>
      <w:r w:rsidR="00467509">
        <w:t xml:space="preserve"> und dem neuen Fahr-Lenk-System </w:t>
      </w:r>
      <w:proofErr w:type="spellStart"/>
      <w:r w:rsidR="00467509">
        <w:t>ArgoDrive</w:t>
      </w:r>
      <w:proofErr w:type="spellEnd"/>
      <w:r w:rsidR="00467509">
        <w:t xml:space="preserve"> für fahrerlose Transportsysteme, werden wie geplant auf der digitalen Plattform der Messe „SPS on </w:t>
      </w:r>
      <w:proofErr w:type="spellStart"/>
      <w:r w:rsidR="00467509">
        <w:t>air</w:t>
      </w:r>
      <w:proofErr w:type="spellEnd"/>
      <w:r w:rsidR="00467509">
        <w:t xml:space="preserve">“ stattfinden. </w:t>
      </w:r>
    </w:p>
    <w:p w14:paraId="2C63C2A2" w14:textId="30B81F06" w:rsidR="001330DA" w:rsidRDefault="001330DA" w:rsidP="00A42D82">
      <w:pPr>
        <w:jc w:val="both"/>
      </w:pPr>
    </w:p>
    <w:p w14:paraId="0E388AF8" w14:textId="190C18F4" w:rsidR="001330DA" w:rsidRPr="001330DA" w:rsidRDefault="001330DA" w:rsidP="00A42D82">
      <w:pPr>
        <w:jc w:val="both"/>
        <w:rPr>
          <w:b/>
          <w:color w:val="C00000"/>
        </w:rPr>
      </w:pPr>
      <w:r>
        <w:rPr>
          <w:rFonts w:cs="Arial"/>
          <w:b/>
        </w:rPr>
        <w:t xml:space="preserve">Wegweisende </w:t>
      </w:r>
      <w:r w:rsidRPr="001330DA">
        <w:rPr>
          <w:rFonts w:cs="Arial"/>
          <w:b/>
        </w:rPr>
        <w:t>Lösungen auch digital im Fokus</w:t>
      </w:r>
    </w:p>
    <w:p w14:paraId="3439E62B" w14:textId="7E932093" w:rsidR="00D72BAD" w:rsidRDefault="001330DA" w:rsidP="00A42D82">
      <w:pPr>
        <w:jc w:val="both"/>
        <w:rPr>
          <w:rFonts w:cs="Arial"/>
        </w:rPr>
      </w:pPr>
      <w:r>
        <w:rPr>
          <w:rFonts w:cs="Arial"/>
        </w:rPr>
        <w:t>Auch im digitalen Umfeld</w:t>
      </w:r>
      <w:r w:rsidR="003E2D15">
        <w:rPr>
          <w:rFonts w:cs="Arial"/>
        </w:rPr>
        <w:t>, bspw. auf der Eventplattform,</w:t>
      </w:r>
      <w:r>
        <w:rPr>
          <w:rFonts w:cs="Arial"/>
        </w:rPr>
        <w:t xml:space="preserve"> stehen innovative Lösungen</w:t>
      </w:r>
      <w:r w:rsidRPr="001330DA">
        <w:rPr>
          <w:rFonts w:cs="Arial"/>
        </w:rPr>
        <w:t xml:space="preserve"> für Antriebs- und Lüftungstechnik</w:t>
      </w:r>
      <w:r>
        <w:rPr>
          <w:rFonts w:cs="Arial"/>
        </w:rPr>
        <w:t xml:space="preserve"> im Zentrum. </w:t>
      </w:r>
    </w:p>
    <w:p w14:paraId="07F4DA0C" w14:textId="71FA00D1" w:rsidR="00D72BAD" w:rsidRDefault="001330DA" w:rsidP="00A42D82">
      <w:pPr>
        <w:jc w:val="both"/>
      </w:pPr>
      <w:r w:rsidRPr="001330DA">
        <w:t xml:space="preserve">Mit der neuesten Generation </w:t>
      </w:r>
      <w:r>
        <w:t xml:space="preserve">der </w:t>
      </w:r>
      <w:proofErr w:type="spellStart"/>
      <w:r w:rsidRPr="001330DA">
        <w:t>RadiPac</w:t>
      </w:r>
      <w:proofErr w:type="spellEnd"/>
      <w:r w:rsidRPr="001330DA">
        <w:t xml:space="preserve"> Baureihe ist es ebm-papst gelungen, </w:t>
      </w:r>
      <w:r>
        <w:t>den</w:t>
      </w:r>
      <w:r w:rsidRPr="001330DA">
        <w:t xml:space="preserve"> Radialventilator noch ein</w:t>
      </w:r>
      <w:r>
        <w:t xml:space="preserve">mal entscheidend zu verbessern. </w:t>
      </w:r>
      <w:r w:rsidRPr="001330DA">
        <w:t xml:space="preserve">Höhere Drehzahlen sorgen für </w:t>
      </w:r>
      <w:r w:rsidR="00B0267C" w:rsidRPr="001330DA">
        <w:t xml:space="preserve">höhere Drücke und </w:t>
      </w:r>
      <w:r w:rsidRPr="001330DA">
        <w:t>mehr Volumenstrom, so dass sich selbst Hochdruckanwendungen</w:t>
      </w:r>
      <w:r>
        <w:t xml:space="preserve"> bei</w:t>
      </w:r>
      <w:r w:rsidRPr="001330DA">
        <w:t xml:space="preserve"> </w:t>
      </w:r>
      <w:r w:rsidR="00D72BAD">
        <w:t xml:space="preserve">gleichzeitig </w:t>
      </w:r>
      <w:r w:rsidRPr="001330DA">
        <w:t xml:space="preserve">deutlich </w:t>
      </w:r>
      <w:r w:rsidR="00B0267C">
        <w:t>gesteigerten</w:t>
      </w:r>
      <w:r w:rsidRPr="001330DA">
        <w:t xml:space="preserve"> Wirkungsgraden abdecken lassen. </w:t>
      </w:r>
    </w:p>
    <w:p w14:paraId="3E3CC9E7" w14:textId="51B79DC5" w:rsidR="00F74CC4" w:rsidRPr="00C47A8C" w:rsidRDefault="00D72BAD" w:rsidP="00A42D82">
      <w:pPr>
        <w:jc w:val="both"/>
      </w:pPr>
      <w:r>
        <w:t>E</w:t>
      </w:r>
      <w:r w:rsidR="001330DA">
        <w:t xml:space="preserve">ine Nummer kleiner, bei den </w:t>
      </w:r>
      <w:r w:rsidR="001330DA" w:rsidRPr="001330DA">
        <w:t>Kompaktlüfter</w:t>
      </w:r>
      <w:r w:rsidR="001330DA">
        <w:t xml:space="preserve">n, spielt Effizienz </w:t>
      </w:r>
      <w:r>
        <w:t xml:space="preserve">ebenfalls </w:t>
      </w:r>
      <w:r w:rsidR="001330DA">
        <w:t>eine wesentliche Rolle.</w:t>
      </w:r>
      <w:r w:rsidR="001330DA" w:rsidRPr="001330DA">
        <w:t xml:space="preserve"> </w:t>
      </w:r>
      <w:r>
        <w:t>Diese Anforderung erfüllen sie durch</w:t>
      </w:r>
      <w:r w:rsidR="001330DA" w:rsidRPr="001330DA">
        <w:t xml:space="preserve"> die aerodynamische Auslegung von Gehäuse und Lüfterrad sowie innovative Motorentechnologie</w:t>
      </w:r>
      <w:r w:rsidR="001330DA">
        <w:t>n</w:t>
      </w:r>
      <w:r w:rsidR="001330DA" w:rsidRPr="001330DA">
        <w:t xml:space="preserve">. Der </w:t>
      </w:r>
      <w:r w:rsidR="001330DA">
        <w:t xml:space="preserve">smarte </w:t>
      </w:r>
      <w:r w:rsidR="001330DA" w:rsidRPr="001330DA">
        <w:t xml:space="preserve">Diagonalventilator DiaForce </w:t>
      </w:r>
      <w:r w:rsidR="001330DA">
        <w:t>bspw</w:t>
      </w:r>
      <w:r>
        <w:t>.</w:t>
      </w:r>
      <w:r w:rsidRPr="00D72BAD">
        <w:t xml:space="preserve"> </w:t>
      </w:r>
      <w:r w:rsidRPr="001330DA">
        <w:t>wurde</w:t>
      </w:r>
      <w:r w:rsidR="001330DA">
        <w:t xml:space="preserve"> </w:t>
      </w:r>
      <w:r w:rsidR="001330DA" w:rsidRPr="001330DA">
        <w:t>speziell für Applikationen mit hohen Ve</w:t>
      </w:r>
      <w:r w:rsidR="001330DA">
        <w:t xml:space="preserve">rfügbarkeitsanforderungen, wie </w:t>
      </w:r>
      <w:r w:rsidR="001330DA" w:rsidRPr="001330DA">
        <w:t>in Rechenzentren</w:t>
      </w:r>
      <w:r>
        <w:t>,</w:t>
      </w:r>
      <w:r w:rsidR="001330DA" w:rsidRPr="001330DA">
        <w:t xml:space="preserve"> entwickelt. Der Axiallüfter </w:t>
      </w:r>
      <w:proofErr w:type="spellStart"/>
      <w:r w:rsidR="001330DA" w:rsidRPr="001330DA">
        <w:t>AxiForce</w:t>
      </w:r>
      <w:proofErr w:type="spellEnd"/>
      <w:r w:rsidR="001330DA" w:rsidRPr="001330DA">
        <w:t xml:space="preserve"> eignet sich für Anwendungen mit hohem Gegendruck wie </w:t>
      </w:r>
      <w:r>
        <w:t>sie z. B. in Frequenzumrichtern oder</w:t>
      </w:r>
      <w:r w:rsidR="001330DA" w:rsidRPr="001330DA">
        <w:t xml:space="preserve"> Robotersteuerungen vorkommen</w:t>
      </w:r>
      <w:r>
        <w:t>.</w:t>
      </w:r>
    </w:p>
    <w:p w14:paraId="29A28E87" w14:textId="2B23AF12" w:rsidR="00162AD9" w:rsidRPr="00162AD9" w:rsidRDefault="00D72BAD" w:rsidP="00467509">
      <w:pPr>
        <w:jc w:val="both"/>
      </w:pPr>
      <w:r>
        <w:t xml:space="preserve">In vielen Lagern, Distributionszentren und Produktionsbetrieben sind fahrerlose Transportfahrzeuge nicht mehr </w:t>
      </w:r>
      <w:r w:rsidR="003D0F61">
        <w:t>wegzudenken</w:t>
      </w:r>
      <w:r>
        <w:t xml:space="preserve">. Omnidirektionale Systeme, wie das neue Fahr-Lenk-System </w:t>
      </w:r>
      <w:proofErr w:type="spellStart"/>
      <w:r>
        <w:t>ArgoDrive</w:t>
      </w:r>
      <w:proofErr w:type="spellEnd"/>
      <w:r>
        <w:t xml:space="preserve"> von ebm-papst, ermöglichen den fahrerlosen Transportfahrzeugen beliebige Fahrmanöver und transportieren dabei bis zu zwei Tonnen Gewicht.</w:t>
      </w:r>
    </w:p>
    <w:p w14:paraId="10F4C2C0" w14:textId="47715C6E" w:rsidR="00760F32" w:rsidRPr="00760F32" w:rsidRDefault="00804AF5" w:rsidP="00760F32">
      <w:r>
        <w:rPr>
          <w:noProof/>
          <w:lang w:eastAsia="ja-JP"/>
        </w:rPr>
        <w:lastRenderedPageBreak/>
        <w:drawing>
          <wp:inline distT="0" distB="0" distL="0" distR="0" wp14:anchorId="62F3CBEA" wp14:editId="0D037D70">
            <wp:extent cx="4445000" cy="25146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9CC6D4.tmp"/>
                    <pic:cNvPicPr/>
                  </pic:nvPicPr>
                  <pic:blipFill>
                    <a:blip r:embed="rId10">
                      <a:extLst>
                        <a:ext uri="{28A0092B-C50C-407E-A947-70E740481C1C}">
                          <a14:useLocalDpi xmlns:a14="http://schemas.microsoft.com/office/drawing/2010/main" val="0"/>
                        </a:ext>
                      </a:extLst>
                    </a:blip>
                    <a:stretch>
                      <a:fillRect/>
                    </a:stretch>
                  </pic:blipFill>
                  <pic:spPr>
                    <a:xfrm>
                      <a:off x="0" y="0"/>
                      <a:ext cx="4445000" cy="2514600"/>
                    </a:xfrm>
                    <a:prstGeom prst="rect">
                      <a:avLst/>
                    </a:prstGeom>
                  </pic:spPr>
                </pic:pic>
              </a:graphicData>
            </a:graphic>
          </wp:inline>
        </w:drawing>
      </w:r>
    </w:p>
    <w:p w14:paraId="20EEE3D0" w14:textId="562D78D8" w:rsidR="00227B78" w:rsidRDefault="00900EB5" w:rsidP="00227B78">
      <w:r>
        <w:t>Bild</w:t>
      </w:r>
      <w:r w:rsidR="009A3101">
        <w:t xml:space="preserve"> 1</w:t>
      </w:r>
      <w:r w:rsidR="00605C7C" w:rsidRPr="00415A7D">
        <w:t xml:space="preserve">: Auf </w:t>
      </w:r>
      <w:r w:rsidR="00B46388">
        <w:t>seiner digitalen Eventplattform präsentiert</w:t>
      </w:r>
      <w:r w:rsidR="00605C7C" w:rsidRPr="00415A7D">
        <w:t xml:space="preserve"> ebm-papst sowohl Lösungen für die Antriebstechnik als auch für die Lufttechnik</w:t>
      </w:r>
      <w:r w:rsidR="00C07071" w:rsidRPr="00415A7D">
        <w:t>.</w:t>
      </w:r>
    </w:p>
    <w:p w14:paraId="2981D122" w14:textId="1EACFF63" w:rsidR="009A3101" w:rsidRDefault="009A3101" w:rsidP="00227B78"/>
    <w:p w14:paraId="6DCE4B75" w14:textId="1E31C72F" w:rsidR="009A3101" w:rsidRDefault="009A3101" w:rsidP="00227B78"/>
    <w:p w14:paraId="76B31D54" w14:textId="61E63E95" w:rsidR="009A3101" w:rsidRDefault="00804AF5" w:rsidP="00227B78">
      <w:r>
        <w:rPr>
          <w:noProof/>
          <w:lang w:eastAsia="ja-JP"/>
        </w:rPr>
        <w:drawing>
          <wp:inline distT="0" distB="0" distL="0" distR="0" wp14:anchorId="58FBCE44" wp14:editId="779AEF9E">
            <wp:extent cx="4445000" cy="2490470"/>
            <wp:effectExtent l="0" t="0" r="0" b="508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9C18AE.tmp"/>
                    <pic:cNvPicPr/>
                  </pic:nvPicPr>
                  <pic:blipFill>
                    <a:blip r:embed="rId11">
                      <a:extLst>
                        <a:ext uri="{28A0092B-C50C-407E-A947-70E740481C1C}">
                          <a14:useLocalDpi xmlns:a14="http://schemas.microsoft.com/office/drawing/2010/main" val="0"/>
                        </a:ext>
                      </a:extLst>
                    </a:blip>
                    <a:stretch>
                      <a:fillRect/>
                    </a:stretch>
                  </pic:blipFill>
                  <pic:spPr>
                    <a:xfrm>
                      <a:off x="0" y="0"/>
                      <a:ext cx="4445000" cy="2490470"/>
                    </a:xfrm>
                    <a:prstGeom prst="rect">
                      <a:avLst/>
                    </a:prstGeom>
                  </pic:spPr>
                </pic:pic>
              </a:graphicData>
            </a:graphic>
          </wp:inline>
        </w:drawing>
      </w:r>
    </w:p>
    <w:p w14:paraId="17F63B8E" w14:textId="044D1E46" w:rsidR="009A3101" w:rsidRDefault="009A3101" w:rsidP="009A3101">
      <w:r>
        <w:t>Bild 2</w:t>
      </w:r>
      <w:r w:rsidRPr="00415A7D">
        <w:t xml:space="preserve">: </w:t>
      </w:r>
      <w:r w:rsidR="00FD5982">
        <w:t>Die</w:t>
      </w:r>
      <w:r>
        <w:t xml:space="preserve"> digitale</w:t>
      </w:r>
      <w:r w:rsidR="00FD5982">
        <w:t xml:space="preserve"> SPS-Hall von ebm-papst verschafft einen vertieften Einblick in die Welt der Luft- und Antriebstechnik</w:t>
      </w:r>
      <w:r w:rsidRPr="00415A7D">
        <w:t>.</w:t>
      </w:r>
    </w:p>
    <w:p w14:paraId="7682FAB2" w14:textId="77777777" w:rsidR="009A3101" w:rsidRPr="00D72BAD" w:rsidRDefault="009A3101" w:rsidP="00227B78">
      <w:pPr>
        <w:rPr>
          <w:color w:val="C00000"/>
        </w:rPr>
      </w:pPr>
    </w:p>
    <w:p w14:paraId="07A668D9" w14:textId="77777777" w:rsidR="009A6CC8" w:rsidRPr="00415A7D" w:rsidRDefault="009A6CC8" w:rsidP="0028417B">
      <w:pPr>
        <w:pStyle w:val="berschrift1"/>
        <w:jc w:val="both"/>
        <w:rPr>
          <w:rFonts w:ascii="Arial" w:hAnsi="Arial" w:cs="Arial"/>
          <w:b w:val="0"/>
          <w:sz w:val="20"/>
          <w:szCs w:val="20"/>
        </w:rPr>
      </w:pPr>
    </w:p>
    <w:p w14:paraId="27734F49" w14:textId="7998A3A1" w:rsidR="009A6CC8" w:rsidRPr="00415A7D" w:rsidRDefault="00900EB5" w:rsidP="0028417B">
      <w:pPr>
        <w:pStyle w:val="berschrift1"/>
        <w:jc w:val="both"/>
        <w:rPr>
          <w:rFonts w:ascii="Arial" w:hAnsi="Arial" w:cs="Arial"/>
          <w:b w:val="0"/>
          <w:sz w:val="20"/>
          <w:szCs w:val="20"/>
        </w:rPr>
      </w:pPr>
      <w:r>
        <w:rPr>
          <w:rFonts w:ascii="Arial" w:hAnsi="Arial" w:cs="Arial"/>
          <w:b w:val="0"/>
          <w:sz w:val="20"/>
          <w:szCs w:val="20"/>
        </w:rPr>
        <w:t>Bild</w:t>
      </w:r>
      <w:r w:rsidR="009A3101">
        <w:rPr>
          <w:rFonts w:ascii="Arial" w:hAnsi="Arial" w:cs="Arial"/>
          <w:b w:val="0"/>
          <w:sz w:val="20"/>
          <w:szCs w:val="20"/>
        </w:rPr>
        <w:t>er</w:t>
      </w:r>
      <w:r w:rsidR="009A6CC8" w:rsidRPr="00415A7D">
        <w:rPr>
          <w:rFonts w:ascii="Arial" w:hAnsi="Arial" w:cs="Arial"/>
          <w:b w:val="0"/>
          <w:sz w:val="20"/>
          <w:szCs w:val="20"/>
        </w:rPr>
        <w:tab/>
      </w:r>
      <w:r w:rsidR="009A6CC8" w:rsidRPr="00415A7D">
        <w:rPr>
          <w:rFonts w:ascii="Arial" w:hAnsi="Arial" w:cs="Arial"/>
          <w:b w:val="0"/>
          <w:sz w:val="20"/>
          <w:szCs w:val="20"/>
        </w:rPr>
        <w:tab/>
        <w:t>ebm-papst</w:t>
      </w:r>
    </w:p>
    <w:p w14:paraId="0DB55CB1" w14:textId="6D852BF3" w:rsidR="009A6CC8" w:rsidRPr="00415A7D" w:rsidRDefault="009A6CC8" w:rsidP="0028417B">
      <w:pPr>
        <w:pStyle w:val="berschrift1"/>
        <w:jc w:val="both"/>
        <w:rPr>
          <w:rFonts w:ascii="Arial" w:hAnsi="Arial" w:cs="Arial"/>
          <w:b w:val="0"/>
          <w:sz w:val="20"/>
          <w:szCs w:val="20"/>
        </w:rPr>
      </w:pPr>
      <w:r w:rsidRPr="00415A7D">
        <w:rPr>
          <w:rFonts w:ascii="Arial" w:hAnsi="Arial" w:cs="Arial"/>
          <w:b w:val="0"/>
          <w:sz w:val="20"/>
          <w:szCs w:val="20"/>
        </w:rPr>
        <w:t xml:space="preserve">Zeichen </w:t>
      </w:r>
      <w:r w:rsidRPr="00415A7D">
        <w:rPr>
          <w:rFonts w:ascii="Arial" w:hAnsi="Arial" w:cs="Arial"/>
          <w:b w:val="0"/>
          <w:sz w:val="20"/>
          <w:szCs w:val="20"/>
        </w:rPr>
        <w:tab/>
        <w:t xml:space="preserve">ca. </w:t>
      </w:r>
      <w:r w:rsidR="00900EB5">
        <w:rPr>
          <w:rFonts w:ascii="Arial" w:hAnsi="Arial" w:cs="Arial"/>
          <w:b w:val="0"/>
          <w:sz w:val="20"/>
          <w:szCs w:val="20"/>
        </w:rPr>
        <w:t>3.</w:t>
      </w:r>
      <w:r w:rsidR="00312F5C">
        <w:rPr>
          <w:rFonts w:ascii="Arial" w:hAnsi="Arial" w:cs="Arial"/>
          <w:b w:val="0"/>
          <w:sz w:val="20"/>
          <w:szCs w:val="20"/>
        </w:rPr>
        <w:t>2</w:t>
      </w:r>
      <w:r w:rsidR="00900EB5">
        <w:rPr>
          <w:rFonts w:ascii="Arial" w:hAnsi="Arial" w:cs="Arial"/>
          <w:b w:val="0"/>
          <w:sz w:val="20"/>
          <w:szCs w:val="20"/>
        </w:rPr>
        <w:t>00,</w:t>
      </w:r>
      <w:r w:rsidRPr="00415A7D">
        <w:rPr>
          <w:rFonts w:ascii="Arial" w:hAnsi="Arial" w:cs="Arial"/>
          <w:b w:val="0"/>
          <w:sz w:val="20"/>
          <w:szCs w:val="20"/>
        </w:rPr>
        <w:t xml:space="preserve"> mit Überschriften und Zwischenüberschriften </w:t>
      </w:r>
    </w:p>
    <w:p w14:paraId="521E76D6" w14:textId="0C32A223" w:rsidR="00C07071" w:rsidRPr="00415A7D" w:rsidRDefault="009A6CC8" w:rsidP="00C07071">
      <w:pPr>
        <w:pStyle w:val="berschrift1"/>
        <w:ind w:left="1410" w:hanging="1410"/>
        <w:rPr>
          <w:rFonts w:ascii="Arial" w:hAnsi="Arial" w:cs="Arial"/>
          <w:b w:val="0"/>
          <w:sz w:val="20"/>
          <w:szCs w:val="20"/>
        </w:rPr>
      </w:pPr>
      <w:r w:rsidRPr="00415A7D">
        <w:rPr>
          <w:rFonts w:ascii="Arial" w:hAnsi="Arial" w:cs="Arial"/>
          <w:b w:val="0"/>
          <w:sz w:val="20"/>
          <w:szCs w:val="20"/>
        </w:rPr>
        <w:t>Tags</w:t>
      </w:r>
      <w:r w:rsidRPr="00415A7D">
        <w:rPr>
          <w:rFonts w:ascii="Arial" w:hAnsi="Arial" w:cs="Arial"/>
          <w:b w:val="0"/>
          <w:sz w:val="20"/>
          <w:szCs w:val="20"/>
        </w:rPr>
        <w:tab/>
      </w:r>
      <w:proofErr w:type="spellStart"/>
      <w:r w:rsidR="00D72BAD">
        <w:rPr>
          <w:rFonts w:ascii="Arial" w:hAnsi="Arial" w:cs="Arial"/>
          <w:b w:val="0"/>
          <w:sz w:val="20"/>
          <w:szCs w:val="20"/>
        </w:rPr>
        <w:t>ArgoDrive</w:t>
      </w:r>
      <w:proofErr w:type="spellEnd"/>
      <w:r w:rsidR="00C07071" w:rsidRPr="00415A7D">
        <w:rPr>
          <w:rFonts w:ascii="Arial" w:hAnsi="Arial" w:cs="Arial"/>
          <w:b w:val="0"/>
          <w:sz w:val="20"/>
          <w:szCs w:val="20"/>
        </w:rPr>
        <w:t xml:space="preserve">, </w:t>
      </w:r>
      <w:r w:rsidR="00B562E1">
        <w:rPr>
          <w:rFonts w:ascii="Arial" w:hAnsi="Arial" w:cs="Arial"/>
          <w:b w:val="0"/>
          <w:sz w:val="20"/>
          <w:szCs w:val="20"/>
        </w:rPr>
        <w:t xml:space="preserve">modulares </w:t>
      </w:r>
      <w:r w:rsidR="00C07071" w:rsidRPr="00415A7D">
        <w:rPr>
          <w:rFonts w:ascii="Arial" w:hAnsi="Arial" w:cs="Arial"/>
          <w:b w:val="0"/>
          <w:sz w:val="20"/>
          <w:szCs w:val="20"/>
        </w:rPr>
        <w:t xml:space="preserve">Antriebssystem, ECI, Radialventilator, </w:t>
      </w:r>
      <w:proofErr w:type="spellStart"/>
      <w:r w:rsidR="00C07071" w:rsidRPr="00415A7D">
        <w:rPr>
          <w:rFonts w:ascii="Arial" w:hAnsi="Arial" w:cs="Arial"/>
          <w:b w:val="0"/>
          <w:sz w:val="20"/>
          <w:szCs w:val="20"/>
        </w:rPr>
        <w:t>RadiPac</w:t>
      </w:r>
      <w:proofErr w:type="spellEnd"/>
      <w:r w:rsidR="00C07071" w:rsidRPr="00415A7D">
        <w:rPr>
          <w:rFonts w:ascii="Arial" w:hAnsi="Arial" w:cs="Arial"/>
          <w:b w:val="0"/>
          <w:sz w:val="20"/>
          <w:szCs w:val="20"/>
        </w:rPr>
        <w:t>, Diagonalventilator, DiaForce, Energiee</w:t>
      </w:r>
      <w:r w:rsidR="00B562E1">
        <w:rPr>
          <w:rFonts w:ascii="Arial" w:hAnsi="Arial" w:cs="Arial"/>
          <w:b w:val="0"/>
          <w:sz w:val="20"/>
          <w:szCs w:val="20"/>
        </w:rPr>
        <w:t>ffizienz</w:t>
      </w:r>
      <w:r w:rsidR="00883B04">
        <w:rPr>
          <w:rFonts w:ascii="Arial" w:hAnsi="Arial" w:cs="Arial"/>
          <w:b w:val="0"/>
          <w:sz w:val="20"/>
          <w:szCs w:val="20"/>
        </w:rPr>
        <w:t>, Kompaktlüfter</w:t>
      </w:r>
      <w:r w:rsidR="009A3101">
        <w:rPr>
          <w:rFonts w:ascii="Arial" w:hAnsi="Arial" w:cs="Arial"/>
          <w:b w:val="0"/>
          <w:sz w:val="20"/>
          <w:szCs w:val="20"/>
        </w:rPr>
        <w:t>, Eventplattform, SPS-Hall</w:t>
      </w:r>
    </w:p>
    <w:p w14:paraId="01B1BC7C" w14:textId="655A64BB" w:rsidR="009A6CC8" w:rsidRPr="00415A7D" w:rsidRDefault="009A6CC8" w:rsidP="00900EB5">
      <w:pPr>
        <w:pStyle w:val="berschrift1"/>
        <w:jc w:val="both"/>
        <w:rPr>
          <w:rFonts w:ascii="Arial" w:hAnsi="Arial" w:cs="Arial"/>
          <w:b w:val="0"/>
          <w:sz w:val="20"/>
          <w:szCs w:val="20"/>
        </w:rPr>
      </w:pPr>
      <w:r w:rsidRPr="00415A7D">
        <w:rPr>
          <w:rFonts w:ascii="Arial" w:hAnsi="Arial" w:cs="Arial"/>
          <w:b w:val="0"/>
          <w:sz w:val="20"/>
          <w:szCs w:val="20"/>
        </w:rPr>
        <w:tab/>
      </w:r>
    </w:p>
    <w:p w14:paraId="1DF4ED57" w14:textId="1EC00B52" w:rsidR="00153FE2" w:rsidRPr="00D2546E" w:rsidRDefault="009A6CC8" w:rsidP="0028417B">
      <w:pPr>
        <w:pStyle w:val="berschrift1"/>
        <w:jc w:val="both"/>
        <w:rPr>
          <w:rFonts w:ascii="Arial" w:hAnsi="Arial"/>
          <w:b w:val="0"/>
          <w:sz w:val="20"/>
          <w:szCs w:val="20"/>
        </w:rPr>
      </w:pPr>
      <w:r w:rsidRPr="00D2546E">
        <w:rPr>
          <w:rFonts w:ascii="Arial" w:hAnsi="Arial" w:cs="Arial"/>
          <w:b w:val="0"/>
          <w:sz w:val="20"/>
          <w:szCs w:val="20"/>
        </w:rPr>
        <w:t xml:space="preserve">Link </w:t>
      </w:r>
      <w:r w:rsidRPr="00D2546E">
        <w:rPr>
          <w:rFonts w:ascii="Arial" w:hAnsi="Arial" w:cs="Arial"/>
          <w:b w:val="0"/>
          <w:sz w:val="20"/>
          <w:szCs w:val="20"/>
        </w:rPr>
        <w:tab/>
      </w:r>
      <w:r w:rsidRPr="00D2546E">
        <w:rPr>
          <w:rFonts w:ascii="Arial" w:hAnsi="Arial" w:cs="Arial"/>
          <w:b w:val="0"/>
          <w:sz w:val="20"/>
          <w:szCs w:val="20"/>
        </w:rPr>
        <w:tab/>
      </w:r>
      <w:r w:rsidR="00153FE2" w:rsidRPr="00D2546E">
        <w:rPr>
          <w:rFonts w:ascii="Arial" w:hAnsi="Arial"/>
          <w:b w:val="0"/>
          <w:sz w:val="20"/>
          <w:szCs w:val="20"/>
        </w:rPr>
        <w:t>https://www.ebmpap</w:t>
      </w:r>
      <w:r w:rsidR="00900EB5" w:rsidRPr="00D2546E">
        <w:rPr>
          <w:rFonts w:ascii="Arial" w:hAnsi="Arial"/>
          <w:b w:val="0"/>
          <w:sz w:val="20"/>
          <w:szCs w:val="20"/>
        </w:rPr>
        <w:t>st.com/sps</w:t>
      </w:r>
    </w:p>
    <w:p w14:paraId="6983F5FE" w14:textId="7BC8B68A" w:rsidR="0028417B" w:rsidRPr="00D2546E" w:rsidRDefault="0028417B" w:rsidP="0028417B">
      <w:pPr>
        <w:pStyle w:val="berschrift1"/>
        <w:spacing w:before="240"/>
        <w:jc w:val="both"/>
        <w:rPr>
          <w:rFonts w:ascii="Arial" w:hAnsi="Arial" w:cs="Arial"/>
        </w:rPr>
      </w:pPr>
    </w:p>
    <w:p w14:paraId="0680F4EF" w14:textId="77777777" w:rsidR="003104F2" w:rsidRPr="00415A7D" w:rsidRDefault="003104F2" w:rsidP="003104F2">
      <w:pPr>
        <w:rPr>
          <w:rFonts w:cs="Arial"/>
          <w:b/>
        </w:rPr>
      </w:pPr>
      <w:r w:rsidRPr="00415A7D">
        <w:rPr>
          <w:rFonts w:cs="Arial"/>
          <w:b/>
        </w:rPr>
        <w:t>Über ebm-papst</w:t>
      </w:r>
    </w:p>
    <w:p w14:paraId="115955DF" w14:textId="77777777" w:rsidR="00BD121C" w:rsidRPr="00415A7D" w:rsidRDefault="00BD121C" w:rsidP="00BD121C">
      <w:pPr>
        <w:jc w:val="both"/>
      </w:pPr>
      <w:r w:rsidRPr="00415A7D">
        <w:t>Die ebm-papst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2B3FF79F" w14:textId="77777777" w:rsidR="00BD121C" w:rsidRPr="00415A7D" w:rsidRDefault="00BD121C" w:rsidP="00BD121C">
      <w:pPr>
        <w:jc w:val="both"/>
      </w:pPr>
    </w:p>
    <w:p w14:paraId="035485BC" w14:textId="500B5DA9" w:rsidR="002B10BE" w:rsidRPr="00415A7D" w:rsidRDefault="00BD121C" w:rsidP="00BD121C">
      <w:pPr>
        <w:jc w:val="both"/>
      </w:pPr>
      <w:r w:rsidRPr="00415A7D">
        <w:t>Im Geschäftsjahr 2020/21 erzielte der Hidden Champion einen Umsatz von 2,129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 und Kältetechnik, Heiztechnik, Automotive, Informationstechnologie, Maschinenbau und Haushaltsgeräte, Intralogistik sowie Medizintechnik.</w:t>
      </w:r>
    </w:p>
    <w:sectPr w:rsidR="002B10BE" w:rsidRPr="00415A7D" w:rsidSect="00C622A8">
      <w:headerReference w:type="even" r:id="rId12"/>
      <w:headerReference w:type="default" r:id="rId13"/>
      <w:footerReference w:type="even" r:id="rId14"/>
      <w:footerReference w:type="default" r:id="rId15"/>
      <w:headerReference w:type="first" r:id="rId16"/>
      <w:footerReference w:type="first" r:id="rId17"/>
      <w:pgSz w:w="11900" w:h="16840"/>
      <w:pgMar w:top="3394"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606AC" w14:textId="77777777" w:rsidR="00273E7A" w:rsidRDefault="00273E7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20D803" w14:textId="14F36A92" w:rsidR="00835CA5" w:rsidRDefault="00835CA5">
    <w:pPr>
      <w:pStyle w:val="Fuzeile"/>
    </w:pPr>
    <w:r w:rsidRPr="00DA0137">
      <w:rPr>
        <w:noProof/>
        <w:sz w:val="30"/>
        <w:szCs w:val="30"/>
        <w:lang w:eastAsia="ja-JP"/>
      </w:rPr>
      <mc:AlternateContent>
        <mc:Choice Requires="wps">
          <w:drawing>
            <wp:anchor distT="0" distB="0" distL="114300" distR="114300" simplePos="0" relativeHeight="251665408" behindDoc="0" locked="0" layoutInCell="1" allowOverlap="1" wp14:anchorId="594C3070" wp14:editId="5AEB2AE0">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val="1"/>
                        </a:ext>
                      </a:extLst>
                    </wps:spPr>
                    <wps:style>
                      <a:lnRef idx="0">
                        <a:schemeClr val="accent1"/>
                      </a:lnRef>
                      <a:fillRef idx="0">
                        <a:schemeClr val="accent1"/>
                      </a:fillRef>
                      <a:effectRef idx="0">
                        <a:schemeClr val="accent1"/>
                      </a:effectRef>
                      <a:fontRef idx="minor">
                        <a:schemeClr val="dk1"/>
                      </a:fontRef>
                    </wps:style>
                    <wps:txbx>
                      <w:txbxContent>
                        <w:p w14:paraId="6018500C" w14:textId="77777777" w:rsidR="00835CA5" w:rsidRPr="00865FCC" w:rsidRDefault="00835CA5" w:rsidP="00835CA5">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1FC3CD0E" w14:textId="77777777" w:rsidR="00835CA5" w:rsidRPr="00865FCC" w:rsidRDefault="00835CA5" w:rsidP="00835CA5">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94C3070" id="_x0000_t202" coordsize="21600,21600" o:spt="202" path="m,l,21600r21600,l21600,xe">
              <v:stroke joinstyle="miter"/>
              <v:path gradientshapeok="t" o:connecttype="rect"/>
            </v:shapetype>
            <v:shape id="Textfeld 2" o:spid="_x0000_s1027"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" filled="f" stroked="f">
              <v:textbox>
                <w:txbxContent>
                  <w:p w14:paraId="6018500C" w14:textId="77777777" w:rsidR="00835CA5" w:rsidRPr="00865FCC" w:rsidRDefault="00835CA5" w:rsidP="00835CA5">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1FC3CD0E" w14:textId="77777777" w:rsidR="00835CA5" w:rsidRPr="00865FCC" w:rsidRDefault="00835CA5" w:rsidP="00835CA5">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v:textbox>
              <w10:wrap type="through"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B5EF9C" w14:textId="77777777" w:rsidR="00273E7A" w:rsidRDefault="00273E7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DDD92B" w14:textId="77777777" w:rsidR="00273E7A" w:rsidRDefault="00273E7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C64F27" w14:textId="4E774C9C" w:rsidR="003E593D" w:rsidRPr="00204D5D" w:rsidRDefault="005F07CD" w:rsidP="00204D5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B9CDCDD" w:rsidR="005D0EC3" w:rsidRPr="002A207B" w:rsidRDefault="00BF5868" w:rsidP="005D0EC3">
                          <w:pPr>
                            <w:rPr>
                              <w:rFonts w:cs="Arial"/>
                              <w:sz w:val="16"/>
                              <w:szCs w:val="18"/>
                            </w:rPr>
                          </w:pPr>
                          <w:r>
                            <w:rPr>
                              <w:rFonts w:cs="Arial"/>
                              <w:sz w:val="16"/>
                              <w:szCs w:val="18"/>
                            </w:rPr>
                            <w:t>Pascal Schöpf</w:t>
                          </w:r>
                        </w:p>
                        <w:p w14:paraId="365E3769" w14:textId="3CE78FA6" w:rsidR="005D0EC3" w:rsidRPr="002A207B" w:rsidRDefault="00BF5868"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63A96875" w:rsidR="005D0EC3" w:rsidRPr="002A207B" w:rsidRDefault="00BF5868"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4ECFD8C4"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8773A0">
                            <w:rPr>
                              <w:rFonts w:cs="Arial"/>
                              <w:noProof/>
                              <w:sz w:val="16"/>
                              <w:szCs w:val="18"/>
                            </w:rPr>
                            <w:t>18. November 2021</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8773A0">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8773A0">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60D5F59B" w14:textId="0877BF9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63ECF5DE"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4A13B97" w14:textId="77777777" w:rsidR="00812993" w:rsidRPr="002A207B" w:rsidRDefault="00812993"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B9CDCDD" w:rsidR="005D0EC3" w:rsidRPr="002A207B" w:rsidRDefault="00BF5868" w:rsidP="005D0EC3">
                    <w:pPr>
                      <w:rPr>
                        <w:rFonts w:cs="Arial"/>
                        <w:sz w:val="16"/>
                        <w:szCs w:val="18"/>
                      </w:rPr>
                    </w:pPr>
                    <w:r>
                      <w:rPr>
                        <w:rFonts w:cs="Arial"/>
                        <w:sz w:val="16"/>
                        <w:szCs w:val="18"/>
                      </w:rPr>
                      <w:t>Pascal Schöpf</w:t>
                    </w:r>
                  </w:p>
                  <w:p w14:paraId="365E3769" w14:textId="3CE78FA6" w:rsidR="005D0EC3" w:rsidRPr="002A207B" w:rsidRDefault="00BF5868"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63A96875" w:rsidR="005D0EC3" w:rsidRPr="002A207B" w:rsidRDefault="00BF5868"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4ECFD8C4"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8773A0">
                      <w:rPr>
                        <w:rFonts w:cs="Arial"/>
                        <w:noProof/>
                        <w:sz w:val="16"/>
                        <w:szCs w:val="18"/>
                      </w:rPr>
                      <w:t>18. November 2021</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8773A0">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8773A0">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60D5F59B" w14:textId="0877BF9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63ECF5DE"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4A13B97" w14:textId="77777777" w:rsidR="00812993" w:rsidRPr="002A207B" w:rsidRDefault="00812993"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760F32">
      <w:rPr>
        <w:rFonts w:ascii="Arial" w:hAnsi="Arial" w:cs="Arial"/>
        <w:bCs/>
        <w:sz w:val="32"/>
        <w:szCs w:val="32"/>
      </w:rPr>
      <w:t>PRESSEINFORMATION</w:t>
    </w:r>
  </w:p>
  <w:p w14:paraId="3B9226EB" w14:textId="77777777" w:rsidR="00204D5D" w:rsidRPr="00760F32" w:rsidRDefault="00204D5D" w:rsidP="003E593D">
    <w:pPr>
      <w:rPr>
        <w:sz w:val="22"/>
        <w:lang w:eastAsia="ar-SA"/>
      </w:rPr>
    </w:pPr>
  </w:p>
  <w:p w14:paraId="450840A4" w14:textId="12DA6BA6" w:rsidR="003E593D" w:rsidRDefault="00146E83" w:rsidP="003E593D">
    <w:pPr>
      <w:pStyle w:val="-B-Zwischen"/>
      <w:rPr>
        <w:rFonts w:ascii="Arial" w:hAnsi="Arial" w:cs="Arial"/>
      </w:rPr>
    </w:pPr>
    <w:r>
      <w:rPr>
        <w:rFonts w:ascii="Arial" w:hAnsi="Arial" w:cs="Arial"/>
      </w:rPr>
      <w:t xml:space="preserve">Digitale Angebote zur </w:t>
    </w:r>
    <w:r w:rsidR="005B35C7">
      <w:rPr>
        <w:rFonts w:ascii="Arial" w:hAnsi="Arial" w:cs="Arial"/>
      </w:rPr>
      <w:t>Antriebs- und Lüftungstechnik</w:t>
    </w:r>
  </w:p>
  <w:p w14:paraId="68A4AF70" w14:textId="71DE18BA" w:rsidR="002B10BE" w:rsidRPr="004A0219" w:rsidRDefault="00146E83" w:rsidP="003E593D">
    <w:pPr>
      <w:rPr>
        <w:rFonts w:cs="Arial"/>
        <w:b/>
        <w:sz w:val="32"/>
        <w:szCs w:val="32"/>
      </w:rPr>
    </w:pPr>
    <w:r>
      <w:rPr>
        <w:rFonts w:cs="Arial"/>
        <w:b/>
        <w:sz w:val="32"/>
        <w:szCs w:val="32"/>
      </w:rPr>
      <w:t>Messe SPS</w:t>
    </w:r>
    <w:r w:rsidR="005B35C7">
      <w:rPr>
        <w:rFonts w:cs="Arial"/>
        <w:b/>
        <w:sz w:val="32"/>
        <w:szCs w:val="32"/>
      </w:rPr>
      <w:t xml:space="preserve"> 2021</w:t>
    </w:r>
    <w:r>
      <w:rPr>
        <w:rFonts w:cs="Arial"/>
        <w:b/>
        <w:sz w:val="32"/>
        <w:szCs w:val="32"/>
      </w:rPr>
      <w:t xml:space="preserve">: ebm-papst stellt nicht </w:t>
    </w:r>
    <w:r w:rsidR="001F1BB1">
      <w:rPr>
        <w:rFonts w:cs="Arial"/>
        <w:b/>
        <w:sz w:val="32"/>
        <w:szCs w:val="32"/>
      </w:rPr>
      <w:t>in Nürnberg</w:t>
    </w:r>
    <w:r>
      <w:rPr>
        <w:rFonts w:cs="Arial"/>
        <w:b/>
        <w:sz w:val="32"/>
        <w:szCs w:val="32"/>
      </w:rPr>
      <w:t xml:space="preserve"> aus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FB675" w14:textId="77777777" w:rsidR="00273E7A" w:rsidRDefault="00273E7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defaultTabStop w:val="708"/>
  <w:hyphenationZone w:val="425"/>
  <w:characterSpacingControl w:val="doNotCompress"/>
  <w:hdrShapeDefaults>
    <o:shapedefaults v:ext="edit" spidmax="1331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OpenInPublishingView" w:val="0"/>
  </w:docVars>
  <w:rsids>
    <w:rsidRoot w:val="002B10BE"/>
    <w:rsid w:val="00020DD5"/>
    <w:rsid w:val="000706A3"/>
    <w:rsid w:val="00076035"/>
    <w:rsid w:val="00090E62"/>
    <w:rsid w:val="000A07D8"/>
    <w:rsid w:val="000C4876"/>
    <w:rsid w:val="000F34B0"/>
    <w:rsid w:val="00114805"/>
    <w:rsid w:val="00114F31"/>
    <w:rsid w:val="00116A93"/>
    <w:rsid w:val="001330DA"/>
    <w:rsid w:val="0013755A"/>
    <w:rsid w:val="001447D3"/>
    <w:rsid w:val="00146E83"/>
    <w:rsid w:val="00153FE2"/>
    <w:rsid w:val="00162AD9"/>
    <w:rsid w:val="00167549"/>
    <w:rsid w:val="001751F0"/>
    <w:rsid w:val="001B167B"/>
    <w:rsid w:val="001B312A"/>
    <w:rsid w:val="001B7673"/>
    <w:rsid w:val="001D2A8D"/>
    <w:rsid w:val="001D7BDC"/>
    <w:rsid w:val="001F1BB1"/>
    <w:rsid w:val="001F6896"/>
    <w:rsid w:val="00204D5D"/>
    <w:rsid w:val="00211EF8"/>
    <w:rsid w:val="00227B78"/>
    <w:rsid w:val="0023497E"/>
    <w:rsid w:val="00241596"/>
    <w:rsid w:val="002435A2"/>
    <w:rsid w:val="0026121A"/>
    <w:rsid w:val="00272251"/>
    <w:rsid w:val="00273E7A"/>
    <w:rsid w:val="00274AF4"/>
    <w:rsid w:val="00283F06"/>
    <w:rsid w:val="0028417B"/>
    <w:rsid w:val="002A06AD"/>
    <w:rsid w:val="002A207B"/>
    <w:rsid w:val="002B10BE"/>
    <w:rsid w:val="002D1F0E"/>
    <w:rsid w:val="003028B4"/>
    <w:rsid w:val="003104F2"/>
    <w:rsid w:val="00312F5C"/>
    <w:rsid w:val="00315C00"/>
    <w:rsid w:val="00316163"/>
    <w:rsid w:val="0032369D"/>
    <w:rsid w:val="00324D4D"/>
    <w:rsid w:val="00342F65"/>
    <w:rsid w:val="00357056"/>
    <w:rsid w:val="003731CB"/>
    <w:rsid w:val="003772B9"/>
    <w:rsid w:val="003877F1"/>
    <w:rsid w:val="0039020D"/>
    <w:rsid w:val="0039476E"/>
    <w:rsid w:val="003A7D77"/>
    <w:rsid w:val="003C6693"/>
    <w:rsid w:val="003D0F61"/>
    <w:rsid w:val="003E2D15"/>
    <w:rsid w:val="003E593D"/>
    <w:rsid w:val="00415A7D"/>
    <w:rsid w:val="004255F2"/>
    <w:rsid w:val="00433005"/>
    <w:rsid w:val="004379E4"/>
    <w:rsid w:val="00447862"/>
    <w:rsid w:val="00455B4B"/>
    <w:rsid w:val="00467509"/>
    <w:rsid w:val="004A0219"/>
    <w:rsid w:val="004C512E"/>
    <w:rsid w:val="004D3554"/>
    <w:rsid w:val="004F57AF"/>
    <w:rsid w:val="00536018"/>
    <w:rsid w:val="005514BB"/>
    <w:rsid w:val="0056046E"/>
    <w:rsid w:val="0059072C"/>
    <w:rsid w:val="00592B45"/>
    <w:rsid w:val="005B25C4"/>
    <w:rsid w:val="005B2844"/>
    <w:rsid w:val="005B35C7"/>
    <w:rsid w:val="005C0AF9"/>
    <w:rsid w:val="005C71E5"/>
    <w:rsid w:val="005D0EC3"/>
    <w:rsid w:val="005D6A25"/>
    <w:rsid w:val="005F07CD"/>
    <w:rsid w:val="005F143E"/>
    <w:rsid w:val="005F5C9A"/>
    <w:rsid w:val="006000C2"/>
    <w:rsid w:val="00605C7C"/>
    <w:rsid w:val="0062772E"/>
    <w:rsid w:val="00627EF1"/>
    <w:rsid w:val="00636419"/>
    <w:rsid w:val="00657017"/>
    <w:rsid w:val="00672E7D"/>
    <w:rsid w:val="006A2FA5"/>
    <w:rsid w:val="006B732F"/>
    <w:rsid w:val="006C5406"/>
    <w:rsid w:val="006D2FDD"/>
    <w:rsid w:val="006E3F17"/>
    <w:rsid w:val="00704E69"/>
    <w:rsid w:val="00711085"/>
    <w:rsid w:val="00714B4B"/>
    <w:rsid w:val="007342C7"/>
    <w:rsid w:val="007402E6"/>
    <w:rsid w:val="007462F7"/>
    <w:rsid w:val="00760F32"/>
    <w:rsid w:val="00764970"/>
    <w:rsid w:val="00775898"/>
    <w:rsid w:val="00783AC4"/>
    <w:rsid w:val="00790FA4"/>
    <w:rsid w:val="007C28B7"/>
    <w:rsid w:val="007D7EF9"/>
    <w:rsid w:val="00804AF5"/>
    <w:rsid w:val="00812993"/>
    <w:rsid w:val="00812A5A"/>
    <w:rsid w:val="00824B02"/>
    <w:rsid w:val="008263EA"/>
    <w:rsid w:val="008317AA"/>
    <w:rsid w:val="008337FD"/>
    <w:rsid w:val="00835CA5"/>
    <w:rsid w:val="00836BFC"/>
    <w:rsid w:val="00862FA7"/>
    <w:rsid w:val="00865FCC"/>
    <w:rsid w:val="008773A0"/>
    <w:rsid w:val="00883B04"/>
    <w:rsid w:val="008976D2"/>
    <w:rsid w:val="008B4477"/>
    <w:rsid w:val="008D520E"/>
    <w:rsid w:val="008E07F2"/>
    <w:rsid w:val="00900EB5"/>
    <w:rsid w:val="0093521A"/>
    <w:rsid w:val="009375AD"/>
    <w:rsid w:val="00945C6C"/>
    <w:rsid w:val="00950000"/>
    <w:rsid w:val="00967101"/>
    <w:rsid w:val="009A12DC"/>
    <w:rsid w:val="009A3101"/>
    <w:rsid w:val="009A6CC8"/>
    <w:rsid w:val="009C55EA"/>
    <w:rsid w:val="009D3A9B"/>
    <w:rsid w:val="009F5DD1"/>
    <w:rsid w:val="00A2420A"/>
    <w:rsid w:val="00A42D82"/>
    <w:rsid w:val="00A45739"/>
    <w:rsid w:val="00A45CBE"/>
    <w:rsid w:val="00A50760"/>
    <w:rsid w:val="00A57057"/>
    <w:rsid w:val="00A8521E"/>
    <w:rsid w:val="00A86C98"/>
    <w:rsid w:val="00AA7E2C"/>
    <w:rsid w:val="00AB07A2"/>
    <w:rsid w:val="00AC1867"/>
    <w:rsid w:val="00AC225D"/>
    <w:rsid w:val="00AD5C3A"/>
    <w:rsid w:val="00AE7246"/>
    <w:rsid w:val="00B0267C"/>
    <w:rsid w:val="00B1119B"/>
    <w:rsid w:val="00B46388"/>
    <w:rsid w:val="00B54FC6"/>
    <w:rsid w:val="00B562E1"/>
    <w:rsid w:val="00B579AD"/>
    <w:rsid w:val="00B70D6F"/>
    <w:rsid w:val="00B85310"/>
    <w:rsid w:val="00B922A4"/>
    <w:rsid w:val="00B95EB7"/>
    <w:rsid w:val="00B97120"/>
    <w:rsid w:val="00BA6851"/>
    <w:rsid w:val="00BB7C05"/>
    <w:rsid w:val="00BD121C"/>
    <w:rsid w:val="00BD19C4"/>
    <w:rsid w:val="00BF5868"/>
    <w:rsid w:val="00C07071"/>
    <w:rsid w:val="00C13E53"/>
    <w:rsid w:val="00C42481"/>
    <w:rsid w:val="00C43946"/>
    <w:rsid w:val="00C47A8C"/>
    <w:rsid w:val="00C622A8"/>
    <w:rsid w:val="00C64629"/>
    <w:rsid w:val="00C94582"/>
    <w:rsid w:val="00CA05D1"/>
    <w:rsid w:val="00CC3AA2"/>
    <w:rsid w:val="00CD285D"/>
    <w:rsid w:val="00CD3C48"/>
    <w:rsid w:val="00D1418C"/>
    <w:rsid w:val="00D1447E"/>
    <w:rsid w:val="00D17ABE"/>
    <w:rsid w:val="00D2546E"/>
    <w:rsid w:val="00D31525"/>
    <w:rsid w:val="00D55946"/>
    <w:rsid w:val="00D61A0D"/>
    <w:rsid w:val="00D624C8"/>
    <w:rsid w:val="00D63B61"/>
    <w:rsid w:val="00D6746A"/>
    <w:rsid w:val="00D72BAD"/>
    <w:rsid w:val="00D95DE7"/>
    <w:rsid w:val="00DA41D7"/>
    <w:rsid w:val="00DB1AD5"/>
    <w:rsid w:val="00DE437A"/>
    <w:rsid w:val="00DE44BA"/>
    <w:rsid w:val="00DE5CA8"/>
    <w:rsid w:val="00DF7038"/>
    <w:rsid w:val="00DF725C"/>
    <w:rsid w:val="00E149FA"/>
    <w:rsid w:val="00E1581C"/>
    <w:rsid w:val="00E4363C"/>
    <w:rsid w:val="00E43D25"/>
    <w:rsid w:val="00E823E2"/>
    <w:rsid w:val="00E869FB"/>
    <w:rsid w:val="00EA7FFB"/>
    <w:rsid w:val="00EB0386"/>
    <w:rsid w:val="00EB1E9C"/>
    <w:rsid w:val="00ED7868"/>
    <w:rsid w:val="00EE0170"/>
    <w:rsid w:val="00F17027"/>
    <w:rsid w:val="00F27F2F"/>
    <w:rsid w:val="00F46134"/>
    <w:rsid w:val="00F467B2"/>
    <w:rsid w:val="00F61DB7"/>
    <w:rsid w:val="00F650CE"/>
    <w:rsid w:val="00F73087"/>
    <w:rsid w:val="00F74CC4"/>
    <w:rsid w:val="00FA25E9"/>
    <w:rsid w:val="00FC7DA6"/>
    <w:rsid w:val="00FD5982"/>
    <w:rsid w:val="00FE595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33121"/>
    <o:shapelayout v:ext="edit">
      <o:idmap v:ext="edit" data="1"/>
    </o:shapelayout>
  </w:shapeDefaults>
  <w:decimalSymbol w:val=","/>
  <w:listSeparator w:val=";"/>
  <w14:docId w14:val="0ADAA128"/>
  <w14:defaultImageDpi w14:val="300"/>
  <w15:docId w15:val="{2C88A791-ED68-4BE3-9591-F0D224FD3C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Default">
    <w:name w:val="Default"/>
    <w:rsid w:val="007D7EF9"/>
    <w:pPr>
      <w:autoSpaceDE w:val="0"/>
      <w:autoSpaceDN w:val="0"/>
      <w:adjustRightInd w:val="0"/>
    </w:pPr>
    <w:rPr>
      <w:rFonts w:ascii="Arial" w:hAnsi="Arial" w:cs="Arial"/>
      <w:color w:val="000000"/>
    </w:rPr>
  </w:style>
  <w:style w:type="character" w:styleId="Kommentarzeichen">
    <w:name w:val="annotation reference"/>
    <w:basedOn w:val="Absatz-Standardschriftart"/>
    <w:uiPriority w:val="99"/>
    <w:semiHidden/>
    <w:unhideWhenUsed/>
    <w:rsid w:val="00AC225D"/>
    <w:rPr>
      <w:sz w:val="16"/>
      <w:szCs w:val="16"/>
    </w:rPr>
  </w:style>
  <w:style w:type="paragraph" w:styleId="Kommentartext">
    <w:name w:val="annotation text"/>
    <w:basedOn w:val="Standard"/>
    <w:link w:val="KommentartextZchn"/>
    <w:uiPriority w:val="99"/>
    <w:semiHidden/>
    <w:unhideWhenUsed/>
    <w:rsid w:val="00AC225D"/>
  </w:style>
  <w:style w:type="character" w:customStyle="1" w:styleId="KommentartextZchn">
    <w:name w:val="Kommentartext Zchn"/>
    <w:basedOn w:val="Absatz-Standardschriftart"/>
    <w:link w:val="Kommentartext"/>
    <w:uiPriority w:val="99"/>
    <w:semiHidden/>
    <w:rsid w:val="00AC225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AC225D"/>
    <w:rPr>
      <w:b/>
      <w:bCs/>
    </w:rPr>
  </w:style>
  <w:style w:type="character" w:customStyle="1" w:styleId="KommentarthemaZchn">
    <w:name w:val="Kommentarthema Zchn"/>
    <w:basedOn w:val="KommentartextZchn"/>
    <w:link w:val="Kommentarthema"/>
    <w:uiPriority w:val="99"/>
    <w:semiHidden/>
    <w:rsid w:val="00AC225D"/>
    <w:rPr>
      <w:rFonts w:ascii="Arial" w:eastAsia="Times New Roman" w:hAnsi="Arial" w:cs="Times New Roman"/>
      <w:b/>
      <w:bCs/>
      <w:sz w:val="20"/>
      <w:szCs w:val="20"/>
    </w:rPr>
  </w:style>
  <w:style w:type="character" w:styleId="BesuchterLink">
    <w:name w:val="FollowedHyperlink"/>
    <w:basedOn w:val="Absatz-Standardschriftart"/>
    <w:uiPriority w:val="99"/>
    <w:semiHidden/>
    <w:unhideWhenUsed/>
    <w:rsid w:val="00AD5C3A"/>
    <w:rPr>
      <w:color w:val="800080" w:themeColor="followedHyperlink"/>
      <w:u w:val="single"/>
    </w:rPr>
  </w:style>
  <w:style w:type="character" w:customStyle="1" w:styleId="UnresolvedMention">
    <w:name w:val="Unresolved Mention"/>
    <w:basedOn w:val="Absatz-Standardschriftart"/>
    <w:uiPriority w:val="99"/>
    <w:semiHidden/>
    <w:unhideWhenUsed/>
    <w:rsid w:val="003161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events/sps/de/anmeldung"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tmp"/><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1.tmp"/><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ebmpapst.com/sps" TargetMode="Externa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DBC511-C81F-43ED-83DC-765E5E17EF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663</Words>
  <Characters>4177</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18</cp:revision>
  <cp:lastPrinted>2021-11-18T13:19:00Z</cp:lastPrinted>
  <dcterms:created xsi:type="dcterms:W3CDTF">2021-11-17T16:18:00Z</dcterms:created>
  <dcterms:modified xsi:type="dcterms:W3CDTF">2021-11-18T13:20:00Z</dcterms:modified>
</cp:coreProperties>
</file>