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F0C" w:rsidRPr="00F32AEC" w:rsidRDefault="00ED5F0C" w:rsidP="00921CF7">
      <w:pPr>
        <w:pStyle w:val="berschrift1"/>
        <w:spacing w:line="260" w:lineRule="atLeast"/>
        <w:jc w:val="both"/>
        <w:rPr>
          <w:rFonts w:ascii="Arial" w:hAnsi="Arial" w:cs="Arial"/>
        </w:rPr>
      </w:pPr>
      <w:r w:rsidRPr="00F32AEC">
        <w:rPr>
          <w:rFonts w:ascii="Arial" w:hAnsi="Arial" w:cs="Arial"/>
        </w:rPr>
        <w:t>„Smart Building</w:t>
      </w:r>
      <w:r w:rsidR="00F32AEC" w:rsidRPr="00F32AEC">
        <w:rPr>
          <w:rFonts w:ascii="Arial" w:hAnsi="Arial" w:cs="Arial"/>
        </w:rPr>
        <w:t>s</w:t>
      </w:r>
      <w:r w:rsidRPr="00F32AEC">
        <w:rPr>
          <w:rFonts w:ascii="Arial" w:hAnsi="Arial" w:cs="Arial"/>
        </w:rPr>
        <w:t>“ ist ein großes Thema für TGA Fachplaner genauso wie</w:t>
      </w:r>
      <w:r w:rsidR="007256B4">
        <w:rPr>
          <w:rFonts w:ascii="Arial" w:hAnsi="Arial" w:cs="Arial"/>
        </w:rPr>
        <w:t xml:space="preserve"> für</w:t>
      </w:r>
      <w:r w:rsidRPr="00F32AEC">
        <w:rPr>
          <w:rFonts w:ascii="Arial" w:hAnsi="Arial" w:cs="Arial"/>
        </w:rPr>
        <w:t xml:space="preserve"> Facility Manager</w:t>
      </w:r>
      <w:r w:rsidR="006C45A5" w:rsidRPr="00F32AEC">
        <w:rPr>
          <w:rFonts w:ascii="Arial" w:hAnsi="Arial" w:cs="Arial"/>
        </w:rPr>
        <w:t>, denn</w:t>
      </w:r>
      <w:r w:rsidRPr="00F32AEC">
        <w:rPr>
          <w:rFonts w:ascii="Arial" w:hAnsi="Arial" w:cs="Arial"/>
        </w:rPr>
        <w:t xml:space="preserve"> Gebäude können so mithilfe von Daten intelligenter, wirtschaftlicher und funktionaler gemacht werden. Im Online-Seminar zum Thema „Building Connect Live“ </w:t>
      </w:r>
      <w:r w:rsidR="006C45A5" w:rsidRPr="00F32AEC">
        <w:rPr>
          <w:rFonts w:ascii="Arial" w:hAnsi="Arial" w:cs="Arial"/>
        </w:rPr>
        <w:t xml:space="preserve">am 10. Mai 2021 stellen Ralf Braun und Dr. Waldemar Wagner die Lösung von ebm-papst </w:t>
      </w:r>
      <w:proofErr w:type="spellStart"/>
      <w:r w:rsidR="006C45A5" w:rsidRPr="00F32AEC">
        <w:rPr>
          <w:rFonts w:ascii="Arial" w:hAnsi="Arial" w:cs="Arial"/>
        </w:rPr>
        <w:t>neo</w:t>
      </w:r>
      <w:proofErr w:type="spellEnd"/>
      <w:r w:rsidR="006C45A5" w:rsidRPr="00F32AEC">
        <w:rPr>
          <w:rFonts w:ascii="Arial" w:hAnsi="Arial" w:cs="Arial"/>
        </w:rPr>
        <w:t xml:space="preserve"> vor. </w:t>
      </w:r>
    </w:p>
    <w:p w:rsidR="006C45A5" w:rsidRPr="00F32AEC" w:rsidRDefault="006C45A5" w:rsidP="00921CF7">
      <w:pPr>
        <w:spacing w:line="260" w:lineRule="atLeast"/>
        <w:rPr>
          <w:sz w:val="22"/>
          <w:szCs w:val="22"/>
        </w:rPr>
      </w:pPr>
    </w:p>
    <w:p w:rsidR="006C45A5" w:rsidRPr="00F32AEC" w:rsidRDefault="00C362FD" w:rsidP="00921CF7">
      <w:pPr>
        <w:spacing w:line="260" w:lineRule="atLeast"/>
        <w:jc w:val="both"/>
        <w:rPr>
          <w:rFonts w:cs="Arial"/>
          <w:color w:val="000000"/>
          <w:sz w:val="22"/>
          <w:szCs w:val="22"/>
        </w:rPr>
      </w:pPr>
      <w:r w:rsidRPr="00F32AEC">
        <w:rPr>
          <w:rFonts w:cs="Arial"/>
          <w:color w:val="000000"/>
          <w:sz w:val="22"/>
          <w:szCs w:val="22"/>
        </w:rPr>
        <w:t>Smart</w:t>
      </w:r>
      <w:r w:rsidR="006C45A5" w:rsidRPr="00F32AEC">
        <w:rPr>
          <w:rFonts w:cs="Arial"/>
          <w:color w:val="000000"/>
          <w:sz w:val="22"/>
          <w:szCs w:val="22"/>
        </w:rPr>
        <w:t xml:space="preserve"> </w:t>
      </w:r>
      <w:r w:rsidR="00921CF7" w:rsidRPr="00F32AEC">
        <w:rPr>
          <w:rFonts w:cs="Arial"/>
          <w:color w:val="000000"/>
          <w:sz w:val="22"/>
          <w:szCs w:val="22"/>
        </w:rPr>
        <w:t>Buildings</w:t>
      </w:r>
      <w:r w:rsidR="006C45A5" w:rsidRPr="00F32AEC">
        <w:rPr>
          <w:rFonts w:cs="Arial"/>
          <w:color w:val="000000"/>
          <w:sz w:val="22"/>
          <w:szCs w:val="22"/>
        </w:rPr>
        <w:t xml:space="preserve"> nutzen Daten, um vielfältige Mehrwerte für Eigentümer, Gebäudemanager und Mieter zu schaffen – von der vorausschauenden Wartung über intelligente Gesundheits- und Komfortfunktionen bis zur ganzheitlichen Energie- und Kostenoptimierung. </w:t>
      </w:r>
    </w:p>
    <w:p w:rsidR="006C45A5" w:rsidRDefault="006C45A5" w:rsidP="00921CF7">
      <w:pPr>
        <w:spacing w:line="260" w:lineRule="atLeast"/>
        <w:jc w:val="both"/>
        <w:rPr>
          <w:rFonts w:cs="Arial"/>
          <w:color w:val="000000"/>
          <w:sz w:val="22"/>
          <w:szCs w:val="22"/>
        </w:rPr>
      </w:pPr>
    </w:p>
    <w:p w:rsidR="009A0117" w:rsidRPr="009A0117" w:rsidRDefault="009A0117" w:rsidP="00921CF7">
      <w:pPr>
        <w:spacing w:line="260" w:lineRule="atLeast"/>
        <w:jc w:val="both"/>
        <w:rPr>
          <w:rFonts w:cs="Arial"/>
          <w:b/>
          <w:color w:val="000000"/>
          <w:sz w:val="22"/>
          <w:szCs w:val="22"/>
        </w:rPr>
      </w:pPr>
      <w:r w:rsidRPr="009A0117">
        <w:rPr>
          <w:b/>
          <w:sz w:val="22"/>
          <w:szCs w:val="22"/>
        </w:rPr>
        <w:t>Intelligentes Gebäude- und Wartungsmanagement</w:t>
      </w:r>
    </w:p>
    <w:p w:rsidR="00921CF7" w:rsidRPr="00F32AEC" w:rsidRDefault="006C45A5" w:rsidP="00921CF7">
      <w:pPr>
        <w:spacing w:line="260" w:lineRule="atLeast"/>
        <w:jc w:val="both"/>
        <w:rPr>
          <w:sz w:val="22"/>
          <w:szCs w:val="22"/>
        </w:rPr>
      </w:pPr>
      <w:r w:rsidRPr="00F32AEC">
        <w:rPr>
          <w:sz w:val="22"/>
          <w:szCs w:val="22"/>
        </w:rPr>
        <w:t xml:space="preserve">Mit „Building Connect“ bietet ebm-papst </w:t>
      </w:r>
      <w:proofErr w:type="spellStart"/>
      <w:r w:rsidRPr="00F32AEC">
        <w:rPr>
          <w:sz w:val="22"/>
          <w:szCs w:val="22"/>
        </w:rPr>
        <w:t>neo</w:t>
      </w:r>
      <w:proofErr w:type="spellEnd"/>
      <w:r w:rsidRPr="00F32AEC">
        <w:rPr>
          <w:sz w:val="22"/>
          <w:szCs w:val="22"/>
        </w:rPr>
        <w:t xml:space="preserve"> das komplette Smart Building-Paket aus einer Hand. Dank offener Plattform u</w:t>
      </w:r>
      <w:r w:rsidR="00921CF7" w:rsidRPr="00F32AEC">
        <w:rPr>
          <w:sz w:val="22"/>
          <w:szCs w:val="22"/>
        </w:rPr>
        <w:t xml:space="preserve">nd Plug &amp; Play sind Integration </w:t>
      </w:r>
      <w:r w:rsidRPr="00F32AEC">
        <w:rPr>
          <w:sz w:val="22"/>
          <w:szCs w:val="22"/>
        </w:rPr>
        <w:t>und Installation denkbar einfach und kostengünstig.</w:t>
      </w:r>
      <w:r w:rsidR="00921CF7" w:rsidRPr="00F32AEC">
        <w:rPr>
          <w:sz w:val="22"/>
          <w:szCs w:val="22"/>
        </w:rPr>
        <w:t xml:space="preserve"> Durch intelligentes Gebäude- und Wartungsmanagement wird der zuverlässige und ef</w:t>
      </w:r>
      <w:r w:rsidR="00B306BB">
        <w:rPr>
          <w:sz w:val="22"/>
          <w:szCs w:val="22"/>
        </w:rPr>
        <w:t>fiziente Betrieb sichergestellt,</w:t>
      </w:r>
      <w:r w:rsidR="00921CF7" w:rsidRPr="00F32AEC">
        <w:rPr>
          <w:sz w:val="22"/>
          <w:szCs w:val="22"/>
        </w:rPr>
        <w:t xml:space="preserve"> Wartungsaufwand und Ausfallzeiten reduzieren sich auf ein Minimum. Building Connect kann auf potenzielle Probleme intelligent reagieren und so teure Schäden verhindern. </w:t>
      </w:r>
      <w:r w:rsidR="00B306BB">
        <w:rPr>
          <w:sz w:val="22"/>
          <w:szCs w:val="22"/>
        </w:rPr>
        <w:t>D</w:t>
      </w:r>
      <w:r w:rsidR="00B306BB" w:rsidRPr="00F32AEC">
        <w:rPr>
          <w:sz w:val="22"/>
          <w:szCs w:val="22"/>
        </w:rPr>
        <w:t>adurch s</w:t>
      </w:r>
      <w:r w:rsidR="00B306BB">
        <w:rPr>
          <w:sz w:val="22"/>
          <w:szCs w:val="22"/>
        </w:rPr>
        <w:t>teig</w:t>
      </w:r>
      <w:r w:rsidR="00B306BB" w:rsidRPr="00F32AEC">
        <w:rPr>
          <w:sz w:val="22"/>
          <w:szCs w:val="22"/>
        </w:rPr>
        <w:t xml:space="preserve">t </w:t>
      </w:r>
      <w:r w:rsidR="00B306BB">
        <w:rPr>
          <w:sz w:val="22"/>
          <w:szCs w:val="22"/>
        </w:rPr>
        <w:t xml:space="preserve">der </w:t>
      </w:r>
      <w:r w:rsidR="00921CF7" w:rsidRPr="00F32AEC">
        <w:rPr>
          <w:sz w:val="22"/>
          <w:szCs w:val="22"/>
        </w:rPr>
        <w:t xml:space="preserve">Nutzwert der Gebäude, auch die Nachhaltigkeit </w:t>
      </w:r>
      <w:r w:rsidR="00B306BB">
        <w:rPr>
          <w:sz w:val="22"/>
          <w:szCs w:val="22"/>
        </w:rPr>
        <w:t xml:space="preserve">wird </w:t>
      </w:r>
      <w:r w:rsidR="00921CF7" w:rsidRPr="00F32AEC">
        <w:rPr>
          <w:sz w:val="22"/>
          <w:szCs w:val="22"/>
        </w:rPr>
        <w:t>durch Energieeinsparungen</w:t>
      </w:r>
      <w:r w:rsidR="00B306BB">
        <w:rPr>
          <w:sz w:val="22"/>
          <w:szCs w:val="22"/>
        </w:rPr>
        <w:t xml:space="preserve"> gefördert</w:t>
      </w:r>
      <w:r w:rsidR="00921CF7" w:rsidRPr="00F32AEC">
        <w:rPr>
          <w:sz w:val="22"/>
          <w:szCs w:val="22"/>
        </w:rPr>
        <w:t xml:space="preserve">. </w:t>
      </w:r>
    </w:p>
    <w:p w:rsidR="006C45A5" w:rsidRDefault="006C45A5" w:rsidP="00921CF7">
      <w:pPr>
        <w:spacing w:line="260" w:lineRule="atLeast"/>
        <w:jc w:val="both"/>
        <w:rPr>
          <w:sz w:val="22"/>
          <w:szCs w:val="22"/>
        </w:rPr>
      </w:pPr>
    </w:p>
    <w:p w:rsidR="009A0117" w:rsidRPr="009A0117" w:rsidRDefault="009A0117" w:rsidP="00921CF7">
      <w:pPr>
        <w:spacing w:line="260" w:lineRule="atLeast"/>
        <w:jc w:val="both"/>
        <w:rPr>
          <w:b/>
          <w:sz w:val="22"/>
          <w:szCs w:val="22"/>
        </w:rPr>
      </w:pPr>
      <w:r w:rsidRPr="009A0117">
        <w:rPr>
          <w:b/>
          <w:sz w:val="22"/>
          <w:szCs w:val="22"/>
        </w:rPr>
        <w:t>Viel ungenutztes Potential in Gebäuden</w:t>
      </w:r>
    </w:p>
    <w:p w:rsidR="00921CF7" w:rsidRPr="00F32AEC" w:rsidRDefault="000935E2" w:rsidP="00921CF7">
      <w:pPr>
        <w:spacing w:line="260" w:lineRule="atLeast"/>
        <w:jc w:val="both"/>
        <w:rPr>
          <w:sz w:val="22"/>
          <w:szCs w:val="22"/>
        </w:rPr>
      </w:pPr>
      <w:r w:rsidRPr="00F32AEC">
        <w:rPr>
          <w:sz w:val="22"/>
          <w:szCs w:val="22"/>
        </w:rPr>
        <w:t>„Wir sehen jeden Tag die Herausforderungen, vor denen unsere Kunden stehen. Und gleichzeitig</w:t>
      </w:r>
      <w:r w:rsidR="00FC40C5">
        <w:rPr>
          <w:sz w:val="22"/>
          <w:szCs w:val="22"/>
        </w:rPr>
        <w:t xml:space="preserve"> </w:t>
      </w:r>
      <w:r w:rsidRPr="00F32AEC">
        <w:rPr>
          <w:sz w:val="22"/>
          <w:szCs w:val="22"/>
        </w:rPr>
        <w:t>sehen</w:t>
      </w:r>
      <w:r w:rsidR="00FC40C5">
        <w:rPr>
          <w:sz w:val="22"/>
          <w:szCs w:val="22"/>
        </w:rPr>
        <w:t xml:space="preserve"> wir</w:t>
      </w:r>
      <w:r w:rsidRPr="00F32AEC">
        <w:rPr>
          <w:sz w:val="22"/>
          <w:szCs w:val="22"/>
        </w:rPr>
        <w:t xml:space="preserve"> das ungenutzte Potenzial, das in ihren Gebäuden steckt.“ erläutert Ralf Braun</w:t>
      </w:r>
      <w:r w:rsidR="00921CF7" w:rsidRPr="00F32AEC">
        <w:rPr>
          <w:sz w:val="22"/>
          <w:szCs w:val="22"/>
        </w:rPr>
        <w:t xml:space="preserve">, </w:t>
      </w:r>
      <w:r w:rsidR="00921CF7" w:rsidRPr="00F32AEC">
        <w:rPr>
          <w:rFonts w:cs="Arial"/>
          <w:sz w:val="22"/>
          <w:szCs w:val="22"/>
        </w:rPr>
        <w:t xml:space="preserve">Vertrieb ebm-papst </w:t>
      </w:r>
      <w:proofErr w:type="spellStart"/>
      <w:r w:rsidR="00921CF7" w:rsidRPr="00F32AEC">
        <w:rPr>
          <w:rFonts w:cs="Arial"/>
          <w:sz w:val="22"/>
          <w:szCs w:val="22"/>
        </w:rPr>
        <w:t>neo</w:t>
      </w:r>
      <w:proofErr w:type="spellEnd"/>
      <w:r w:rsidR="00921CF7" w:rsidRPr="00F32AEC">
        <w:rPr>
          <w:rFonts w:cs="Arial"/>
          <w:sz w:val="22"/>
          <w:szCs w:val="22"/>
        </w:rPr>
        <w:t xml:space="preserve">, </w:t>
      </w:r>
      <w:r w:rsidRPr="00F32AEC">
        <w:rPr>
          <w:sz w:val="22"/>
          <w:szCs w:val="22"/>
        </w:rPr>
        <w:t>die Motivation hinter dem Online-Seminar.</w:t>
      </w:r>
      <w:r w:rsidR="00EF7C27" w:rsidRPr="00F32AEC">
        <w:rPr>
          <w:sz w:val="22"/>
          <w:szCs w:val="22"/>
        </w:rPr>
        <w:t xml:space="preserve"> Dr. Waldemar Wagner, </w:t>
      </w:r>
      <w:proofErr w:type="spellStart"/>
      <w:r w:rsidR="00EF7C27" w:rsidRPr="00F32AEC">
        <w:rPr>
          <w:sz w:val="22"/>
          <w:szCs w:val="22"/>
        </w:rPr>
        <w:t>Product</w:t>
      </w:r>
      <w:proofErr w:type="spellEnd"/>
      <w:r w:rsidR="00EF7C27" w:rsidRPr="00F32AEC">
        <w:rPr>
          <w:sz w:val="22"/>
          <w:szCs w:val="22"/>
        </w:rPr>
        <w:t xml:space="preserve"> Manager bei ebm-papst </w:t>
      </w:r>
      <w:proofErr w:type="spellStart"/>
      <w:r w:rsidR="00EF7C27" w:rsidRPr="00F32AEC">
        <w:rPr>
          <w:sz w:val="22"/>
          <w:szCs w:val="22"/>
        </w:rPr>
        <w:t>neo</w:t>
      </w:r>
      <w:proofErr w:type="spellEnd"/>
      <w:r w:rsidR="00EF7C27" w:rsidRPr="00F32AEC">
        <w:rPr>
          <w:sz w:val="22"/>
          <w:szCs w:val="22"/>
        </w:rPr>
        <w:t xml:space="preserve"> ergänzt: „</w:t>
      </w:r>
      <w:r w:rsidRPr="00F32AEC">
        <w:rPr>
          <w:sz w:val="22"/>
          <w:szCs w:val="22"/>
        </w:rPr>
        <w:t xml:space="preserve">Alle Überwachungs- und Steuerungsfunktionen sind </w:t>
      </w:r>
      <w:r w:rsidR="00B306BB">
        <w:rPr>
          <w:sz w:val="22"/>
          <w:szCs w:val="22"/>
        </w:rPr>
        <w:t xml:space="preserve">bei Building Connect </w:t>
      </w:r>
      <w:r w:rsidRPr="00F32AEC">
        <w:rPr>
          <w:sz w:val="22"/>
          <w:szCs w:val="22"/>
        </w:rPr>
        <w:t>in einer zentralen, benutzerfreundlichen Web-Plattform gebündelt</w:t>
      </w:r>
      <w:r w:rsidR="00EF7C27" w:rsidRPr="00F32AEC">
        <w:rPr>
          <w:sz w:val="22"/>
          <w:szCs w:val="22"/>
        </w:rPr>
        <w:t xml:space="preserve"> und </w:t>
      </w:r>
      <w:r w:rsidR="00921CF7" w:rsidRPr="00F32AEC">
        <w:rPr>
          <w:sz w:val="22"/>
          <w:szCs w:val="22"/>
        </w:rPr>
        <w:t xml:space="preserve">das </w:t>
      </w:r>
      <w:r w:rsidR="00EF7C27" w:rsidRPr="00F32AEC">
        <w:rPr>
          <w:sz w:val="22"/>
          <w:szCs w:val="22"/>
        </w:rPr>
        <w:t>macht die Anwendung so einfach wie möglich</w:t>
      </w:r>
      <w:r w:rsidRPr="00F32AEC">
        <w:rPr>
          <w:sz w:val="22"/>
          <w:szCs w:val="22"/>
        </w:rPr>
        <w:t>.</w:t>
      </w:r>
      <w:r w:rsidR="00EF7C27" w:rsidRPr="00F32AEC">
        <w:rPr>
          <w:sz w:val="22"/>
          <w:szCs w:val="22"/>
        </w:rPr>
        <w:t xml:space="preserve">“ </w:t>
      </w:r>
    </w:p>
    <w:p w:rsidR="00ED5F0C" w:rsidRDefault="00ED5F0C" w:rsidP="00921CF7">
      <w:pPr>
        <w:pStyle w:val="StandardWeb"/>
        <w:shd w:val="clear" w:color="auto" w:fill="FFFFFF"/>
        <w:spacing w:before="150" w:beforeAutospacing="0" w:after="0" w:afterAutospacing="0" w:line="260" w:lineRule="atLeast"/>
        <w:rPr>
          <w:rFonts w:ascii="Arial" w:hAnsi="Arial" w:cs="Arial"/>
          <w:b/>
          <w:color w:val="000000" w:themeColor="text1"/>
          <w:sz w:val="22"/>
          <w:szCs w:val="22"/>
        </w:rPr>
      </w:pPr>
      <w:r w:rsidRPr="00F32AEC">
        <w:rPr>
          <w:rFonts w:ascii="Arial" w:hAnsi="Arial" w:cs="Arial"/>
          <w:b/>
          <w:color w:val="000000" w:themeColor="text1"/>
          <w:sz w:val="22"/>
          <w:szCs w:val="22"/>
        </w:rPr>
        <w:t>Anmeldung</w:t>
      </w:r>
    </w:p>
    <w:p w:rsidR="009A0117" w:rsidRDefault="009A0117" w:rsidP="009A0117">
      <w:pPr>
        <w:pStyle w:val="berschrift1"/>
        <w:spacing w:line="260" w:lineRule="atLeast"/>
        <w:jc w:val="both"/>
        <w:rPr>
          <w:rFonts w:ascii="Arial" w:hAnsi="Arial" w:cs="Arial"/>
          <w:b w:val="0"/>
        </w:rPr>
      </w:pPr>
      <w:r w:rsidRPr="00F32AEC">
        <w:rPr>
          <w:rFonts w:ascii="Arial" w:hAnsi="Arial" w:cs="Arial"/>
          <w:b w:val="0"/>
        </w:rPr>
        <w:t>Ralf Braun und Dr. Waldemar Wagner</w:t>
      </w:r>
      <w:r>
        <w:rPr>
          <w:rFonts w:ascii="Arial" w:hAnsi="Arial" w:cs="Arial"/>
          <w:b w:val="0"/>
        </w:rPr>
        <w:t xml:space="preserve"> </w:t>
      </w:r>
      <w:r w:rsidRPr="00F32AEC">
        <w:rPr>
          <w:rFonts w:ascii="Arial" w:hAnsi="Arial" w:cs="Arial"/>
          <w:b w:val="0"/>
        </w:rPr>
        <w:t xml:space="preserve">stellen im Online-Seminar die </w:t>
      </w:r>
      <w:proofErr w:type="spellStart"/>
      <w:r w:rsidRPr="00F32AEC">
        <w:rPr>
          <w:rFonts w:ascii="Arial" w:hAnsi="Arial" w:cs="Arial"/>
          <w:b w:val="0"/>
        </w:rPr>
        <w:t>Cloudlösung</w:t>
      </w:r>
      <w:proofErr w:type="spellEnd"/>
      <w:r w:rsidRPr="00F32AEC">
        <w:rPr>
          <w:rFonts w:ascii="Arial" w:hAnsi="Arial" w:cs="Arial"/>
          <w:b w:val="0"/>
        </w:rPr>
        <w:t xml:space="preserve"> „Building Connect“ </w:t>
      </w:r>
      <w:r>
        <w:rPr>
          <w:rFonts w:ascii="Arial" w:hAnsi="Arial" w:cs="Arial"/>
          <w:b w:val="0"/>
        </w:rPr>
        <w:t xml:space="preserve">von ebm-papst </w:t>
      </w:r>
      <w:proofErr w:type="spellStart"/>
      <w:r>
        <w:rPr>
          <w:rFonts w:ascii="Arial" w:hAnsi="Arial" w:cs="Arial"/>
          <w:b w:val="0"/>
        </w:rPr>
        <w:t>neo</w:t>
      </w:r>
      <w:proofErr w:type="spellEnd"/>
      <w:r w:rsidRPr="00F32AEC">
        <w:rPr>
          <w:rFonts w:ascii="Arial" w:hAnsi="Arial" w:cs="Arial"/>
          <w:b w:val="0"/>
        </w:rPr>
        <w:t xml:space="preserve"> vor und erläutern die Funktionsweise mit einer Live-</w:t>
      </w:r>
      <w:r w:rsidRPr="009A0117">
        <w:rPr>
          <w:rFonts w:ascii="Arial" w:hAnsi="Arial" w:cs="Arial"/>
          <w:b w:val="0"/>
        </w:rPr>
        <w:t xml:space="preserve">Vorführung. Am Ende gibt es eine Diskussionsrunde, in der Fragen gestellt werden können. </w:t>
      </w:r>
    </w:p>
    <w:p w:rsidR="009A0117" w:rsidRDefault="009A0117" w:rsidP="009A0117">
      <w:pPr>
        <w:pStyle w:val="berschrift1"/>
        <w:spacing w:line="260" w:lineRule="atLeast"/>
        <w:jc w:val="both"/>
        <w:rPr>
          <w:rFonts w:ascii="Arial" w:hAnsi="Arial" w:cs="Arial"/>
          <w:b w:val="0"/>
        </w:rPr>
      </w:pPr>
    </w:p>
    <w:p w:rsidR="00ED5F0C" w:rsidRPr="009A0117" w:rsidRDefault="00ED5F0C" w:rsidP="009A0117">
      <w:pPr>
        <w:pStyle w:val="berschrift1"/>
        <w:spacing w:line="260" w:lineRule="atLeast"/>
        <w:jc w:val="both"/>
        <w:rPr>
          <w:rFonts w:ascii="Arial" w:hAnsi="Arial" w:cs="Arial"/>
          <w:b w:val="0"/>
        </w:rPr>
      </w:pPr>
      <w:r w:rsidRPr="004927D0">
        <w:rPr>
          <w:rFonts w:ascii="Arial" w:hAnsi="Arial" w:cs="Arial"/>
          <w:b w:val="0"/>
        </w:rPr>
        <w:t>Das Online-Seminar „Building Connect Live“</w:t>
      </w:r>
      <w:r w:rsidR="004927D0">
        <w:rPr>
          <w:rFonts w:ascii="Arial" w:hAnsi="Arial" w:cs="Arial"/>
          <w:b w:val="0"/>
        </w:rPr>
        <w:t xml:space="preserve"> </w:t>
      </w:r>
      <w:r w:rsidRPr="004927D0">
        <w:rPr>
          <w:rFonts w:ascii="Arial" w:hAnsi="Arial" w:cs="Arial"/>
          <w:b w:val="0"/>
        </w:rPr>
        <w:t xml:space="preserve">findet am 10. </w:t>
      </w:r>
      <w:r w:rsidRPr="009A0117">
        <w:rPr>
          <w:rFonts w:ascii="Arial" w:hAnsi="Arial" w:cs="Arial"/>
          <w:b w:val="0"/>
        </w:rPr>
        <w:t xml:space="preserve">Mai 2021 </w:t>
      </w:r>
      <w:r w:rsidR="00EF7C27" w:rsidRPr="009A0117">
        <w:rPr>
          <w:rFonts w:ascii="Arial" w:hAnsi="Arial" w:cs="Arial"/>
          <w:b w:val="0"/>
        </w:rPr>
        <w:t xml:space="preserve">von </w:t>
      </w:r>
      <w:r w:rsidR="006C45A5" w:rsidRPr="009A0117">
        <w:rPr>
          <w:rFonts w:ascii="Arial" w:hAnsi="Arial" w:cs="Arial"/>
          <w:b w:val="0"/>
        </w:rPr>
        <w:t>10</w:t>
      </w:r>
      <w:r w:rsidR="00EF7C27" w:rsidRPr="009A0117">
        <w:rPr>
          <w:rFonts w:ascii="Arial" w:hAnsi="Arial" w:cs="Arial"/>
          <w:b w:val="0"/>
        </w:rPr>
        <w:t>-11</w:t>
      </w:r>
      <w:r w:rsidR="006C45A5" w:rsidRPr="009A0117">
        <w:rPr>
          <w:rFonts w:ascii="Arial" w:hAnsi="Arial" w:cs="Arial"/>
          <w:b w:val="0"/>
        </w:rPr>
        <w:t xml:space="preserve"> Uhr statt</w:t>
      </w:r>
      <w:r w:rsidRPr="009A0117">
        <w:rPr>
          <w:rFonts w:ascii="Arial" w:hAnsi="Arial" w:cs="Arial"/>
          <w:b w:val="0"/>
        </w:rPr>
        <w:t xml:space="preserve">. Die Teilnahme ist kostenlos, Anmeldung unter </w:t>
      </w:r>
      <w:hyperlink r:id="rId8" w:history="1">
        <w:r w:rsidRPr="009A0117">
          <w:rPr>
            <w:rStyle w:val="Hyperlink"/>
            <w:rFonts w:ascii="Arial" w:hAnsi="Arial" w:cs="Arial"/>
            <w:b w:val="0"/>
          </w:rPr>
          <w:t>www.ebmpapst.com/registration</w:t>
        </w:r>
      </w:hyperlink>
      <w:r w:rsidRPr="009A0117">
        <w:rPr>
          <w:rFonts w:ascii="Arial" w:hAnsi="Arial" w:cs="Arial"/>
          <w:b w:val="0"/>
        </w:rPr>
        <w:t>.</w:t>
      </w:r>
    </w:p>
    <w:p w:rsidR="009A0117" w:rsidRPr="00F32AEC" w:rsidRDefault="009A0117" w:rsidP="00921CF7">
      <w:pPr>
        <w:spacing w:line="260" w:lineRule="atLeast"/>
        <w:jc w:val="both"/>
        <w:rPr>
          <w:rFonts w:cs="Arial"/>
          <w:b/>
          <w:color w:val="000000" w:themeColor="text1"/>
          <w:sz w:val="22"/>
          <w:szCs w:val="22"/>
        </w:rPr>
      </w:pPr>
    </w:p>
    <w:p w:rsidR="00ED5F0C" w:rsidRPr="00F32AEC" w:rsidRDefault="00ED5F0C" w:rsidP="0028417B">
      <w:pPr>
        <w:pStyle w:val="berschrift1"/>
        <w:jc w:val="both"/>
        <w:rPr>
          <w:rFonts w:ascii="Arial" w:hAnsi="Arial" w:cs="Arial"/>
          <w:b w:val="0"/>
          <w:highlight w:val="yellow"/>
        </w:rPr>
      </w:pPr>
      <w:bookmarkStart w:id="0" w:name="_GoBack"/>
      <w:r w:rsidRPr="00F32AEC">
        <w:rPr>
          <w:noProof/>
          <w:lang w:eastAsia="zh-CN"/>
        </w:rPr>
        <w:lastRenderedPageBreak/>
        <w:drawing>
          <wp:inline distT="0" distB="0" distL="0" distR="0" wp14:anchorId="42B0FC91" wp14:editId="1AD62071">
            <wp:extent cx="1729212" cy="2371928"/>
            <wp:effectExtent l="0" t="0" r="444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1729986" cy="2372989"/>
                    </a:xfrm>
                    <a:prstGeom prst="rect">
                      <a:avLst/>
                    </a:prstGeom>
                  </pic:spPr>
                </pic:pic>
              </a:graphicData>
            </a:graphic>
          </wp:inline>
        </w:drawing>
      </w:r>
      <w:bookmarkEnd w:id="0"/>
      <w:r w:rsidR="00F32AEC" w:rsidRPr="00F32AEC">
        <w:rPr>
          <w:noProof/>
          <w:lang w:eastAsia="zh-CN"/>
        </w:rPr>
        <w:t xml:space="preserve"> </w:t>
      </w:r>
      <w:r w:rsidR="001733D8">
        <w:rPr>
          <w:noProof/>
          <w:lang w:eastAsia="zh-CN"/>
        </w:rPr>
        <w:drawing>
          <wp:inline distT="0" distB="0" distL="0" distR="0" wp14:anchorId="32090D41" wp14:editId="204E42BE">
            <wp:extent cx="1924264" cy="238689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1924264" cy="2386892"/>
                    </a:xfrm>
                    <a:prstGeom prst="rect">
                      <a:avLst/>
                    </a:prstGeom>
                  </pic:spPr>
                </pic:pic>
              </a:graphicData>
            </a:graphic>
          </wp:inline>
        </w:drawing>
      </w:r>
    </w:p>
    <w:p w:rsidR="00ED5F0C" w:rsidRPr="00F32AEC" w:rsidRDefault="001733D8" w:rsidP="00ED5F0C">
      <w:pPr>
        <w:rPr>
          <w:sz w:val="22"/>
          <w:szCs w:val="22"/>
        </w:rPr>
      </w:pPr>
      <w:r>
        <w:rPr>
          <w:sz w:val="22"/>
          <w:szCs w:val="22"/>
        </w:rPr>
        <w:t xml:space="preserve">Bild 1: </w:t>
      </w:r>
      <w:r w:rsidR="00ED5F0C" w:rsidRPr="00F32AEC">
        <w:rPr>
          <w:sz w:val="22"/>
          <w:szCs w:val="22"/>
        </w:rPr>
        <w:t xml:space="preserve">Ralf Braun </w:t>
      </w:r>
      <w:r w:rsidR="001D1E32">
        <w:rPr>
          <w:sz w:val="22"/>
          <w:szCs w:val="22"/>
        </w:rPr>
        <w:t xml:space="preserve">(links) </w:t>
      </w:r>
      <w:r w:rsidR="00ED5F0C" w:rsidRPr="00F32AEC">
        <w:rPr>
          <w:sz w:val="22"/>
          <w:szCs w:val="22"/>
        </w:rPr>
        <w:t xml:space="preserve">und Dr. Waldemar Wagner </w:t>
      </w:r>
      <w:r w:rsidR="001D1E32">
        <w:rPr>
          <w:sz w:val="22"/>
          <w:szCs w:val="22"/>
        </w:rPr>
        <w:t xml:space="preserve">(rechts) </w:t>
      </w:r>
      <w:r w:rsidR="00ED5F0C" w:rsidRPr="00F32AEC">
        <w:rPr>
          <w:sz w:val="22"/>
          <w:szCs w:val="22"/>
        </w:rPr>
        <w:t xml:space="preserve">von ebm-papst </w:t>
      </w:r>
      <w:proofErr w:type="spellStart"/>
      <w:r w:rsidR="00ED5F0C" w:rsidRPr="00F32AEC">
        <w:rPr>
          <w:sz w:val="22"/>
          <w:szCs w:val="22"/>
        </w:rPr>
        <w:t>neo</w:t>
      </w:r>
      <w:proofErr w:type="spellEnd"/>
      <w:r w:rsidR="00ED5F0C" w:rsidRPr="00F32AEC">
        <w:rPr>
          <w:sz w:val="22"/>
          <w:szCs w:val="22"/>
        </w:rPr>
        <w:t xml:space="preserve"> stellen im Online-Seminar „Building Connect Live“ die Möglichkeiten </w:t>
      </w:r>
      <w:r w:rsidR="006C45A5" w:rsidRPr="00F32AEC">
        <w:rPr>
          <w:sz w:val="22"/>
          <w:szCs w:val="22"/>
        </w:rPr>
        <w:t xml:space="preserve">zur Gebäudeoptimierung </w:t>
      </w:r>
      <w:r w:rsidR="00ED5F0C" w:rsidRPr="00F32AEC">
        <w:rPr>
          <w:sz w:val="22"/>
          <w:szCs w:val="22"/>
        </w:rPr>
        <w:t>mit ebm-papst vor.</w:t>
      </w:r>
    </w:p>
    <w:p w:rsidR="00ED5F0C" w:rsidRPr="00F32AEC" w:rsidRDefault="00ED5F0C" w:rsidP="00ED5F0C">
      <w:pPr>
        <w:rPr>
          <w:sz w:val="22"/>
          <w:szCs w:val="22"/>
        </w:rPr>
      </w:pPr>
    </w:p>
    <w:p w:rsidR="009A6CC8" w:rsidRPr="00F32AEC" w:rsidRDefault="009A6CC8" w:rsidP="0028417B">
      <w:pPr>
        <w:pStyle w:val="berschrift1"/>
        <w:jc w:val="both"/>
        <w:rPr>
          <w:rFonts w:ascii="Arial" w:hAnsi="Arial" w:cs="Arial"/>
          <w:b w:val="0"/>
        </w:rPr>
      </w:pPr>
      <w:r w:rsidRPr="00F32AEC">
        <w:rPr>
          <w:rFonts w:ascii="Arial" w:hAnsi="Arial" w:cs="Arial"/>
          <w:b w:val="0"/>
        </w:rPr>
        <w:t>Bild</w:t>
      </w:r>
      <w:r w:rsidR="00ED5F0C" w:rsidRPr="00F32AEC">
        <w:rPr>
          <w:rFonts w:ascii="Arial" w:hAnsi="Arial" w:cs="Arial"/>
          <w:b w:val="0"/>
        </w:rPr>
        <w:t>er</w:t>
      </w:r>
      <w:r w:rsidRPr="00F32AEC">
        <w:rPr>
          <w:rFonts w:ascii="Arial" w:hAnsi="Arial" w:cs="Arial"/>
          <w:b w:val="0"/>
        </w:rPr>
        <w:tab/>
      </w:r>
      <w:r w:rsidRPr="00F32AEC">
        <w:rPr>
          <w:rFonts w:ascii="Arial" w:hAnsi="Arial" w:cs="Arial"/>
          <w:b w:val="0"/>
        </w:rPr>
        <w:tab/>
        <w:t>ebm-papst</w:t>
      </w:r>
    </w:p>
    <w:p w:rsidR="009A6CC8" w:rsidRPr="00F32AEC" w:rsidRDefault="009A6CC8" w:rsidP="0028417B">
      <w:pPr>
        <w:pStyle w:val="berschrift1"/>
        <w:jc w:val="both"/>
        <w:rPr>
          <w:rFonts w:ascii="Arial" w:hAnsi="Arial" w:cs="Arial"/>
          <w:b w:val="0"/>
        </w:rPr>
      </w:pPr>
      <w:r w:rsidRPr="00F32AEC">
        <w:rPr>
          <w:rFonts w:ascii="Arial" w:hAnsi="Arial" w:cs="Arial"/>
          <w:b w:val="0"/>
        </w:rPr>
        <w:t xml:space="preserve">Zeichen </w:t>
      </w:r>
      <w:r w:rsidRPr="00F32AEC">
        <w:rPr>
          <w:rFonts w:ascii="Arial" w:hAnsi="Arial" w:cs="Arial"/>
          <w:b w:val="0"/>
        </w:rPr>
        <w:tab/>
        <w:t xml:space="preserve">ca. </w:t>
      </w:r>
      <w:r w:rsidR="00F32AEC" w:rsidRPr="00F32AEC">
        <w:rPr>
          <w:rFonts w:ascii="Arial" w:hAnsi="Arial" w:cs="Arial"/>
          <w:b w:val="0"/>
        </w:rPr>
        <w:t>2.200</w:t>
      </w:r>
      <w:r w:rsidRPr="00F32AEC">
        <w:rPr>
          <w:rFonts w:ascii="Arial" w:hAnsi="Arial" w:cs="Arial"/>
          <w:b w:val="0"/>
        </w:rPr>
        <w:t xml:space="preserve">, mit Überschriften und Zwischenüberschriften </w:t>
      </w:r>
    </w:p>
    <w:p w:rsidR="009A6CC8" w:rsidRPr="004927D0" w:rsidRDefault="009A6CC8" w:rsidP="0028417B">
      <w:pPr>
        <w:pStyle w:val="berschrift1"/>
        <w:ind w:left="1410" w:hanging="1410"/>
        <w:jc w:val="both"/>
        <w:rPr>
          <w:rFonts w:ascii="Arial" w:hAnsi="Arial" w:cs="Arial"/>
          <w:b w:val="0"/>
        </w:rPr>
      </w:pPr>
      <w:r w:rsidRPr="004927D0">
        <w:rPr>
          <w:rFonts w:ascii="Arial" w:hAnsi="Arial" w:cs="Arial"/>
          <w:b w:val="0"/>
        </w:rPr>
        <w:t>Tags</w:t>
      </w:r>
      <w:r w:rsidRPr="004927D0">
        <w:rPr>
          <w:rFonts w:ascii="Arial" w:hAnsi="Arial" w:cs="Arial"/>
          <w:b w:val="0"/>
        </w:rPr>
        <w:tab/>
      </w:r>
      <w:r w:rsidR="00F32AEC" w:rsidRPr="004927D0">
        <w:rPr>
          <w:rFonts w:ascii="Arial" w:hAnsi="Arial" w:cs="Arial"/>
          <w:b w:val="0"/>
        </w:rPr>
        <w:t xml:space="preserve">ebm-papst neo, Building Connect, Smart Building, </w:t>
      </w:r>
      <w:r w:rsidR="0028417B" w:rsidRPr="004927D0">
        <w:rPr>
          <w:rFonts w:ascii="Arial" w:hAnsi="Arial" w:cs="Arial"/>
          <w:b w:val="0"/>
        </w:rPr>
        <w:t>Energieeinsparung</w:t>
      </w:r>
      <w:r w:rsidR="00F32AEC" w:rsidRPr="004927D0">
        <w:rPr>
          <w:rFonts w:ascii="Arial" w:hAnsi="Arial" w:cs="Arial"/>
          <w:b w:val="0"/>
        </w:rPr>
        <w:t>, Online-Seminar</w:t>
      </w:r>
    </w:p>
    <w:p w:rsidR="009A6CC8" w:rsidRPr="00F32AEC" w:rsidRDefault="009A6CC8" w:rsidP="0028417B">
      <w:pPr>
        <w:pStyle w:val="berschrift1"/>
        <w:jc w:val="both"/>
        <w:rPr>
          <w:rFonts w:ascii="Arial" w:hAnsi="Arial" w:cs="Arial"/>
          <w:b w:val="0"/>
        </w:rPr>
      </w:pPr>
      <w:r w:rsidRPr="00F32AEC">
        <w:rPr>
          <w:rFonts w:ascii="Arial" w:hAnsi="Arial" w:cs="Arial"/>
          <w:b w:val="0"/>
        </w:rPr>
        <w:t xml:space="preserve">Link </w:t>
      </w:r>
      <w:r w:rsidRPr="00F32AEC">
        <w:rPr>
          <w:rFonts w:ascii="Arial" w:hAnsi="Arial" w:cs="Arial"/>
          <w:b w:val="0"/>
        </w:rPr>
        <w:tab/>
      </w:r>
      <w:r w:rsidRPr="00F32AEC">
        <w:rPr>
          <w:rFonts w:ascii="Arial" w:hAnsi="Arial" w:cs="Arial"/>
          <w:b w:val="0"/>
        </w:rPr>
        <w:tab/>
      </w:r>
      <w:hyperlink r:id="rId11" w:history="1">
        <w:r w:rsidR="001733D8" w:rsidRPr="002F0DF7">
          <w:rPr>
            <w:rStyle w:val="Hyperlink"/>
            <w:rFonts w:ascii="Arial" w:hAnsi="Arial" w:cs="Arial"/>
            <w:b w:val="0"/>
          </w:rPr>
          <w:t>www.ebmpapst.com/neo</w:t>
        </w:r>
      </w:hyperlink>
      <w:r w:rsidR="00F32AEC" w:rsidRPr="00F32AEC">
        <w:t xml:space="preserve"> </w:t>
      </w:r>
    </w:p>
    <w:p w:rsidR="0028417B" w:rsidRPr="00F32AEC" w:rsidRDefault="0028417B" w:rsidP="0028417B">
      <w:pPr>
        <w:pStyle w:val="berschrift1"/>
        <w:spacing w:before="240"/>
        <w:jc w:val="both"/>
        <w:rPr>
          <w:rFonts w:ascii="Arial" w:hAnsi="Arial" w:cs="Arial"/>
        </w:rPr>
      </w:pPr>
    </w:p>
    <w:p w:rsidR="003104F2" w:rsidRPr="00F32AEC" w:rsidRDefault="003104F2" w:rsidP="003104F2">
      <w:pPr>
        <w:rPr>
          <w:rFonts w:cs="Arial"/>
          <w:b/>
          <w:sz w:val="22"/>
          <w:szCs w:val="22"/>
        </w:rPr>
      </w:pPr>
      <w:r w:rsidRPr="00F32AEC">
        <w:rPr>
          <w:rFonts w:cs="Arial"/>
          <w:b/>
          <w:sz w:val="22"/>
          <w:szCs w:val="22"/>
        </w:rPr>
        <w:t>Über ebm-papst</w:t>
      </w:r>
    </w:p>
    <w:p w:rsidR="00711085" w:rsidRPr="00F32AEC" w:rsidRDefault="00711085" w:rsidP="00711085">
      <w:pPr>
        <w:jc w:val="both"/>
        <w:rPr>
          <w:sz w:val="22"/>
          <w:szCs w:val="22"/>
        </w:rPr>
      </w:pPr>
      <w:r w:rsidRPr="00F32AEC">
        <w:rPr>
          <w:sz w:val="22"/>
          <w:szCs w:val="22"/>
        </w:rPr>
        <w:t xml:space="preserve">Die ebm-papst Gruppe, Familienunternehmen mit Hauptsitz in </w:t>
      </w:r>
      <w:r w:rsidR="001733D8" w:rsidRPr="00F32AEC">
        <w:rPr>
          <w:sz w:val="22"/>
          <w:szCs w:val="22"/>
        </w:rPr>
        <w:t xml:space="preserve"> </w:t>
      </w:r>
      <w:r w:rsidRPr="00F32AEC">
        <w:rPr>
          <w:sz w:val="22"/>
          <w:szCs w:val="22"/>
        </w:rPr>
        <w:t xml:space="preserve">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711085" w:rsidRPr="00F32AEC" w:rsidRDefault="00711085" w:rsidP="00711085">
      <w:pPr>
        <w:rPr>
          <w:sz w:val="22"/>
          <w:szCs w:val="22"/>
        </w:rPr>
      </w:pPr>
      <w:r w:rsidRPr="00F32AEC">
        <w:rPr>
          <w:sz w:val="22"/>
          <w:szCs w:val="22"/>
        </w:rPr>
        <w:t xml:space="preserve"> </w:t>
      </w:r>
    </w:p>
    <w:p w:rsidR="002B10BE" w:rsidRPr="00076035" w:rsidRDefault="00711085" w:rsidP="00711085">
      <w:pPr>
        <w:jc w:val="both"/>
      </w:pPr>
      <w:r w:rsidRPr="00711085">
        <w:rPr>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076035" w:rsidSect="00BE1FD9">
      <w:headerReference w:type="default" r:id="rId12"/>
      <w:pgSz w:w="11900" w:h="16840"/>
      <w:pgMar w:top="3766"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4927D0"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01A084A4" wp14:editId="060D4732">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467104CF" wp14:editId="78D24EA7">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45131F">
                            <w:rPr>
                              <w:rFonts w:cs="Arial"/>
                              <w:noProof/>
                              <w:sz w:val="16"/>
                              <w:szCs w:val="18"/>
                            </w:rPr>
                            <w:t>13. April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45131F">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45131F">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927D0" w:rsidRDefault="005D0EC3" w:rsidP="005D0EC3">
                          <w:pPr>
                            <w:rPr>
                              <w:rStyle w:val="Seitenzahl"/>
                              <w:rFonts w:cs="Arial"/>
                              <w:sz w:val="16"/>
                              <w:szCs w:val="18"/>
                            </w:rPr>
                          </w:pPr>
                          <w:r w:rsidRPr="004927D0">
                            <w:rPr>
                              <w:rStyle w:val="Seitenzahl"/>
                              <w:rFonts w:cs="Arial"/>
                              <w:sz w:val="16"/>
                              <w:szCs w:val="18"/>
                            </w:rPr>
                            <w:t>twitter.com/</w:t>
                          </w:r>
                          <w:proofErr w:type="spellStart"/>
                          <w:r w:rsidRPr="004927D0">
                            <w:rPr>
                              <w:rStyle w:val="Seitenzahl"/>
                              <w:rFonts w:cs="Arial"/>
                              <w:sz w:val="16"/>
                              <w:szCs w:val="18"/>
                            </w:rPr>
                            <w:t>ebmpapst_news</w:t>
                          </w:r>
                          <w:proofErr w:type="spellEnd"/>
                        </w:p>
                        <w:p w:rsidR="005D0EC3" w:rsidRPr="004927D0" w:rsidRDefault="005D0EC3" w:rsidP="005D0EC3">
                          <w:pPr>
                            <w:rPr>
                              <w:rFonts w:cs="Arial"/>
                              <w:sz w:val="16"/>
                              <w:szCs w:val="18"/>
                            </w:rPr>
                          </w:pPr>
                          <w:r w:rsidRPr="004927D0">
                            <w:rPr>
                              <w:rFonts w:cs="Arial"/>
                              <w:sz w:val="16"/>
                              <w:szCs w:val="18"/>
                            </w:rPr>
                            <w:t>facebook.com/</w:t>
                          </w:r>
                          <w:proofErr w:type="spellStart"/>
                          <w:r w:rsidRPr="004927D0">
                            <w:rPr>
                              <w:rFonts w:cs="Arial"/>
                              <w:sz w:val="16"/>
                              <w:szCs w:val="18"/>
                            </w:rPr>
                            <w:t>ebmpapstFANS</w:t>
                          </w:r>
                          <w:proofErr w:type="spellEnd"/>
                        </w:p>
                        <w:p w:rsidR="005D0EC3" w:rsidRPr="004927D0" w:rsidRDefault="005D0EC3" w:rsidP="005D0EC3">
                          <w:pPr>
                            <w:rPr>
                              <w:rFonts w:cs="Arial"/>
                              <w:sz w:val="16"/>
                              <w:szCs w:val="18"/>
                            </w:rPr>
                          </w:pPr>
                          <w:r w:rsidRPr="004927D0">
                            <w:rPr>
                              <w:rFonts w:cs="Arial"/>
                              <w:sz w:val="16"/>
                              <w:szCs w:val="18"/>
                            </w:rPr>
                            <w:t>youtube.com/</w:t>
                          </w:r>
                          <w:proofErr w:type="spellStart"/>
                          <w:r w:rsidRPr="004927D0">
                            <w:rPr>
                              <w:rFonts w:cs="Arial"/>
                              <w:sz w:val="16"/>
                              <w:szCs w:val="18"/>
                            </w:rPr>
                            <w:t>ebmpapstDE</w:t>
                          </w:r>
                          <w:proofErr w:type="spell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45131F">
                      <w:rPr>
                        <w:rFonts w:cs="Arial"/>
                        <w:noProof/>
                        <w:sz w:val="16"/>
                        <w:szCs w:val="18"/>
                      </w:rPr>
                      <w:t>13. April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45131F">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45131F">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927D0" w:rsidRDefault="005D0EC3" w:rsidP="005D0EC3">
                    <w:pPr>
                      <w:rPr>
                        <w:rStyle w:val="Seitenzahl"/>
                        <w:rFonts w:cs="Arial"/>
                        <w:sz w:val="16"/>
                        <w:szCs w:val="18"/>
                      </w:rPr>
                    </w:pPr>
                    <w:r w:rsidRPr="004927D0">
                      <w:rPr>
                        <w:rStyle w:val="Seitenzahl"/>
                        <w:rFonts w:cs="Arial"/>
                        <w:sz w:val="16"/>
                        <w:szCs w:val="18"/>
                      </w:rPr>
                      <w:t>twitter.com/</w:t>
                    </w:r>
                    <w:proofErr w:type="spellStart"/>
                    <w:r w:rsidRPr="004927D0">
                      <w:rPr>
                        <w:rStyle w:val="Seitenzahl"/>
                        <w:rFonts w:cs="Arial"/>
                        <w:sz w:val="16"/>
                        <w:szCs w:val="18"/>
                      </w:rPr>
                      <w:t>ebmpapst_news</w:t>
                    </w:r>
                    <w:proofErr w:type="spellEnd"/>
                  </w:p>
                  <w:p w:rsidR="005D0EC3" w:rsidRPr="004927D0" w:rsidRDefault="005D0EC3" w:rsidP="005D0EC3">
                    <w:pPr>
                      <w:rPr>
                        <w:rFonts w:cs="Arial"/>
                        <w:sz w:val="16"/>
                        <w:szCs w:val="18"/>
                      </w:rPr>
                    </w:pPr>
                    <w:r w:rsidRPr="004927D0">
                      <w:rPr>
                        <w:rFonts w:cs="Arial"/>
                        <w:sz w:val="16"/>
                        <w:szCs w:val="18"/>
                      </w:rPr>
                      <w:t>facebook.com/</w:t>
                    </w:r>
                    <w:proofErr w:type="spellStart"/>
                    <w:r w:rsidRPr="004927D0">
                      <w:rPr>
                        <w:rFonts w:cs="Arial"/>
                        <w:sz w:val="16"/>
                        <w:szCs w:val="18"/>
                      </w:rPr>
                      <w:t>ebmpapstFANS</w:t>
                    </w:r>
                    <w:proofErr w:type="spellEnd"/>
                  </w:p>
                  <w:p w:rsidR="005D0EC3" w:rsidRPr="004927D0" w:rsidRDefault="005D0EC3" w:rsidP="005D0EC3">
                    <w:pPr>
                      <w:rPr>
                        <w:rFonts w:cs="Arial"/>
                        <w:sz w:val="16"/>
                        <w:szCs w:val="18"/>
                      </w:rPr>
                    </w:pPr>
                    <w:r w:rsidRPr="004927D0">
                      <w:rPr>
                        <w:rFonts w:cs="Arial"/>
                        <w:sz w:val="16"/>
                        <w:szCs w:val="18"/>
                      </w:rPr>
                      <w:t>youtube.com/</w:t>
                    </w:r>
                    <w:proofErr w:type="spellStart"/>
                    <w:r w:rsidRPr="004927D0">
                      <w:rPr>
                        <w:rFonts w:cs="Arial"/>
                        <w:sz w:val="16"/>
                        <w:szCs w:val="18"/>
                      </w:rPr>
                      <w:t>ebmpapstDE</w:t>
                    </w:r>
                    <w:proofErr w:type="spell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4927D0">
      <w:rPr>
        <w:rFonts w:ascii="Arial" w:hAnsi="Arial" w:cs="Arial"/>
        <w:bCs/>
        <w:sz w:val="32"/>
        <w:szCs w:val="32"/>
      </w:rPr>
      <w:t>PRESSEINFORMATION</w:t>
    </w:r>
  </w:p>
  <w:p w:rsidR="003E593D" w:rsidRPr="004927D0" w:rsidRDefault="003E593D" w:rsidP="003E593D">
    <w:pPr>
      <w:pStyle w:val="-B-Zwischen"/>
      <w:spacing w:before="0" w:line="240" w:lineRule="auto"/>
      <w:rPr>
        <w:rFonts w:ascii="Arial" w:hAnsi="Arial" w:cs="Arial"/>
        <w:b w:val="0"/>
        <w:sz w:val="22"/>
      </w:rPr>
    </w:pPr>
  </w:p>
  <w:p w:rsidR="003E593D" w:rsidRPr="004927D0" w:rsidRDefault="003E593D" w:rsidP="003E593D">
    <w:pPr>
      <w:rPr>
        <w:sz w:val="22"/>
        <w:lang w:eastAsia="ar-SA"/>
      </w:rPr>
    </w:pPr>
  </w:p>
  <w:p w:rsidR="003E593D" w:rsidRPr="004927D0" w:rsidRDefault="003E593D" w:rsidP="003E593D">
    <w:pPr>
      <w:rPr>
        <w:sz w:val="22"/>
        <w:lang w:eastAsia="ar-SA"/>
      </w:rPr>
    </w:pPr>
  </w:p>
  <w:p w:rsidR="003E593D" w:rsidRPr="004927D0" w:rsidRDefault="003E593D" w:rsidP="003E593D">
    <w:pPr>
      <w:rPr>
        <w:sz w:val="22"/>
        <w:lang w:eastAsia="ar-SA"/>
      </w:rPr>
    </w:pPr>
  </w:p>
  <w:p w:rsidR="003E593D" w:rsidRPr="00BE1FD9" w:rsidRDefault="00BE1FD9" w:rsidP="003E593D">
    <w:pPr>
      <w:pStyle w:val="-B-Zwischen"/>
      <w:rPr>
        <w:rFonts w:ascii="Arial" w:hAnsi="Arial" w:cs="Arial"/>
      </w:rPr>
    </w:pPr>
    <w:r w:rsidRPr="00BE1FD9">
      <w:rPr>
        <w:rFonts w:ascii="Arial" w:hAnsi="Arial" w:cs="Arial"/>
      </w:rPr>
      <w:t xml:space="preserve">Online-Seminar von ebm-papst </w:t>
    </w:r>
    <w:proofErr w:type="spellStart"/>
    <w:r w:rsidRPr="00BE1FD9">
      <w:rPr>
        <w:rFonts w:ascii="Arial" w:hAnsi="Arial" w:cs="Arial"/>
      </w:rPr>
      <w:t>neo</w:t>
    </w:r>
    <w:proofErr w:type="spellEnd"/>
    <w:r w:rsidRPr="00BE1FD9">
      <w:rPr>
        <w:rFonts w:ascii="Arial" w:hAnsi="Arial" w:cs="Arial"/>
      </w:rPr>
      <w:t xml:space="preserve"> zu Smart Buildings</w:t>
    </w:r>
    <w:r w:rsidR="00020DD5" w:rsidRPr="00BE1FD9">
      <w:rPr>
        <w:rFonts w:ascii="Arial" w:hAnsi="Arial" w:cs="Arial"/>
      </w:rPr>
      <w:t xml:space="preserve"> </w:t>
    </w:r>
  </w:p>
  <w:p w:rsidR="002B10BE" w:rsidRPr="00BE1FD9" w:rsidRDefault="002B10BE" w:rsidP="003E593D">
    <w:pPr>
      <w:rPr>
        <w:rFonts w:cs="Arial"/>
        <w:b/>
        <w:sz w:val="32"/>
        <w:szCs w:val="32"/>
      </w:rPr>
    </w:pPr>
    <w:r w:rsidRPr="00BE1FD9">
      <w:rPr>
        <w:noProof/>
        <w:highlight w:val="yellow"/>
        <w:lang w:eastAsia="zh-CN"/>
      </w:rPr>
      <mc:AlternateContent>
        <mc:Choice Requires="wps">
          <w:drawing>
            <wp:anchor distT="0" distB="0" distL="114300" distR="114300" simplePos="0" relativeHeight="251660288" behindDoc="0" locked="0" layoutInCell="1" allowOverlap="1" wp14:anchorId="4928C100" wp14:editId="3B8109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5="http://schemas.microsoft.com/office/word/2012/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928C100"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00BE1FD9" w:rsidRPr="00BE1FD9">
      <w:rPr>
        <w:rFonts w:cs="Arial"/>
        <w:b/>
        <w:sz w:val="32"/>
        <w:szCs w:val="32"/>
      </w:rPr>
      <w:t>Gebäude intelligenter und wirtschaftlicher machen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pp, Annika">
    <w15:presenceInfo w15:providerId="AD" w15:userId="S-1-5-21-3292653409-1009109947-4215234874-208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935E2"/>
    <w:rsid w:val="000B759E"/>
    <w:rsid w:val="000F34B0"/>
    <w:rsid w:val="00114F31"/>
    <w:rsid w:val="0013755A"/>
    <w:rsid w:val="00171665"/>
    <w:rsid w:val="001733D8"/>
    <w:rsid w:val="00194EAB"/>
    <w:rsid w:val="001D1E32"/>
    <w:rsid w:val="001F6896"/>
    <w:rsid w:val="00227B78"/>
    <w:rsid w:val="0023497E"/>
    <w:rsid w:val="0028417B"/>
    <w:rsid w:val="002B10BE"/>
    <w:rsid w:val="003104F2"/>
    <w:rsid w:val="003E593D"/>
    <w:rsid w:val="0045131F"/>
    <w:rsid w:val="004927D0"/>
    <w:rsid w:val="0059072C"/>
    <w:rsid w:val="005C0AF9"/>
    <w:rsid w:val="005D0EC3"/>
    <w:rsid w:val="005F07CD"/>
    <w:rsid w:val="005F143E"/>
    <w:rsid w:val="006C45A5"/>
    <w:rsid w:val="006D2FDD"/>
    <w:rsid w:val="006E3F17"/>
    <w:rsid w:val="00711085"/>
    <w:rsid w:val="0071434E"/>
    <w:rsid w:val="007256B4"/>
    <w:rsid w:val="00764970"/>
    <w:rsid w:val="007E015A"/>
    <w:rsid w:val="00812A5A"/>
    <w:rsid w:val="00865FCC"/>
    <w:rsid w:val="008D520E"/>
    <w:rsid w:val="00921CF7"/>
    <w:rsid w:val="009A0117"/>
    <w:rsid w:val="009A12DC"/>
    <w:rsid w:val="009A6CC8"/>
    <w:rsid w:val="00A8521E"/>
    <w:rsid w:val="00B306BB"/>
    <w:rsid w:val="00BA6851"/>
    <w:rsid w:val="00BE1FD9"/>
    <w:rsid w:val="00C362FD"/>
    <w:rsid w:val="00CA05D1"/>
    <w:rsid w:val="00CC3AA2"/>
    <w:rsid w:val="00D1418C"/>
    <w:rsid w:val="00D55946"/>
    <w:rsid w:val="00D624C8"/>
    <w:rsid w:val="00DF725C"/>
    <w:rsid w:val="00E43D25"/>
    <w:rsid w:val="00E823E2"/>
    <w:rsid w:val="00E87C43"/>
    <w:rsid w:val="00ED5F0C"/>
    <w:rsid w:val="00EF7C27"/>
    <w:rsid w:val="00F32AEC"/>
    <w:rsid w:val="00F467B2"/>
    <w:rsid w:val="00F73087"/>
    <w:rsid w:val="00FC40C5"/>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ED5F0C"/>
    <w:pPr>
      <w:spacing w:before="100" w:beforeAutospacing="1" w:after="100" w:afterAutospacing="1"/>
    </w:pPr>
    <w:rPr>
      <w:rFonts w:ascii="Times New Roman" w:hAnsi="Times New Roman"/>
      <w:sz w:val="24"/>
      <w:szCs w:val="24"/>
      <w:lang w:eastAsia="zh-CN"/>
    </w:rPr>
  </w:style>
  <w:style w:type="character" w:styleId="Fett">
    <w:name w:val="Strong"/>
    <w:basedOn w:val="Absatz-Standardschriftart"/>
    <w:uiPriority w:val="22"/>
    <w:qFormat/>
    <w:rsid w:val="00ED5F0C"/>
    <w:rPr>
      <w:b/>
      <w:bCs/>
    </w:rPr>
  </w:style>
  <w:style w:type="character" w:styleId="BesuchterHyperlink">
    <w:name w:val="FollowedHyperlink"/>
    <w:basedOn w:val="Absatz-Standardschriftart"/>
    <w:uiPriority w:val="99"/>
    <w:semiHidden/>
    <w:unhideWhenUsed/>
    <w:rsid w:val="001733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ED5F0C"/>
    <w:pPr>
      <w:spacing w:before="100" w:beforeAutospacing="1" w:after="100" w:afterAutospacing="1"/>
    </w:pPr>
    <w:rPr>
      <w:rFonts w:ascii="Times New Roman" w:hAnsi="Times New Roman"/>
      <w:sz w:val="24"/>
      <w:szCs w:val="24"/>
      <w:lang w:eastAsia="zh-CN"/>
    </w:rPr>
  </w:style>
  <w:style w:type="character" w:styleId="Fett">
    <w:name w:val="Strong"/>
    <w:basedOn w:val="Absatz-Standardschriftart"/>
    <w:uiPriority w:val="22"/>
    <w:qFormat/>
    <w:rsid w:val="00ED5F0C"/>
    <w:rPr>
      <w:b/>
      <w:bCs/>
    </w:rPr>
  </w:style>
  <w:style w:type="character" w:styleId="BesuchterHyperlink">
    <w:name w:val="FollowedHyperlink"/>
    <w:basedOn w:val="Absatz-Standardschriftart"/>
    <w:uiPriority w:val="99"/>
    <w:semiHidden/>
    <w:unhideWhenUsed/>
    <w:rsid w:val="001733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egistratio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bmpapst.com/neo"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2021-04-13T07:55:00Z</cp:lastPrinted>
  <dcterms:created xsi:type="dcterms:W3CDTF">2021-04-12T13:56:00Z</dcterms:created>
  <dcterms:modified xsi:type="dcterms:W3CDTF">2021-04-13T07:55:00Z</dcterms:modified>
</cp:coreProperties>
</file>