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C7A418" w14:textId="0B215B9E" w:rsidR="00354F40" w:rsidRPr="007A32FE" w:rsidRDefault="00354F40" w:rsidP="00354F40">
      <w:pPr>
        <w:spacing w:line="240" w:lineRule="atLeast"/>
        <w:jc w:val="both"/>
        <w:rPr>
          <w:rFonts w:cs="Arial"/>
          <w:sz w:val="21"/>
          <w:szCs w:val="21"/>
          <w:lang w:val="en-US"/>
        </w:rPr>
      </w:pPr>
      <w:r w:rsidRPr="007A32FE">
        <w:rPr>
          <w:rFonts w:cs="Arial"/>
          <w:b/>
          <w:sz w:val="21"/>
          <w:szCs w:val="21"/>
          <w:lang w:val="en-US"/>
        </w:rPr>
        <w:t>On November 18, 2020, ebm-papst will be presenting the virtual highlight event “FRESH</w:t>
      </w:r>
      <w:r w:rsidR="007A32FE" w:rsidRPr="007A32FE">
        <w:rPr>
          <w:rFonts w:cs="Arial"/>
          <w:b/>
          <w:sz w:val="21"/>
          <w:szCs w:val="21"/>
          <w:lang w:val="en-US"/>
        </w:rPr>
        <w:t xml:space="preserve"> </w:t>
      </w:r>
      <w:r w:rsidRPr="007A32FE">
        <w:rPr>
          <w:rFonts w:cs="Arial"/>
          <w:b/>
          <w:sz w:val="21"/>
          <w:szCs w:val="21"/>
          <w:lang w:val="en-US"/>
        </w:rPr>
        <w:t>WORLD” for refrigeration and ventilation technology. Participants have the opportunity to learn about new solutions from ebm-papst and to exchange ideas with specialists.</w:t>
      </w:r>
    </w:p>
    <w:p w14:paraId="46EF0608" w14:textId="77777777" w:rsidR="00354F40" w:rsidRPr="007A32FE" w:rsidRDefault="00354F40" w:rsidP="00354F40">
      <w:pPr>
        <w:spacing w:before="120" w:line="240" w:lineRule="atLeast"/>
        <w:jc w:val="both"/>
        <w:rPr>
          <w:rFonts w:cs="Arial"/>
          <w:sz w:val="21"/>
          <w:szCs w:val="21"/>
          <w:lang w:val="en-US"/>
        </w:rPr>
      </w:pPr>
      <w:bookmarkStart w:id="0" w:name="_GoBack"/>
      <w:r w:rsidRPr="007A32FE">
        <w:rPr>
          <w:rFonts w:cs="Arial"/>
          <w:sz w:val="21"/>
          <w:szCs w:val="21"/>
          <w:lang w:val="en-US"/>
        </w:rPr>
        <w:t xml:space="preserve">The event will be held in German from 9 a.m. to 1 p.m. and in English from 2 p.m. to 6 p.m. Marc </w:t>
      </w:r>
      <w:proofErr w:type="spellStart"/>
      <w:r w:rsidRPr="007A32FE">
        <w:rPr>
          <w:rFonts w:cs="Arial"/>
          <w:sz w:val="21"/>
          <w:szCs w:val="21"/>
          <w:lang w:val="en-US"/>
        </w:rPr>
        <w:t>Wallert</w:t>
      </w:r>
      <w:proofErr w:type="spellEnd"/>
      <w:r w:rsidRPr="007A32FE">
        <w:rPr>
          <w:rFonts w:cs="Arial"/>
          <w:sz w:val="21"/>
          <w:szCs w:val="21"/>
          <w:lang w:val="en-US"/>
        </w:rPr>
        <w:t>, author, speaker and resilience trainer, starts with the keynote speech “Strong through crises”. The event is then divided into four parts: Live talks about technology and product worlds, the virtual experience, expert talks and networking.</w:t>
      </w:r>
    </w:p>
    <w:bookmarkEnd w:id="0"/>
    <w:p w14:paraId="5AC74E86" w14:textId="77777777" w:rsidR="00354F40" w:rsidRPr="007A32FE" w:rsidRDefault="00354F40" w:rsidP="00354F40">
      <w:pPr>
        <w:spacing w:before="120" w:line="240" w:lineRule="atLeast"/>
        <w:jc w:val="both"/>
        <w:rPr>
          <w:rFonts w:cs="Arial"/>
          <w:sz w:val="21"/>
          <w:szCs w:val="21"/>
          <w:lang w:val="en-US"/>
        </w:rPr>
      </w:pPr>
      <w:r w:rsidRPr="007A32FE">
        <w:rPr>
          <w:rFonts w:cs="Arial"/>
          <w:bCs/>
          <w:sz w:val="21"/>
          <w:szCs w:val="21"/>
          <w:lang w:val="en-US"/>
        </w:rPr>
        <w:t xml:space="preserve">In </w:t>
      </w:r>
      <w:r w:rsidRPr="007A32FE">
        <w:rPr>
          <w:rFonts w:cs="Arial"/>
          <w:sz w:val="21"/>
          <w:szCs w:val="21"/>
          <w:lang w:val="en-US"/>
        </w:rPr>
        <w:t>the first</w:t>
      </w:r>
      <w:r w:rsidRPr="007A32FE">
        <w:rPr>
          <w:rFonts w:cs="Arial"/>
          <w:bCs/>
          <w:sz w:val="21"/>
          <w:szCs w:val="21"/>
          <w:lang w:val="en-US"/>
        </w:rPr>
        <w:t xml:space="preserve"> section “Technology and Product Worlds”, experts provide visitors with live presentations of the latest fans from ebm-papst for refrigeration and ventilation technology:</w:t>
      </w:r>
    </w:p>
    <w:p w14:paraId="2B1C60EB" w14:textId="77777777" w:rsidR="00354F40" w:rsidRPr="007A32FE" w:rsidRDefault="00354F40" w:rsidP="00354F40">
      <w:pPr>
        <w:spacing w:before="120" w:line="240" w:lineRule="atLeast"/>
        <w:rPr>
          <w:rFonts w:cs="Arial"/>
          <w:b/>
          <w:sz w:val="21"/>
          <w:szCs w:val="21"/>
          <w:lang w:val="en-US"/>
        </w:rPr>
      </w:pPr>
      <w:proofErr w:type="spellStart"/>
      <w:r w:rsidRPr="007A32FE">
        <w:rPr>
          <w:rFonts w:cs="Arial"/>
          <w:b/>
          <w:sz w:val="21"/>
          <w:szCs w:val="21"/>
          <w:lang w:val="en-US"/>
        </w:rPr>
        <w:t>AxiEco</w:t>
      </w:r>
      <w:proofErr w:type="spellEnd"/>
      <w:r w:rsidRPr="007A32FE">
        <w:rPr>
          <w:rFonts w:cs="Arial"/>
          <w:b/>
          <w:sz w:val="21"/>
          <w:szCs w:val="21"/>
          <w:lang w:val="en-US"/>
        </w:rPr>
        <w:t xml:space="preserve"> series – efficient and stable under pressure</w:t>
      </w:r>
    </w:p>
    <w:p w14:paraId="7ABEE2F8" w14:textId="77777777" w:rsidR="00354F40" w:rsidRPr="007A32FE" w:rsidRDefault="00354F40" w:rsidP="00354F40">
      <w:pPr>
        <w:spacing w:line="240" w:lineRule="atLeast"/>
        <w:jc w:val="both"/>
        <w:rPr>
          <w:rFonts w:cs="Arial"/>
          <w:sz w:val="21"/>
          <w:szCs w:val="21"/>
          <w:lang w:val="en-US"/>
        </w:rPr>
      </w:pPr>
      <w:r w:rsidRPr="007A32FE">
        <w:rPr>
          <w:rFonts w:cs="Arial"/>
          <w:sz w:val="21"/>
          <w:szCs w:val="21"/>
          <w:lang w:val="en-US"/>
        </w:rPr>
        <w:t xml:space="preserve">Patrick Stern, Product &amp; Market Manager at ebm-papst presents the new </w:t>
      </w:r>
      <w:proofErr w:type="spellStart"/>
      <w:r w:rsidRPr="007A32FE">
        <w:rPr>
          <w:rFonts w:cs="Arial"/>
          <w:sz w:val="21"/>
          <w:szCs w:val="21"/>
          <w:lang w:val="en-US"/>
        </w:rPr>
        <w:t>AxiEco</w:t>
      </w:r>
      <w:proofErr w:type="spellEnd"/>
      <w:r w:rsidRPr="007A32FE">
        <w:rPr>
          <w:rFonts w:cs="Arial"/>
          <w:sz w:val="21"/>
          <w:szCs w:val="21"/>
          <w:lang w:val="en-US"/>
        </w:rPr>
        <w:t xml:space="preserve"> axial fan series, which has been developed for applications with a particularly high back pressure, such as for use in evaporators and heat pumps. This series is now being expanded to include </w:t>
      </w:r>
      <w:proofErr w:type="spellStart"/>
      <w:r w:rsidRPr="007A32FE">
        <w:rPr>
          <w:rFonts w:cs="Arial"/>
          <w:sz w:val="21"/>
          <w:szCs w:val="21"/>
          <w:lang w:val="en-US"/>
        </w:rPr>
        <w:t>AxiEco</w:t>
      </w:r>
      <w:proofErr w:type="spellEnd"/>
      <w:r w:rsidRPr="007A32FE">
        <w:rPr>
          <w:rFonts w:cs="Arial"/>
          <w:sz w:val="21"/>
          <w:szCs w:val="21"/>
          <w:lang w:val="en-US"/>
        </w:rPr>
        <w:t xml:space="preserve"> Perform fans with a housing made of composite material and will be presented to the public for the first time. </w:t>
      </w:r>
    </w:p>
    <w:p w14:paraId="08164EDD" w14:textId="77777777" w:rsidR="00354F40" w:rsidRPr="007A32FE" w:rsidRDefault="00354F40" w:rsidP="00354F40">
      <w:pPr>
        <w:spacing w:before="120" w:line="240" w:lineRule="atLeast"/>
        <w:rPr>
          <w:rFonts w:cs="Arial"/>
          <w:b/>
          <w:sz w:val="21"/>
          <w:szCs w:val="21"/>
          <w:lang w:val="en-US"/>
        </w:rPr>
      </w:pPr>
      <w:proofErr w:type="spellStart"/>
      <w:r w:rsidRPr="007A32FE">
        <w:rPr>
          <w:rFonts w:cs="Arial"/>
          <w:b/>
          <w:sz w:val="21"/>
          <w:szCs w:val="21"/>
          <w:lang w:val="en-US"/>
        </w:rPr>
        <w:t>AxiBlade</w:t>
      </w:r>
      <w:proofErr w:type="spellEnd"/>
      <w:r w:rsidRPr="007A32FE">
        <w:rPr>
          <w:rFonts w:cs="Arial"/>
          <w:b/>
          <w:sz w:val="21"/>
          <w:szCs w:val="21"/>
          <w:lang w:val="en-US"/>
        </w:rPr>
        <w:t xml:space="preserve"> – maximum flexibility</w:t>
      </w:r>
    </w:p>
    <w:p w14:paraId="5ADC370C" w14:textId="77777777" w:rsidR="00354F40" w:rsidRPr="007A32FE" w:rsidRDefault="00354F40" w:rsidP="00354F40">
      <w:pPr>
        <w:spacing w:line="240" w:lineRule="atLeast"/>
        <w:jc w:val="both"/>
        <w:rPr>
          <w:rFonts w:cs="Arial"/>
          <w:sz w:val="21"/>
          <w:szCs w:val="21"/>
          <w:lang w:val="en-US"/>
        </w:rPr>
      </w:pPr>
      <w:r w:rsidRPr="007A32FE">
        <w:rPr>
          <w:rFonts w:cs="Arial"/>
          <w:sz w:val="21"/>
          <w:szCs w:val="21"/>
          <w:lang w:val="en-US"/>
        </w:rPr>
        <w:t xml:space="preserve">Andreas </w:t>
      </w:r>
      <w:proofErr w:type="spellStart"/>
      <w:r w:rsidRPr="007A32FE">
        <w:rPr>
          <w:rFonts w:cs="Arial"/>
          <w:sz w:val="21"/>
          <w:szCs w:val="21"/>
          <w:lang w:val="en-US"/>
        </w:rPr>
        <w:t>Gerlinger</w:t>
      </w:r>
      <w:proofErr w:type="spellEnd"/>
      <w:r w:rsidRPr="007A32FE">
        <w:rPr>
          <w:rFonts w:cs="Arial"/>
          <w:sz w:val="21"/>
          <w:szCs w:val="21"/>
          <w:lang w:val="en-US"/>
        </w:rPr>
        <w:t xml:space="preserve">, Sales Manager Refrigeration at ebm-papst, shows the </w:t>
      </w:r>
      <w:proofErr w:type="spellStart"/>
      <w:r w:rsidRPr="007A32FE">
        <w:rPr>
          <w:rFonts w:cs="Arial"/>
          <w:sz w:val="21"/>
          <w:szCs w:val="21"/>
          <w:lang w:val="en-US"/>
        </w:rPr>
        <w:t>AxiBlade</w:t>
      </w:r>
      <w:proofErr w:type="spellEnd"/>
      <w:r w:rsidRPr="007A32FE">
        <w:rPr>
          <w:rFonts w:cs="Arial"/>
          <w:sz w:val="21"/>
          <w:szCs w:val="21"/>
          <w:lang w:val="en-US"/>
        </w:rPr>
        <w:t xml:space="preserve"> axial fans for air conditioning and refrigeration applications. These can be used either with or without guide vanes, enabling the user maximum flexibility to operate the fan as close to the optimum level as possible in the typical operating range. </w:t>
      </w:r>
    </w:p>
    <w:p w14:paraId="4D389B21" w14:textId="77777777" w:rsidR="00354F40" w:rsidRPr="007A32FE" w:rsidRDefault="00354F40" w:rsidP="00354F40">
      <w:pPr>
        <w:spacing w:before="120" w:line="240" w:lineRule="atLeast"/>
        <w:rPr>
          <w:rFonts w:cs="Arial"/>
          <w:b/>
          <w:sz w:val="21"/>
          <w:szCs w:val="21"/>
          <w:lang w:val="en-US"/>
        </w:rPr>
      </w:pPr>
      <w:proofErr w:type="spellStart"/>
      <w:r w:rsidRPr="007A32FE">
        <w:rPr>
          <w:rFonts w:cs="Arial"/>
          <w:b/>
          <w:sz w:val="21"/>
          <w:szCs w:val="21"/>
          <w:lang w:val="en-US"/>
        </w:rPr>
        <w:t>RadiCal</w:t>
      </w:r>
      <w:proofErr w:type="spellEnd"/>
      <w:r w:rsidRPr="007A32FE">
        <w:rPr>
          <w:rFonts w:cs="Arial"/>
          <w:b/>
          <w:sz w:val="21"/>
          <w:szCs w:val="21"/>
          <w:lang w:val="en-US"/>
        </w:rPr>
        <w:t xml:space="preserve"> in scroll housing – all-in-one solution</w:t>
      </w:r>
    </w:p>
    <w:p w14:paraId="0FA41DAE" w14:textId="77777777" w:rsidR="00354F40" w:rsidRPr="007A32FE" w:rsidRDefault="00354F40" w:rsidP="00354F40">
      <w:pPr>
        <w:autoSpaceDE w:val="0"/>
        <w:autoSpaceDN w:val="0"/>
        <w:adjustRightInd w:val="0"/>
        <w:spacing w:line="240" w:lineRule="atLeast"/>
        <w:jc w:val="both"/>
        <w:rPr>
          <w:rFonts w:cs="Arial"/>
          <w:sz w:val="21"/>
          <w:szCs w:val="21"/>
          <w:lang w:val="en-US"/>
        </w:rPr>
      </w:pPr>
      <w:r w:rsidRPr="007A32FE">
        <w:rPr>
          <w:rFonts w:cs="Arial"/>
          <w:sz w:val="21"/>
          <w:szCs w:val="21"/>
          <w:lang w:val="en-US"/>
        </w:rPr>
        <w:t xml:space="preserve">Nikolai </w:t>
      </w:r>
      <w:proofErr w:type="spellStart"/>
      <w:r w:rsidRPr="007A32FE">
        <w:rPr>
          <w:rFonts w:cs="Arial"/>
          <w:sz w:val="21"/>
          <w:szCs w:val="21"/>
          <w:lang w:val="en-US"/>
        </w:rPr>
        <w:t>Lukin</w:t>
      </w:r>
      <w:proofErr w:type="spellEnd"/>
      <w:r w:rsidRPr="007A32FE">
        <w:rPr>
          <w:rFonts w:cs="Arial"/>
          <w:sz w:val="21"/>
          <w:szCs w:val="21"/>
          <w:lang w:val="en-US"/>
        </w:rPr>
        <w:t xml:space="preserve">, Team Leader Residential Ventilation at ebm-papst, summarizes the advantages of </w:t>
      </w:r>
      <w:proofErr w:type="spellStart"/>
      <w:r w:rsidRPr="007A32FE">
        <w:rPr>
          <w:rFonts w:cs="Arial"/>
          <w:sz w:val="21"/>
          <w:szCs w:val="21"/>
          <w:lang w:val="en-US"/>
        </w:rPr>
        <w:t>RadiCal</w:t>
      </w:r>
      <w:proofErr w:type="spellEnd"/>
      <w:r w:rsidRPr="007A32FE">
        <w:rPr>
          <w:rFonts w:cs="Arial"/>
          <w:sz w:val="21"/>
          <w:szCs w:val="21"/>
          <w:lang w:val="en-US"/>
        </w:rPr>
        <w:t xml:space="preserve"> fans in scroll housings, which have been developed primarily for central ventilation units in single and multiple-family homes as well as for industrial applications. This all-in-one single-source solution consists of an impeller, an EC motor with integrated control electronics, and a scroll housing, all of which are perfectly matched for ideal efficiency and acoustics.</w:t>
      </w:r>
    </w:p>
    <w:p w14:paraId="261343C6" w14:textId="19C476FF" w:rsidR="00354F40" w:rsidRPr="007A32FE" w:rsidRDefault="00354F40" w:rsidP="00354F40">
      <w:pPr>
        <w:spacing w:before="120" w:line="240" w:lineRule="atLeast"/>
        <w:jc w:val="both"/>
        <w:rPr>
          <w:rFonts w:cs="Arial"/>
          <w:sz w:val="21"/>
          <w:szCs w:val="21"/>
          <w:lang w:val="en-US"/>
        </w:rPr>
      </w:pPr>
      <w:r w:rsidRPr="007A32FE">
        <w:rPr>
          <w:rFonts w:cs="Arial"/>
          <w:sz w:val="21"/>
          <w:szCs w:val="21"/>
          <w:lang w:val="en-US"/>
        </w:rPr>
        <w:t>Another element of FRESH</w:t>
      </w:r>
      <w:r w:rsidR="007A32FE" w:rsidRPr="007A32FE">
        <w:rPr>
          <w:rFonts w:cs="Arial"/>
          <w:sz w:val="21"/>
          <w:szCs w:val="21"/>
          <w:lang w:val="en-US"/>
        </w:rPr>
        <w:t xml:space="preserve"> </w:t>
      </w:r>
      <w:r w:rsidRPr="007A32FE">
        <w:rPr>
          <w:rFonts w:cs="Arial"/>
          <w:sz w:val="21"/>
          <w:szCs w:val="21"/>
          <w:lang w:val="en-US"/>
        </w:rPr>
        <w:t xml:space="preserve">WORLD is the “Virtual Experience”. Here, the Product Hall enables visitors to discover interesting innovations and product solutions relevant to their industry and to gain practical tips directly from the experts. The </w:t>
      </w:r>
      <w:proofErr w:type="spellStart"/>
      <w:r w:rsidRPr="007A32FE">
        <w:rPr>
          <w:rFonts w:cs="Arial"/>
          <w:sz w:val="21"/>
          <w:szCs w:val="21"/>
          <w:lang w:val="en-US"/>
        </w:rPr>
        <w:t>GreenIntelligence</w:t>
      </w:r>
      <w:proofErr w:type="spellEnd"/>
      <w:r w:rsidRPr="007A32FE">
        <w:rPr>
          <w:rFonts w:cs="Arial"/>
          <w:sz w:val="21"/>
          <w:szCs w:val="21"/>
          <w:lang w:val="en-US"/>
        </w:rPr>
        <w:t xml:space="preserve"> Room focuses on digitalization and sustainability. The </w:t>
      </w:r>
      <w:r w:rsidRPr="007A32FE">
        <w:rPr>
          <w:rFonts w:cs="Arial"/>
          <w:bCs/>
          <w:sz w:val="21"/>
          <w:szCs w:val="21"/>
          <w:lang w:val="en-US"/>
        </w:rPr>
        <w:t>“Expert Talks”</w:t>
      </w:r>
      <w:r w:rsidRPr="007A32FE">
        <w:rPr>
          <w:rFonts w:cs="Arial"/>
          <w:sz w:val="21"/>
          <w:szCs w:val="21"/>
          <w:lang w:val="en-US"/>
        </w:rPr>
        <w:t xml:space="preserve"> in turn give participants new perspectives and inspiration on current topics such as flammable refrigerants and air purifiers. Finally,</w:t>
      </w:r>
      <w:r w:rsidRPr="007A32FE">
        <w:rPr>
          <w:rFonts w:cs="Arial"/>
          <w:bCs/>
          <w:sz w:val="21"/>
          <w:szCs w:val="21"/>
          <w:lang w:val="en-US"/>
        </w:rPr>
        <w:t xml:space="preserve"> in the “Networking” section, all participants can exchange ideas on various topics in the industry in personal video chats and ask specific questions about ebm-papst products.</w:t>
      </w:r>
    </w:p>
    <w:p w14:paraId="4C1BD92C" w14:textId="2115C9C3" w:rsidR="00354F40" w:rsidRPr="007A32FE" w:rsidRDefault="00354F40" w:rsidP="00354F40">
      <w:pPr>
        <w:spacing w:before="120" w:line="240" w:lineRule="atLeast"/>
        <w:jc w:val="both"/>
        <w:rPr>
          <w:rFonts w:cs="Arial"/>
          <w:sz w:val="21"/>
          <w:szCs w:val="21"/>
          <w:lang w:val="en-US"/>
        </w:rPr>
      </w:pPr>
      <w:r w:rsidRPr="007A32FE">
        <w:rPr>
          <w:rFonts w:cs="Arial"/>
          <w:sz w:val="21"/>
          <w:szCs w:val="21"/>
          <w:lang w:val="en-US"/>
        </w:rPr>
        <w:t>It is free to participate in the virtual event “FRESH</w:t>
      </w:r>
      <w:r w:rsidR="007A32FE" w:rsidRPr="007A32FE">
        <w:rPr>
          <w:rFonts w:cs="Arial"/>
          <w:sz w:val="21"/>
          <w:szCs w:val="21"/>
          <w:lang w:val="en-US"/>
        </w:rPr>
        <w:t xml:space="preserve"> </w:t>
      </w:r>
      <w:r w:rsidRPr="007A32FE">
        <w:rPr>
          <w:rFonts w:cs="Arial"/>
          <w:sz w:val="21"/>
          <w:szCs w:val="21"/>
          <w:lang w:val="en-US"/>
        </w:rPr>
        <w:t xml:space="preserve">WORLD” from ebm-papst: register at </w:t>
      </w:r>
      <w:hyperlink r:id="rId8" w:history="1">
        <w:r w:rsidRPr="007A32FE">
          <w:rPr>
            <w:rStyle w:val="Hyperlink"/>
            <w:rFonts w:cs="Arial"/>
            <w:sz w:val="21"/>
            <w:szCs w:val="21"/>
            <w:lang w:val="en-US"/>
          </w:rPr>
          <w:t>www.ebmpapst.com/freshworld</w:t>
        </w:r>
      </w:hyperlink>
      <w:r w:rsidRPr="007A32FE">
        <w:rPr>
          <w:rFonts w:cs="Arial"/>
          <w:sz w:val="21"/>
          <w:szCs w:val="21"/>
          <w:lang w:val="en-US"/>
        </w:rPr>
        <w:t xml:space="preserve">. </w:t>
      </w:r>
    </w:p>
    <w:p w14:paraId="63674972" w14:textId="77777777" w:rsidR="00354F40" w:rsidRPr="007A32FE" w:rsidRDefault="00354F40" w:rsidP="00354F40">
      <w:pPr>
        <w:rPr>
          <w:rFonts w:cs="Arial"/>
          <w:sz w:val="21"/>
          <w:szCs w:val="21"/>
        </w:rPr>
      </w:pPr>
      <w:r w:rsidRPr="007A32FE">
        <w:rPr>
          <w:rFonts w:cs="Arial"/>
          <w:noProof/>
          <w:sz w:val="21"/>
          <w:szCs w:val="21"/>
          <w:lang w:eastAsia="zh-CN"/>
        </w:rPr>
        <w:lastRenderedPageBreak/>
        <w:drawing>
          <wp:inline distT="0" distB="0" distL="0" distR="0" wp14:anchorId="57E8BE06" wp14:editId="16CEC20D">
            <wp:extent cx="4264183" cy="2931796"/>
            <wp:effectExtent l="0" t="0" r="3175"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278324" cy="2941519"/>
                    </a:xfrm>
                    <a:prstGeom prst="rect">
                      <a:avLst/>
                    </a:prstGeom>
                  </pic:spPr>
                </pic:pic>
              </a:graphicData>
            </a:graphic>
          </wp:inline>
        </w:drawing>
      </w:r>
    </w:p>
    <w:p w14:paraId="0C7979CD" w14:textId="3D5C2E3D" w:rsidR="00354F40" w:rsidRPr="007A32FE" w:rsidRDefault="00354F40" w:rsidP="00354F40">
      <w:pPr>
        <w:rPr>
          <w:rFonts w:cs="Arial"/>
          <w:sz w:val="21"/>
          <w:szCs w:val="21"/>
          <w:lang w:val="en-US"/>
        </w:rPr>
      </w:pPr>
      <w:r w:rsidRPr="007A32FE">
        <w:rPr>
          <w:rFonts w:cs="Arial"/>
          <w:sz w:val="21"/>
          <w:szCs w:val="21"/>
          <w:lang w:val="en-US"/>
        </w:rPr>
        <w:t>Fig. 1: Virtual event “FRESH</w:t>
      </w:r>
      <w:r w:rsidR="007A32FE" w:rsidRPr="007A32FE">
        <w:rPr>
          <w:rFonts w:cs="Arial"/>
          <w:sz w:val="21"/>
          <w:szCs w:val="21"/>
          <w:lang w:val="en-US"/>
        </w:rPr>
        <w:t xml:space="preserve"> </w:t>
      </w:r>
      <w:r w:rsidRPr="007A32FE">
        <w:rPr>
          <w:rFonts w:cs="Arial"/>
          <w:sz w:val="21"/>
          <w:szCs w:val="21"/>
          <w:lang w:val="en-US"/>
        </w:rPr>
        <w:t>WORLD” for refrigeration and ventilation technology at ebm-papst on November 18, 2020.</w:t>
      </w:r>
    </w:p>
    <w:p w14:paraId="2B4269B7" w14:textId="77777777" w:rsidR="00354F40" w:rsidRPr="007A32FE" w:rsidRDefault="00354F40" w:rsidP="00354F40">
      <w:pPr>
        <w:rPr>
          <w:rFonts w:cs="Arial"/>
          <w:sz w:val="21"/>
          <w:szCs w:val="21"/>
          <w:lang w:val="en-US"/>
        </w:rPr>
      </w:pPr>
    </w:p>
    <w:p w14:paraId="2DDE6CD2" w14:textId="77777777" w:rsidR="00354F40" w:rsidRPr="007A32FE" w:rsidRDefault="00354F40" w:rsidP="00354F40">
      <w:pPr>
        <w:pStyle w:val="berschrift1"/>
        <w:tabs>
          <w:tab w:val="left" w:pos="708"/>
          <w:tab w:val="left" w:pos="1416"/>
          <w:tab w:val="left" w:pos="2124"/>
          <w:tab w:val="right" w:pos="7284"/>
        </w:tabs>
        <w:jc w:val="both"/>
        <w:rPr>
          <w:rFonts w:ascii="Arial" w:hAnsi="Arial" w:cs="Arial"/>
          <w:noProof/>
          <w:sz w:val="21"/>
          <w:szCs w:val="21"/>
          <w:lang w:val="en-US"/>
        </w:rPr>
      </w:pPr>
      <w:r w:rsidRPr="007A32FE">
        <w:rPr>
          <w:rFonts w:ascii="Arial" w:hAnsi="Arial" w:cs="Arial"/>
          <w:b w:val="0"/>
          <w:sz w:val="21"/>
          <w:szCs w:val="21"/>
          <w:lang w:val="en-US"/>
        </w:rPr>
        <w:t>Fig. 1</w:t>
      </w:r>
      <w:r w:rsidRPr="007A32FE">
        <w:rPr>
          <w:rFonts w:ascii="Arial" w:hAnsi="Arial" w:cs="Arial"/>
          <w:b w:val="0"/>
          <w:sz w:val="21"/>
          <w:szCs w:val="21"/>
          <w:lang w:val="en-US"/>
        </w:rPr>
        <w:tab/>
      </w:r>
      <w:r w:rsidRPr="007A32FE">
        <w:rPr>
          <w:rFonts w:ascii="Arial" w:hAnsi="Arial" w:cs="Arial"/>
          <w:b w:val="0"/>
          <w:sz w:val="21"/>
          <w:szCs w:val="21"/>
          <w:lang w:val="en-US"/>
        </w:rPr>
        <w:tab/>
        <w:t>ebm-papst</w:t>
      </w:r>
      <w:r w:rsidRPr="007A32FE">
        <w:rPr>
          <w:rFonts w:ascii="Arial" w:hAnsi="Arial" w:cs="Arial"/>
          <w:sz w:val="21"/>
          <w:szCs w:val="21"/>
          <w:lang w:val="en-US"/>
        </w:rPr>
        <w:t xml:space="preserve"> </w:t>
      </w:r>
      <w:r w:rsidRPr="007A32FE">
        <w:rPr>
          <w:rFonts w:ascii="Arial" w:hAnsi="Arial" w:cs="Arial"/>
          <w:sz w:val="21"/>
          <w:szCs w:val="21"/>
          <w:lang w:val="en-US"/>
        </w:rPr>
        <w:tab/>
      </w:r>
    </w:p>
    <w:p w14:paraId="490177E0" w14:textId="77777777" w:rsidR="00354F40" w:rsidRPr="007A32FE" w:rsidRDefault="00354F40" w:rsidP="00354F40">
      <w:pPr>
        <w:pStyle w:val="berschrift1"/>
        <w:jc w:val="both"/>
        <w:rPr>
          <w:rFonts w:ascii="Arial" w:hAnsi="Arial" w:cs="Arial"/>
          <w:b w:val="0"/>
          <w:sz w:val="21"/>
          <w:szCs w:val="21"/>
          <w:lang w:val="en-US"/>
        </w:rPr>
      </w:pPr>
      <w:r w:rsidRPr="007A32FE">
        <w:rPr>
          <w:rFonts w:ascii="Arial" w:hAnsi="Arial" w:cs="Arial"/>
          <w:b w:val="0"/>
          <w:sz w:val="21"/>
          <w:szCs w:val="21"/>
          <w:lang w:val="en-US"/>
        </w:rPr>
        <w:t>Characters</w:t>
      </w:r>
      <w:r w:rsidRPr="007A32FE">
        <w:rPr>
          <w:rFonts w:ascii="Arial" w:hAnsi="Arial" w:cs="Arial"/>
          <w:b w:val="0"/>
          <w:sz w:val="21"/>
          <w:szCs w:val="21"/>
          <w:lang w:val="en-US"/>
        </w:rPr>
        <w:tab/>
        <w:t xml:space="preserve">approx. 2,800, including headings and sub-headings </w:t>
      </w:r>
    </w:p>
    <w:p w14:paraId="5860A012" w14:textId="5BEA0F5C" w:rsidR="00354F40" w:rsidRPr="007A32FE" w:rsidRDefault="00354F40" w:rsidP="00354F40">
      <w:pPr>
        <w:pStyle w:val="berschrift1"/>
        <w:ind w:left="1410" w:hanging="1410"/>
        <w:jc w:val="both"/>
        <w:rPr>
          <w:rFonts w:ascii="Arial" w:hAnsi="Arial" w:cs="Arial"/>
          <w:b w:val="0"/>
          <w:sz w:val="21"/>
          <w:szCs w:val="21"/>
          <w:lang w:val="en-US"/>
        </w:rPr>
      </w:pPr>
      <w:r w:rsidRPr="007A32FE">
        <w:rPr>
          <w:rFonts w:ascii="Arial" w:hAnsi="Arial" w:cs="Arial"/>
          <w:b w:val="0"/>
          <w:sz w:val="21"/>
          <w:szCs w:val="21"/>
          <w:lang w:val="en-US"/>
        </w:rPr>
        <w:t>Tags</w:t>
      </w:r>
      <w:r w:rsidRPr="007A32FE">
        <w:rPr>
          <w:rFonts w:ascii="Arial" w:hAnsi="Arial" w:cs="Arial"/>
          <w:b w:val="0"/>
          <w:sz w:val="21"/>
          <w:szCs w:val="21"/>
          <w:lang w:val="en-US"/>
        </w:rPr>
        <w:tab/>
        <w:t>virtual event, FRESH</w:t>
      </w:r>
      <w:r w:rsidR="007A32FE" w:rsidRPr="007A32FE">
        <w:rPr>
          <w:rFonts w:ascii="Arial" w:hAnsi="Arial" w:cs="Arial"/>
          <w:b w:val="0"/>
          <w:sz w:val="21"/>
          <w:szCs w:val="21"/>
          <w:lang w:val="en-US"/>
        </w:rPr>
        <w:t xml:space="preserve"> </w:t>
      </w:r>
      <w:r w:rsidRPr="007A32FE">
        <w:rPr>
          <w:rFonts w:ascii="Arial" w:hAnsi="Arial" w:cs="Arial"/>
          <w:b w:val="0"/>
          <w:sz w:val="21"/>
          <w:szCs w:val="21"/>
          <w:lang w:val="en-US"/>
        </w:rPr>
        <w:t xml:space="preserve">WORLD, </w:t>
      </w:r>
      <w:proofErr w:type="spellStart"/>
      <w:r w:rsidRPr="007A32FE">
        <w:rPr>
          <w:rFonts w:ascii="Arial" w:hAnsi="Arial" w:cs="Arial"/>
          <w:b w:val="0"/>
          <w:sz w:val="21"/>
          <w:szCs w:val="21"/>
          <w:lang w:val="en-US"/>
        </w:rPr>
        <w:t>RadiCal</w:t>
      </w:r>
      <w:proofErr w:type="spellEnd"/>
      <w:r w:rsidRPr="007A32FE">
        <w:rPr>
          <w:rFonts w:ascii="Arial" w:hAnsi="Arial" w:cs="Arial"/>
          <w:b w:val="0"/>
          <w:sz w:val="21"/>
          <w:szCs w:val="21"/>
          <w:lang w:val="en-US"/>
        </w:rPr>
        <w:t xml:space="preserve">, </w:t>
      </w:r>
      <w:proofErr w:type="spellStart"/>
      <w:r w:rsidRPr="007A32FE">
        <w:rPr>
          <w:rFonts w:ascii="Arial" w:hAnsi="Arial" w:cs="Arial"/>
          <w:b w:val="0"/>
          <w:sz w:val="21"/>
          <w:szCs w:val="21"/>
          <w:lang w:val="en-US"/>
        </w:rPr>
        <w:t>AxiEco</w:t>
      </w:r>
      <w:proofErr w:type="spellEnd"/>
      <w:r w:rsidRPr="007A32FE">
        <w:rPr>
          <w:rFonts w:ascii="Arial" w:hAnsi="Arial" w:cs="Arial"/>
          <w:b w:val="0"/>
          <w:sz w:val="21"/>
          <w:szCs w:val="21"/>
          <w:lang w:val="en-US"/>
        </w:rPr>
        <w:t xml:space="preserve">, </w:t>
      </w:r>
      <w:proofErr w:type="spellStart"/>
      <w:r w:rsidRPr="007A32FE">
        <w:rPr>
          <w:rFonts w:ascii="Arial" w:hAnsi="Arial" w:cs="Arial"/>
          <w:b w:val="0"/>
          <w:sz w:val="21"/>
          <w:szCs w:val="21"/>
          <w:lang w:val="en-US"/>
        </w:rPr>
        <w:t>AxiBlade</w:t>
      </w:r>
      <w:proofErr w:type="spellEnd"/>
    </w:p>
    <w:p w14:paraId="0DE9A843" w14:textId="77777777" w:rsidR="00354F40" w:rsidRPr="007A32FE" w:rsidRDefault="00354F40" w:rsidP="00354F40">
      <w:pPr>
        <w:pStyle w:val="berschrift1"/>
        <w:jc w:val="both"/>
        <w:rPr>
          <w:rFonts w:ascii="Arial" w:hAnsi="Arial" w:cs="Arial"/>
          <w:b w:val="0"/>
          <w:sz w:val="21"/>
          <w:szCs w:val="21"/>
          <w:lang w:val="en-US"/>
        </w:rPr>
      </w:pPr>
      <w:r w:rsidRPr="007A32FE">
        <w:rPr>
          <w:rFonts w:ascii="Arial" w:hAnsi="Arial" w:cs="Arial"/>
          <w:b w:val="0"/>
          <w:sz w:val="21"/>
          <w:szCs w:val="21"/>
          <w:lang w:val="en-US"/>
        </w:rPr>
        <w:t xml:space="preserve">Link </w:t>
      </w:r>
      <w:r w:rsidRPr="007A32FE">
        <w:rPr>
          <w:rFonts w:ascii="Arial" w:hAnsi="Arial" w:cs="Arial"/>
          <w:b w:val="0"/>
          <w:sz w:val="21"/>
          <w:szCs w:val="21"/>
          <w:lang w:val="en-US"/>
        </w:rPr>
        <w:tab/>
      </w:r>
      <w:r w:rsidRPr="007A32FE">
        <w:rPr>
          <w:rFonts w:ascii="Arial" w:hAnsi="Arial" w:cs="Arial"/>
          <w:b w:val="0"/>
          <w:sz w:val="21"/>
          <w:szCs w:val="21"/>
          <w:lang w:val="en-US"/>
        </w:rPr>
        <w:tab/>
      </w:r>
      <w:hyperlink r:id="rId10" w:history="1">
        <w:r w:rsidRPr="007A32FE">
          <w:rPr>
            <w:rStyle w:val="Hyperlink"/>
            <w:rFonts w:ascii="Arial" w:hAnsi="Arial" w:cs="Arial"/>
            <w:b w:val="0"/>
            <w:sz w:val="21"/>
            <w:szCs w:val="21"/>
            <w:lang w:val="en-US"/>
          </w:rPr>
          <w:t>www.ebmpapst.com/freshworld</w:t>
        </w:r>
      </w:hyperlink>
    </w:p>
    <w:p w14:paraId="4829E545" w14:textId="77777777" w:rsidR="00193B9B" w:rsidRPr="007A32FE" w:rsidRDefault="00193B9B" w:rsidP="00193B9B">
      <w:pPr>
        <w:rPr>
          <w:rFonts w:cs="Arial"/>
          <w:b/>
          <w:sz w:val="21"/>
          <w:szCs w:val="21"/>
          <w:lang w:val="en-US"/>
        </w:rPr>
      </w:pPr>
    </w:p>
    <w:p w14:paraId="0A4D70BF" w14:textId="77777777" w:rsidR="00193B9B" w:rsidRPr="007A32FE" w:rsidRDefault="00193B9B" w:rsidP="00193B9B">
      <w:pPr>
        <w:rPr>
          <w:rFonts w:cs="Arial"/>
          <w:b/>
          <w:sz w:val="21"/>
          <w:szCs w:val="21"/>
          <w:lang w:val="en-US"/>
        </w:rPr>
      </w:pPr>
    </w:p>
    <w:p w14:paraId="57EAF958" w14:textId="77777777" w:rsidR="00A164BE" w:rsidRPr="007A32FE" w:rsidRDefault="00A164BE" w:rsidP="00A164BE">
      <w:pPr>
        <w:rPr>
          <w:rFonts w:cs="Arial"/>
          <w:b/>
          <w:sz w:val="21"/>
          <w:szCs w:val="21"/>
          <w:lang w:val="en-US"/>
        </w:rPr>
      </w:pPr>
      <w:r w:rsidRPr="007A32FE">
        <w:rPr>
          <w:rFonts w:cs="Arial"/>
          <w:b/>
          <w:sz w:val="21"/>
          <w:szCs w:val="21"/>
          <w:lang w:val="en-US"/>
        </w:rPr>
        <w:t>About ebm-papst</w:t>
      </w:r>
    </w:p>
    <w:p w14:paraId="6C6C9A61" w14:textId="77777777" w:rsidR="00A164BE" w:rsidRPr="007A32FE" w:rsidRDefault="00A164BE" w:rsidP="00A164BE">
      <w:pPr>
        <w:jc w:val="both"/>
        <w:rPr>
          <w:rFonts w:cs="Arial"/>
          <w:sz w:val="21"/>
          <w:szCs w:val="21"/>
          <w:lang w:val="en-US"/>
        </w:rPr>
      </w:pPr>
      <w:r w:rsidRPr="007A32FE">
        <w:rPr>
          <w:rFonts w:cs="Arial"/>
          <w:sz w:val="21"/>
          <w:szCs w:val="21"/>
          <w:lang w:val="en-US"/>
        </w:rPr>
        <w:t xml:space="preserve">The ebm-papst Group, a family-owned company in Mulfingen, Germany, is the world market leader in fans and drives. Founded in 1963, the technology leader with its core competences motor technology, electronics and aerodynamics, has set international market standards ever since. With over 20,000 products, ebm-papst offers customized, energy-efficient and intelligent solutions for virtually any ventilation and drive technology requirements. </w:t>
      </w:r>
    </w:p>
    <w:p w14:paraId="1D6B6D48" w14:textId="77777777" w:rsidR="00A164BE" w:rsidRPr="007A32FE" w:rsidRDefault="00A164BE" w:rsidP="00A164BE">
      <w:pPr>
        <w:jc w:val="both"/>
        <w:rPr>
          <w:rFonts w:cs="Arial"/>
          <w:sz w:val="21"/>
          <w:szCs w:val="21"/>
          <w:lang w:val="en-US"/>
        </w:rPr>
      </w:pPr>
    </w:p>
    <w:p w14:paraId="3D4C2851" w14:textId="77777777" w:rsidR="002B10BE" w:rsidRPr="007A32FE" w:rsidRDefault="00A164BE" w:rsidP="00A164BE">
      <w:pPr>
        <w:jc w:val="both"/>
        <w:rPr>
          <w:rFonts w:cs="Arial"/>
          <w:sz w:val="21"/>
          <w:szCs w:val="21"/>
          <w:lang w:val="en-US"/>
        </w:rPr>
      </w:pPr>
      <w:r w:rsidRPr="007A32FE">
        <w:rPr>
          <w:rFonts w:cs="Arial"/>
          <w:sz w:val="21"/>
          <w:szCs w:val="21"/>
          <w:lang w:val="en-US"/>
        </w:rPr>
        <w:t xml:space="preserve">In fiscal year 2019/20, the hidden champion achieved a turnover of 2.188 billion euros and employed almost 15,000 people in 29 production sites (e.g. in Germany, China and the US) as well as in 48 sales locations. With their fan and drive solutions, ebm-papst defines and sets the benchmark in practically all industries, such as ventilation, air-conditioning and refrigeration, heating, automotive, IT, mechanical engineering, catering and household appliances, intralogistics and medical engineering.  </w:t>
      </w:r>
    </w:p>
    <w:sectPr w:rsidR="002B10BE" w:rsidRPr="007A32FE" w:rsidSect="00354F40">
      <w:headerReference w:type="default" r:id="rId11"/>
      <w:pgSz w:w="11900" w:h="16840"/>
      <w:pgMar w:top="3802" w:right="3820" w:bottom="1418"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F38899" w14:textId="77777777" w:rsidR="0023497E" w:rsidRDefault="0023497E" w:rsidP="002B10BE">
      <w:r>
        <w:separator/>
      </w:r>
    </w:p>
  </w:endnote>
  <w:endnote w:type="continuationSeparator" w:id="0">
    <w:p w14:paraId="1BDA66BC"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14820A" w14:textId="77777777" w:rsidR="0023497E" w:rsidRDefault="0023497E" w:rsidP="002B10BE">
      <w:r>
        <w:separator/>
      </w:r>
    </w:p>
  </w:footnote>
  <w:footnote w:type="continuationSeparator" w:id="0">
    <w:p w14:paraId="4BF00284" w14:textId="77777777" w:rsidR="0023497E" w:rsidRDefault="0023497E" w:rsidP="002B10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136906" w14:textId="77777777" w:rsidR="003E593D" w:rsidRPr="00193B9B" w:rsidRDefault="0061139E"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3360" behindDoc="0" locked="0" layoutInCell="1" allowOverlap="1" wp14:anchorId="4A3244C4" wp14:editId="0584FD28">
          <wp:simplePos x="0" y="0"/>
          <wp:positionH relativeFrom="column">
            <wp:posOffset>4691608</wp:posOffset>
          </wp:positionH>
          <wp:positionV relativeFrom="paragraph">
            <wp:posOffset>-360680</wp:posOffset>
          </wp:positionV>
          <wp:extent cx="1899920" cy="1435100"/>
          <wp:effectExtent l="0" t="0" r="5080" b="0"/>
          <wp:wrapNone/>
          <wp:docPr id="5" name="Grafik 5" descr="K:\VM\Brandmanagement &amp; Media\Brandmanagement\Brand-Portal\01_Fundamentals &amp; Guidelines\02_Corporate Design\C_Logo and other signs\C1_ebm-papst\Templates\Shadow logo web\ebmpapst_logobox_claim_shadow_rgb.png"/>
          <wp:cNvGraphicFramePr/>
          <a:graphic xmlns:a="http://schemas.openxmlformats.org/drawingml/2006/main">
            <a:graphicData uri="http://schemas.openxmlformats.org/drawingml/2006/picture">
              <pic:pic xmlns:pic="http://schemas.openxmlformats.org/drawingml/2006/picture">
                <pic:nvPicPr>
                  <pic:cNvPr id="5" name="Grafik 5" descr="K:\VM\Brandmanagement &amp; Media\Brandmanagement\Brand-Portal\01_Fundamentals &amp; Guidelines\02_Corporate Design\C_Logo and other signs\C1_ebm-papst\Templates\Shadow logo web\ebmpapst_logobox_claim_shadow_rgb.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9920" cy="1435100"/>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F094DD" wp14:editId="7D8BB800">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77777777" w:rsidR="00193B9B" w:rsidRPr="00A6727F" w:rsidRDefault="00193B9B" w:rsidP="00193B9B">
                          <w:pPr>
                            <w:rPr>
                              <w:rFonts w:cs="Arial"/>
                              <w:sz w:val="16"/>
                              <w:szCs w:val="16"/>
                              <w:lang w:val="en-US"/>
                            </w:rPr>
                          </w:pPr>
                          <w:r w:rsidRPr="00A6727F">
                            <w:rPr>
                              <w:rFonts w:cs="Arial"/>
                              <w:sz w:val="16"/>
                              <w:szCs w:val="16"/>
                              <w:lang w:val="en-US"/>
                            </w:rPr>
                            <w:t>Katrin Lindner</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77777777" w:rsidR="00193B9B" w:rsidRPr="00A6727F" w:rsidRDefault="00193B9B" w:rsidP="00193B9B">
                          <w:pPr>
                            <w:rPr>
                              <w:rFonts w:cs="Arial"/>
                              <w:sz w:val="16"/>
                              <w:szCs w:val="16"/>
                              <w:lang w:val="en-US"/>
                            </w:rPr>
                          </w:pPr>
                          <w:r w:rsidRPr="00A6727F">
                            <w:rPr>
                              <w:rFonts w:cs="Arial"/>
                              <w:sz w:val="16"/>
                              <w:szCs w:val="16"/>
                              <w:lang w:val="en-US"/>
                            </w:rPr>
                            <w:t>Katrin.Lindner@de.ebmpapst.com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77777777"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2E44DD">
                            <w:rPr>
                              <w:rFonts w:cs="Arial"/>
                              <w:noProof/>
                              <w:sz w:val="16"/>
                              <w:szCs w:val="16"/>
                              <w:lang w:val="en-US"/>
                            </w:rPr>
                            <w:t>November 9, 2020</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2E44DD">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2E44DD">
                            <w:rPr>
                              <w:rStyle w:val="Seitenzahl"/>
                              <w:rFonts w:cs="Arial"/>
                              <w:noProof/>
                              <w:sz w:val="16"/>
                              <w:szCs w:val="16"/>
                              <w:lang w:val="en-US"/>
                            </w:rPr>
                            <w:t>2</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000B725D" w14:textId="77777777" w:rsidR="00193B9B" w:rsidRPr="00A6727F" w:rsidRDefault="00193B9B" w:rsidP="00193B9B">
                          <w:pPr>
                            <w:rPr>
                              <w:rStyle w:val="Seitenzahl"/>
                              <w:rFonts w:cs="Arial"/>
                              <w:sz w:val="16"/>
                              <w:szCs w:val="16"/>
                              <w:lang w:val="en-US"/>
                            </w:rPr>
                          </w:pPr>
                        </w:p>
                        <w:p w14:paraId="522F0DB6"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77777777" w:rsidR="00193B9B" w:rsidRPr="00A6727F" w:rsidRDefault="00193B9B" w:rsidP="00193B9B">
                    <w:pPr>
                      <w:rPr>
                        <w:rFonts w:cs="Arial"/>
                        <w:sz w:val="16"/>
                        <w:szCs w:val="16"/>
                        <w:lang w:val="en-US"/>
                      </w:rPr>
                    </w:pPr>
                    <w:r w:rsidRPr="00A6727F">
                      <w:rPr>
                        <w:rFonts w:cs="Arial"/>
                        <w:sz w:val="16"/>
                        <w:szCs w:val="16"/>
                        <w:lang w:val="en-US"/>
                      </w:rPr>
                      <w:t>Katrin Lindner</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77777777" w:rsidR="00193B9B" w:rsidRPr="00A6727F" w:rsidRDefault="00193B9B" w:rsidP="00193B9B">
                    <w:pPr>
                      <w:rPr>
                        <w:rFonts w:cs="Arial"/>
                        <w:sz w:val="16"/>
                        <w:szCs w:val="16"/>
                        <w:lang w:val="en-US"/>
                      </w:rPr>
                    </w:pPr>
                    <w:r w:rsidRPr="00A6727F">
                      <w:rPr>
                        <w:rFonts w:cs="Arial"/>
                        <w:sz w:val="16"/>
                        <w:szCs w:val="16"/>
                        <w:lang w:val="en-US"/>
                      </w:rPr>
                      <w:t>Katrin.Lindner@de.ebmpapst.com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77777777"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2E44DD">
                      <w:rPr>
                        <w:rFonts w:cs="Arial"/>
                        <w:noProof/>
                        <w:sz w:val="16"/>
                        <w:szCs w:val="16"/>
                        <w:lang w:val="en-US"/>
                      </w:rPr>
                      <w:t>November 9, 2020</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2E44DD">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2E44DD">
                      <w:rPr>
                        <w:rStyle w:val="Seitenzahl"/>
                        <w:rFonts w:cs="Arial"/>
                        <w:noProof/>
                        <w:sz w:val="16"/>
                        <w:szCs w:val="16"/>
                        <w:lang w:val="en-US"/>
                      </w:rPr>
                      <w:t>2</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000B725D" w14:textId="77777777" w:rsidR="00193B9B" w:rsidRPr="00A6727F" w:rsidRDefault="00193B9B" w:rsidP="00193B9B">
                    <w:pPr>
                      <w:rPr>
                        <w:rStyle w:val="Seitenzahl"/>
                        <w:rFonts w:cs="Arial"/>
                        <w:sz w:val="16"/>
                        <w:szCs w:val="16"/>
                        <w:lang w:val="en-US"/>
                      </w:rPr>
                    </w:pPr>
                  </w:p>
                  <w:p w14:paraId="522F0DB6"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2A118ECD" w14:textId="77777777" w:rsidR="00354F40" w:rsidRPr="00354F40" w:rsidRDefault="00354F40" w:rsidP="00354F40">
    <w:pPr>
      <w:rPr>
        <w:sz w:val="22"/>
        <w:lang w:val="en-US"/>
      </w:rPr>
    </w:pPr>
    <w:r w:rsidRPr="00354F40">
      <w:rPr>
        <w:sz w:val="22"/>
        <w:lang w:val="en-US"/>
      </w:rPr>
      <w:t>Experts, conversations and innovations on November 18, 2020</w:t>
    </w:r>
  </w:p>
  <w:p w14:paraId="5430B593" w14:textId="3E1A1EEE" w:rsidR="002B10BE" w:rsidRPr="00354F40" w:rsidRDefault="00354F40" w:rsidP="00354F40">
    <w:pPr>
      <w:rPr>
        <w:rFonts w:cs="Arial"/>
        <w:b/>
        <w:sz w:val="32"/>
        <w:szCs w:val="32"/>
        <w:lang w:val="en-US"/>
      </w:rPr>
    </w:pPr>
    <w:r w:rsidRPr="00853273">
      <w:rPr>
        <w:noProof/>
        <w:highlight w:val="yellow"/>
        <w:lang w:eastAsia="zh-CN"/>
      </w:rPr>
      <mc:AlternateContent>
        <mc:Choice Requires="wps">
          <w:drawing>
            <wp:anchor distT="0" distB="0" distL="114300" distR="114300" simplePos="0" relativeHeight="251667456" behindDoc="0" locked="0" layoutInCell="1" allowOverlap="1" wp14:anchorId="5E2979E9" wp14:editId="7836C16C">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1F59E18E" w14:textId="77777777" w:rsidR="00354F40" w:rsidRPr="00853273" w:rsidRDefault="00354F40" w:rsidP="00354F40">
                          <w:pPr>
                            <w:pStyle w:val="Fuzeile"/>
                            <w:tabs>
                              <w:tab w:val="clear" w:pos="9072"/>
                              <w:tab w:val="left" w:pos="2268"/>
                              <w:tab w:val="left" w:pos="5103"/>
                              <w:tab w:val="left" w:pos="6946"/>
                              <w:tab w:val="left" w:pos="8789"/>
                            </w:tabs>
                            <w:ind w:right="-851"/>
                            <w:rPr>
                              <w:rFonts w:ascii="Arial" w:hAnsi="Arial" w:cs="Arial"/>
                              <w:b/>
                              <w:sz w:val="14"/>
                              <w:szCs w:val="14"/>
                            </w:rPr>
                          </w:pPr>
                          <w:r w:rsidRPr="00354F40">
                            <w:rPr>
                              <w:rFonts w:ascii="Arial" w:hAnsi="Arial"/>
                              <w:b/>
                              <w:sz w:val="14"/>
                              <w:szCs w:val="14"/>
                              <w:lang w:val="en-US"/>
                            </w:rPr>
                            <w:t xml:space="preserve">ebm-papst Mulfingen GmbH &amp; Co. </w:t>
                          </w:r>
                          <w:r w:rsidRPr="00853273">
                            <w:rPr>
                              <w:rFonts w:ascii="Arial" w:hAnsi="Arial"/>
                              <w:b/>
                              <w:sz w:val="14"/>
                              <w:szCs w:val="14"/>
                            </w:rPr>
                            <w:t>KG</w:t>
                          </w:r>
                        </w:p>
                        <w:p w14:paraId="562EBDFB" w14:textId="77777777" w:rsidR="00354F40" w:rsidRPr="00853273" w:rsidRDefault="00354F40" w:rsidP="00354F40">
                          <w:pPr>
                            <w:widowControl w:val="0"/>
                            <w:autoSpaceDE w:val="0"/>
                            <w:autoSpaceDN w:val="0"/>
                            <w:adjustRightInd w:val="0"/>
                            <w:rPr>
                              <w:rFonts w:eastAsia="MS Mincho" w:cs="Arial"/>
                              <w:sz w:val="14"/>
                              <w:szCs w:val="14"/>
                            </w:rPr>
                          </w:pPr>
                          <w:r w:rsidRPr="00853273">
                            <w:rPr>
                              <w:sz w:val="14"/>
                              <w:szCs w:val="14"/>
                            </w:rPr>
                            <w:t>Bachmühle 2 · 74673 Mulfingen · Germany · Phone +49 7938 81-0 · Fax +49 7938 81- 110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2" o:spid="_x0000_s1027" type="#_x0000_t202" style="position:absolute;margin-left:49.7pt;margin-top:791pt;width:527.3pt;height:46pt;z-index:25166745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xGO276wCAACqBQAADgAAAAAA&#10;AAAAAAAAAAAuAgAAZHJzL2Uyb0RvYy54bWxQSwECLQAUAAYACAAAACEAgstNSN8AAAANAQAADwAA&#10;AAAAAAAAAAAAAAAGBQAAZHJzL2Rvd25yZXYueG1sUEsFBgAAAAAEAAQA8wAAABIGAAAAAA==&#10;" filled="f" stroked="f">
              <v:textbox>
                <w:txbxContent>
                  <w:p w14:paraId="1F59E18E" w14:textId="77777777" w:rsidR="00354F40" w:rsidRPr="00853273" w:rsidRDefault="00354F40" w:rsidP="00354F40">
                    <w:pPr>
                      <w:pStyle w:val="Fuzeile"/>
                      <w:tabs>
                        <w:tab w:val="clear" w:pos="9072"/>
                        <w:tab w:val="left" w:pos="2268"/>
                        <w:tab w:val="left" w:pos="5103"/>
                        <w:tab w:val="left" w:pos="6946"/>
                        <w:tab w:val="left" w:pos="8789"/>
                      </w:tabs>
                      <w:ind w:right="-851"/>
                      <w:rPr>
                        <w:rFonts w:ascii="Arial" w:hAnsi="Arial" w:cs="Arial"/>
                        <w:b/>
                        <w:sz w:val="14"/>
                        <w:szCs w:val="14"/>
                      </w:rPr>
                    </w:pPr>
                    <w:r w:rsidRPr="00354F40">
                      <w:rPr>
                        <w:rFonts w:ascii="Arial" w:hAnsi="Arial"/>
                        <w:b/>
                        <w:sz w:val="14"/>
                        <w:szCs w:val="14"/>
                        <w:lang w:val="en-US"/>
                      </w:rPr>
                      <w:t xml:space="preserve">ebm-papst Mulfingen GmbH &amp; Co. </w:t>
                    </w:r>
                    <w:r w:rsidRPr="00853273">
                      <w:rPr>
                        <w:rFonts w:ascii="Arial" w:hAnsi="Arial"/>
                        <w:b/>
                        <w:sz w:val="14"/>
                        <w:szCs w:val="14"/>
                      </w:rPr>
                      <w:t>KG</w:t>
                    </w:r>
                  </w:p>
                  <w:p w14:paraId="562EBDFB" w14:textId="77777777" w:rsidR="00354F40" w:rsidRPr="00853273" w:rsidRDefault="00354F40" w:rsidP="00354F40">
                    <w:pPr>
                      <w:widowControl w:val="0"/>
                      <w:autoSpaceDE w:val="0"/>
                      <w:autoSpaceDN w:val="0"/>
                      <w:adjustRightInd w:val="0"/>
                      <w:rPr>
                        <w:rFonts w:eastAsia="MS Mincho" w:cs="Arial"/>
                        <w:sz w:val="14"/>
                        <w:szCs w:val="14"/>
                      </w:rPr>
                    </w:pPr>
                    <w:r w:rsidRPr="00853273">
                      <w:rPr>
                        <w:sz w:val="14"/>
                        <w:szCs w:val="14"/>
                      </w:rPr>
                      <w:t>Bachmühle 2 · 74673 Mulfingen · Germany · Phone +49 7938 81-0 · Fax +49 7938 81- 110 · info1@de.ebmpapst.com · www.ebmpapst.com</w:t>
                    </w:r>
                  </w:p>
                </w:txbxContent>
              </v:textbox>
              <w10:wrap type="through" anchorx="page" anchory="page"/>
            </v:shape>
          </w:pict>
        </mc:Fallback>
      </mc:AlternateContent>
    </w:r>
    <w:r w:rsidRPr="00354F40">
      <w:rPr>
        <w:b/>
        <w:sz w:val="32"/>
        <w:szCs w:val="32"/>
        <w:lang w:val="en-US"/>
      </w:rPr>
      <w:t>Virtual highlight event “FRESH</w:t>
    </w:r>
    <w:r w:rsidR="007A32FE">
      <w:rPr>
        <w:b/>
        <w:sz w:val="32"/>
        <w:szCs w:val="32"/>
        <w:lang w:val="en-US"/>
      </w:rPr>
      <w:t xml:space="preserve"> </w:t>
    </w:r>
    <w:r w:rsidRPr="00354F40">
      <w:rPr>
        <w:b/>
        <w:sz w:val="32"/>
        <w:szCs w:val="32"/>
        <w:lang w:val="en-US"/>
      </w:rPr>
      <w:t>WORLD” from ebm-papst for refrigeration and ventilation technology</w:t>
    </w:r>
    <w:r w:rsidR="00A52ADA" w:rsidRPr="00A52ADA">
      <w:rPr>
        <w:rFonts w:cs="Arial"/>
        <w:noProof/>
        <w:sz w:val="32"/>
        <w:lang w:eastAsia="zh-CN"/>
      </w:rPr>
      <mc:AlternateContent>
        <mc:Choice Requires="wps">
          <w:drawing>
            <wp:anchor distT="0" distB="0" distL="114300" distR="114300" simplePos="0" relativeHeight="251665408" behindDoc="0" locked="0" layoutInCell="1" allowOverlap="1" wp14:anchorId="741ED068" wp14:editId="5D2E221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6" name="Textfeld 6"/>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val="1"/>
                        </a:ext>
                      </a:extLst>
                    </wps:spPr>
                    <wps:style>
                      <a:lnRef idx="0">
                        <a:schemeClr val="accent1"/>
                      </a:lnRef>
                      <a:fillRef idx="0">
                        <a:schemeClr val="accent1"/>
                      </a:fillRef>
                      <a:effectRef idx="0">
                        <a:schemeClr val="accent1"/>
                      </a:effectRef>
                      <a:fontRef idx="minor">
                        <a:schemeClr val="dk1"/>
                      </a:fontRef>
                    </wps:style>
                    <wps:txbx>
                      <w:txbxContent>
                        <w:p w14:paraId="5122B213" w14:textId="77777777" w:rsidR="00A52ADA" w:rsidRPr="003B292D"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3B1666C9" w14:textId="77777777" w:rsidR="00A52ADA" w:rsidRPr="003B292D" w:rsidRDefault="00A52ADA" w:rsidP="00A52ADA">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 o:spid="_x0000_s1028"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viD9gawCAACqBQAADgAAAAAA&#10;AAAAAAAAAAAuAgAAZHJzL2Uyb0RvYy54bWxQSwECLQAUAAYACAAAACEAgstNSN8AAAANAQAADwAA&#10;AAAAAAAAAAAAAAAGBQAAZHJzL2Rvd25yZXYueG1sUEsFBgAAAAAEAAQA8wAAABIGAAAAAA==&#10;" filled="f" stroked="f">
              <v:textbox>
                <w:txbxContent>
                  <w:p w14:paraId="5122B213" w14:textId="77777777" w:rsidR="00A52ADA" w:rsidRPr="003B292D"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3B1666C9" w14:textId="77777777" w:rsidR="00A52ADA" w:rsidRPr="003B292D" w:rsidRDefault="00A52ADA" w:rsidP="00A52ADA">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v:textbox>
              <w10:wrap type="through"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08"/>
  <w:hyphenationZone w:val="425"/>
  <w:characterSpacingControl w:val="doNotCompress"/>
  <w:hdrShapeDefaults>
    <o:shapedefaults v:ext="edit" spidmax="32769"/>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C1C92"/>
    <w:rsid w:val="000F34B0"/>
    <w:rsid w:val="00114F31"/>
    <w:rsid w:val="0013755A"/>
    <w:rsid w:val="00177E9A"/>
    <w:rsid w:val="00193B9B"/>
    <w:rsid w:val="001B37FF"/>
    <w:rsid w:val="001F6896"/>
    <w:rsid w:val="0023497E"/>
    <w:rsid w:val="002529A8"/>
    <w:rsid w:val="0028417B"/>
    <w:rsid w:val="002B10BE"/>
    <w:rsid w:val="002E44DD"/>
    <w:rsid w:val="0031353A"/>
    <w:rsid w:val="00354F40"/>
    <w:rsid w:val="003E593D"/>
    <w:rsid w:val="005374F8"/>
    <w:rsid w:val="005C0AF9"/>
    <w:rsid w:val="005D0EC3"/>
    <w:rsid w:val="005F143E"/>
    <w:rsid w:val="0061139E"/>
    <w:rsid w:val="0068073E"/>
    <w:rsid w:val="006D2FDD"/>
    <w:rsid w:val="007A32FE"/>
    <w:rsid w:val="00812A5A"/>
    <w:rsid w:val="00865FCC"/>
    <w:rsid w:val="008D520E"/>
    <w:rsid w:val="009A6CC8"/>
    <w:rsid w:val="00A164BE"/>
    <w:rsid w:val="00A52ADA"/>
    <w:rsid w:val="00A6727F"/>
    <w:rsid w:val="00A8521E"/>
    <w:rsid w:val="00BA6851"/>
    <w:rsid w:val="00C7004C"/>
    <w:rsid w:val="00CA05D1"/>
    <w:rsid w:val="00CC3AA2"/>
    <w:rsid w:val="00D1418C"/>
    <w:rsid w:val="00D55946"/>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2769"/>
    <o:shapelayout v:ext="edit">
      <o:idmap v:ext="edit" data="1"/>
    </o:shapelayout>
  </w:shapeDefaults>
  <w:decimalSymbol w:val=","/>
  <w:listSeparator w:val=";"/>
  <w14:docId w14:val="15135A3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freshworld" TargetMode="Externa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ebmpapst.com/freshworld" TargetMode="External"/><Relationship Id="rId4" Type="http://schemas.openxmlformats.org/officeDocument/2006/relationships/settings" Target="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580</Words>
  <Characters>3657</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Lindner, Katrin</cp:lastModifiedBy>
  <cp:revision>4</cp:revision>
  <cp:lastPrinted>2020-11-09T07:47:00Z</cp:lastPrinted>
  <dcterms:created xsi:type="dcterms:W3CDTF">2020-11-09T07:46:00Z</dcterms:created>
  <dcterms:modified xsi:type="dcterms:W3CDTF">2020-11-09T07:48:00Z</dcterms:modified>
</cp:coreProperties>
</file>