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FC6" w:rsidRPr="00321B91" w:rsidRDefault="000639A4" w:rsidP="009D27F7">
      <w:pPr>
        <w:pStyle w:val="berschrift1"/>
        <w:spacing w:line="260" w:lineRule="atLeast"/>
        <w:jc w:val="both"/>
        <w:rPr>
          <w:rFonts w:ascii="Arial" w:hAnsi="Arial" w:cs="Arial"/>
        </w:rPr>
      </w:pPr>
      <w:bookmarkStart w:id="0" w:name="_GoBack"/>
      <w:bookmarkEnd w:id="0"/>
      <w:r w:rsidRPr="00321B91">
        <w:rPr>
          <w:rFonts w:ascii="Arial" w:hAnsi="Arial" w:cs="Arial"/>
        </w:rPr>
        <w:t>Die</w:t>
      </w:r>
      <w:r w:rsidR="00842FC6" w:rsidRPr="00321B91">
        <w:rPr>
          <w:rFonts w:ascii="Arial" w:hAnsi="Arial" w:cs="Arial"/>
        </w:rPr>
        <w:t xml:space="preserve"> Messe Mostra Convegno </w:t>
      </w:r>
      <w:r w:rsidRPr="00321B91">
        <w:rPr>
          <w:rFonts w:ascii="Arial" w:hAnsi="Arial" w:cs="Arial"/>
        </w:rPr>
        <w:t xml:space="preserve">in Mailand </w:t>
      </w:r>
      <w:r w:rsidR="00842FC6" w:rsidRPr="00321B91">
        <w:rPr>
          <w:rFonts w:ascii="Arial" w:hAnsi="Arial" w:cs="Arial"/>
        </w:rPr>
        <w:t xml:space="preserve">findet vom 17.-20. März 2020 bereits zum 42. Mal statt. ebm-papst präsentiert auf zwei Ständen </w:t>
      </w:r>
      <w:r w:rsidRPr="00321B91">
        <w:rPr>
          <w:rFonts w:ascii="Arial" w:hAnsi="Arial" w:cs="Arial"/>
        </w:rPr>
        <w:t>intelligente Lösungen</w:t>
      </w:r>
      <w:r w:rsidR="00C07EF9">
        <w:rPr>
          <w:rFonts w:ascii="Arial" w:hAnsi="Arial" w:cs="Arial"/>
        </w:rPr>
        <w:t>: In Halle 24 Stand B2</w:t>
      </w:r>
      <w:r w:rsidR="00E12A3D">
        <w:rPr>
          <w:rFonts w:ascii="Arial" w:hAnsi="Arial" w:cs="Arial"/>
        </w:rPr>
        <w:t>1</w:t>
      </w:r>
      <w:r w:rsidRPr="00321B91">
        <w:rPr>
          <w:rFonts w:ascii="Arial" w:hAnsi="Arial" w:cs="Arial"/>
        </w:rPr>
        <w:t>-</w:t>
      </w:r>
      <w:r w:rsidR="00C07EF9">
        <w:rPr>
          <w:rFonts w:ascii="Arial" w:hAnsi="Arial" w:cs="Arial"/>
        </w:rPr>
        <w:t>C</w:t>
      </w:r>
      <w:r w:rsidR="00842FC6" w:rsidRPr="00321B91">
        <w:rPr>
          <w:rFonts w:ascii="Arial" w:hAnsi="Arial" w:cs="Arial"/>
        </w:rPr>
        <w:t>22</w:t>
      </w:r>
      <w:r w:rsidRPr="00321B91">
        <w:rPr>
          <w:rFonts w:ascii="Arial" w:hAnsi="Arial" w:cs="Arial"/>
        </w:rPr>
        <w:t xml:space="preserve"> werden</w:t>
      </w:r>
      <w:r w:rsidR="00842FC6" w:rsidRPr="00321B91">
        <w:rPr>
          <w:rFonts w:ascii="Arial" w:hAnsi="Arial" w:cs="Arial"/>
        </w:rPr>
        <w:t xml:space="preserve"> die aktuellen Entwicklungen im Bereich Kälte-, Klima- und Lüftungstechnik und in Halle 7 Stand E32-E40 die Highlights der Heiztechnik vorgestellt.</w:t>
      </w:r>
    </w:p>
    <w:p w:rsidR="00BC0B1E" w:rsidRPr="00007F35" w:rsidRDefault="00007F35" w:rsidP="009C0302">
      <w:pPr>
        <w:spacing w:before="240" w:line="240" w:lineRule="atLeast"/>
        <w:jc w:val="both"/>
        <w:rPr>
          <w:b/>
          <w:sz w:val="22"/>
          <w:szCs w:val="22"/>
        </w:rPr>
      </w:pPr>
      <w:r>
        <w:rPr>
          <w:b/>
          <w:sz w:val="22"/>
          <w:szCs w:val="22"/>
        </w:rPr>
        <w:t>D</w:t>
      </w:r>
      <w:r w:rsidR="000A0E14" w:rsidRPr="00007F35">
        <w:rPr>
          <w:b/>
          <w:sz w:val="22"/>
          <w:szCs w:val="22"/>
        </w:rPr>
        <w:t xml:space="preserve">igital </w:t>
      </w:r>
      <w:proofErr w:type="spellStart"/>
      <w:r w:rsidR="000A0E14" w:rsidRPr="00007F35">
        <w:rPr>
          <w:b/>
          <w:sz w:val="22"/>
          <w:szCs w:val="22"/>
        </w:rPr>
        <w:t>heating</w:t>
      </w:r>
      <w:proofErr w:type="spellEnd"/>
      <w:r w:rsidR="000A0E14" w:rsidRPr="00007F35">
        <w:rPr>
          <w:b/>
          <w:sz w:val="22"/>
          <w:szCs w:val="22"/>
        </w:rPr>
        <w:t xml:space="preserve"> </w:t>
      </w:r>
      <w:r>
        <w:rPr>
          <w:b/>
          <w:sz w:val="22"/>
          <w:szCs w:val="22"/>
        </w:rPr>
        <w:t>und H</w:t>
      </w:r>
      <w:r w:rsidR="00832501" w:rsidRPr="00832501">
        <w:rPr>
          <w:b/>
          <w:sz w:val="22"/>
          <w:szCs w:val="22"/>
          <w:vertAlign w:val="subscript"/>
        </w:rPr>
        <w:t>2</w:t>
      </w:r>
      <w:r w:rsidRPr="00007F35">
        <w:rPr>
          <w:b/>
          <w:sz w:val="22"/>
          <w:szCs w:val="22"/>
        </w:rPr>
        <w:t>-ready</w:t>
      </w:r>
    </w:p>
    <w:p w:rsidR="001B36C5" w:rsidRPr="00007F35" w:rsidRDefault="001B36C5" w:rsidP="009C0302">
      <w:pPr>
        <w:spacing w:line="240" w:lineRule="atLeast"/>
        <w:jc w:val="both"/>
        <w:rPr>
          <w:sz w:val="22"/>
          <w:szCs w:val="22"/>
        </w:rPr>
      </w:pPr>
      <w:r w:rsidRPr="00007F35">
        <w:rPr>
          <w:sz w:val="22"/>
          <w:szCs w:val="22"/>
        </w:rPr>
        <w:t>ebm-papst ist Marktführer für effiziente Komponenten und komplette, optimal abgestimmte Systeme für die Gas-Brennwerttechnik</w:t>
      </w:r>
      <w:r w:rsidR="009D27F7" w:rsidRPr="00007F35">
        <w:rPr>
          <w:sz w:val="22"/>
          <w:szCs w:val="22"/>
        </w:rPr>
        <w:t xml:space="preserve">. Auf der Mostra Convegno zeigt ebm-papst </w:t>
      </w:r>
      <w:r w:rsidR="000A0E14" w:rsidRPr="00007F35">
        <w:rPr>
          <w:sz w:val="22"/>
          <w:szCs w:val="22"/>
        </w:rPr>
        <w:t>Gasgebläse der RadiMix-</w:t>
      </w:r>
      <w:r w:rsidR="00F64064" w:rsidRPr="00007F35">
        <w:rPr>
          <w:sz w:val="22"/>
          <w:szCs w:val="22"/>
        </w:rPr>
        <w:t>Plattform</w:t>
      </w:r>
      <w:r w:rsidR="000A0E14" w:rsidRPr="00007F35">
        <w:rPr>
          <w:sz w:val="22"/>
          <w:szCs w:val="22"/>
        </w:rPr>
        <w:t xml:space="preserve">. </w:t>
      </w:r>
      <w:r w:rsidR="00F64064" w:rsidRPr="00007F35">
        <w:rPr>
          <w:sz w:val="22"/>
          <w:szCs w:val="22"/>
        </w:rPr>
        <w:t xml:space="preserve">Dank der digitalen LIN-Bus-Schnittstelle </w:t>
      </w:r>
      <w:r w:rsidR="00F64064" w:rsidRPr="0088298A">
        <w:rPr>
          <w:sz w:val="22"/>
          <w:szCs w:val="22"/>
        </w:rPr>
        <w:t xml:space="preserve">können </w:t>
      </w:r>
      <w:r w:rsidR="00593DE2" w:rsidRPr="0088298A">
        <w:rPr>
          <w:sz w:val="22"/>
          <w:szCs w:val="22"/>
        </w:rPr>
        <w:t xml:space="preserve">im Sinn von GreenIntelligence </w:t>
      </w:r>
      <w:r w:rsidR="00F64064" w:rsidRPr="0088298A">
        <w:rPr>
          <w:sz w:val="22"/>
          <w:szCs w:val="22"/>
        </w:rPr>
        <w:t>neben gebläsespezifischen Daten</w:t>
      </w:r>
      <w:r w:rsidR="00F64064" w:rsidRPr="00007F35">
        <w:rPr>
          <w:sz w:val="22"/>
          <w:szCs w:val="22"/>
        </w:rPr>
        <w:t xml:space="preserve"> wie Leistungsaufnahme, Volumenstrom und Drehzahl nun auch weitere Sensordaten verarbeitet werden. </w:t>
      </w:r>
      <w:r w:rsidR="000A0E14" w:rsidRPr="00007F35">
        <w:rPr>
          <w:sz w:val="22"/>
          <w:szCs w:val="22"/>
        </w:rPr>
        <w:t xml:space="preserve">Diese erlauben Herstellern von Heizthermen Predictive Maintenance und Condition Monitoring anzuwenden. </w:t>
      </w:r>
      <w:r w:rsidR="00F64064" w:rsidRPr="00007F35">
        <w:rPr>
          <w:sz w:val="22"/>
          <w:szCs w:val="22"/>
        </w:rPr>
        <w:t>ebm-papst bereitet seine Gas-Luft-Verbundsysteme für Gasbrennwertgeräte auch auf die Verwendung des klimaneutralen Brennstoffs Wasserstoff vor und zeigt sich H</w:t>
      </w:r>
      <w:r w:rsidR="00F64064" w:rsidRPr="00832501">
        <w:rPr>
          <w:sz w:val="22"/>
          <w:szCs w:val="22"/>
          <w:vertAlign w:val="subscript"/>
        </w:rPr>
        <w:t>2</w:t>
      </w:r>
      <w:r w:rsidR="00F64064" w:rsidRPr="00007F35">
        <w:rPr>
          <w:sz w:val="22"/>
          <w:szCs w:val="22"/>
        </w:rPr>
        <w:t xml:space="preserve">-ready. </w:t>
      </w:r>
    </w:p>
    <w:p w:rsidR="00B467C2" w:rsidRPr="00007F35" w:rsidRDefault="00B467C2" w:rsidP="009C0302">
      <w:pPr>
        <w:spacing w:before="240" w:line="240" w:lineRule="atLeast"/>
        <w:jc w:val="both"/>
        <w:rPr>
          <w:b/>
          <w:sz w:val="22"/>
          <w:szCs w:val="22"/>
        </w:rPr>
      </w:pPr>
      <w:r w:rsidRPr="00007F35">
        <w:rPr>
          <w:b/>
          <w:sz w:val="22"/>
          <w:szCs w:val="22"/>
        </w:rPr>
        <w:t>Kompakte Axialventilatoren für Klima- und Kältetechnik</w:t>
      </w:r>
    </w:p>
    <w:p w:rsidR="000639A4" w:rsidRPr="00007F35" w:rsidRDefault="000639A4" w:rsidP="009C0302">
      <w:pPr>
        <w:spacing w:line="240" w:lineRule="atLeast"/>
        <w:jc w:val="both"/>
        <w:rPr>
          <w:sz w:val="22"/>
          <w:szCs w:val="22"/>
        </w:rPr>
      </w:pPr>
      <w:r w:rsidRPr="00007F35">
        <w:rPr>
          <w:sz w:val="22"/>
          <w:szCs w:val="22"/>
        </w:rPr>
        <w:t xml:space="preserve">Im Bereich der Klima- und Kältetechnik </w:t>
      </w:r>
      <w:r w:rsidR="006360EA">
        <w:rPr>
          <w:sz w:val="22"/>
          <w:szCs w:val="22"/>
        </w:rPr>
        <w:t>präsentiert</w:t>
      </w:r>
      <w:r w:rsidRPr="00007F35">
        <w:rPr>
          <w:sz w:val="22"/>
          <w:szCs w:val="22"/>
        </w:rPr>
        <w:t xml:space="preserve"> ebm-papst </w:t>
      </w:r>
      <w:r w:rsidR="006360EA" w:rsidRPr="00007F35">
        <w:rPr>
          <w:sz w:val="22"/>
          <w:szCs w:val="22"/>
        </w:rPr>
        <w:t xml:space="preserve">in Halle 24 </w:t>
      </w:r>
      <w:r w:rsidRPr="00007F35">
        <w:rPr>
          <w:sz w:val="22"/>
          <w:szCs w:val="22"/>
        </w:rPr>
        <w:t>die Erweiterung der AxiBlade-Baureihe. Die Einsatzgebiete der Baugrößen 630</w:t>
      </w:r>
      <w:r w:rsidR="00AA2087">
        <w:rPr>
          <w:sz w:val="22"/>
          <w:szCs w:val="22"/>
        </w:rPr>
        <w:t xml:space="preserve"> bis 910</w:t>
      </w:r>
      <w:r w:rsidRPr="00007F35">
        <w:rPr>
          <w:sz w:val="22"/>
          <w:szCs w:val="22"/>
        </w:rPr>
        <w:t xml:space="preserve"> </w:t>
      </w:r>
      <w:r w:rsidR="00190D7A" w:rsidRPr="00007F35">
        <w:rPr>
          <w:sz w:val="22"/>
          <w:szCs w:val="22"/>
        </w:rPr>
        <w:t xml:space="preserve">sind </w:t>
      </w:r>
      <w:r w:rsidRPr="00007F35">
        <w:rPr>
          <w:sz w:val="22"/>
          <w:szCs w:val="22"/>
        </w:rPr>
        <w:t>vielfältig: Verdampfer, Verflüssiger und Wärmepumpe</w:t>
      </w:r>
      <w:r w:rsidR="00E54AAE" w:rsidRPr="00007F35">
        <w:rPr>
          <w:sz w:val="22"/>
          <w:szCs w:val="22"/>
        </w:rPr>
        <w:t>n</w:t>
      </w:r>
      <w:r w:rsidRPr="00007F35">
        <w:rPr>
          <w:sz w:val="22"/>
          <w:szCs w:val="22"/>
        </w:rPr>
        <w:t xml:space="preserve">. Die Laufräder </w:t>
      </w:r>
      <w:r w:rsidR="00416CFD" w:rsidRPr="00007F35">
        <w:rPr>
          <w:sz w:val="22"/>
          <w:szCs w:val="22"/>
        </w:rPr>
        <w:t xml:space="preserve">der Axialventilatoren </w:t>
      </w:r>
      <w:r w:rsidRPr="00007F35">
        <w:rPr>
          <w:sz w:val="22"/>
          <w:szCs w:val="22"/>
        </w:rPr>
        <w:t xml:space="preserve">sind aus einem Verbundwerkstoff gefertigt und mit einer </w:t>
      </w:r>
      <w:r w:rsidR="00AA2087" w:rsidRPr="00007F35">
        <w:rPr>
          <w:sz w:val="22"/>
          <w:szCs w:val="22"/>
        </w:rPr>
        <w:t>profilierte</w:t>
      </w:r>
      <w:r w:rsidR="00AA2087">
        <w:rPr>
          <w:sz w:val="22"/>
          <w:szCs w:val="22"/>
        </w:rPr>
        <w:t>n</w:t>
      </w:r>
      <w:r w:rsidR="00AA2087" w:rsidRPr="00007F35">
        <w:rPr>
          <w:sz w:val="22"/>
          <w:szCs w:val="22"/>
        </w:rPr>
        <w:t xml:space="preserve"> </w:t>
      </w:r>
      <w:r w:rsidRPr="00007F35">
        <w:rPr>
          <w:sz w:val="22"/>
          <w:szCs w:val="22"/>
        </w:rPr>
        <w:t>Schaufelgeometrie und Winglets für einen maximalen Wirkungsgrad ausgestattet. Per Plug &amp; Play lassen sich die AxiBlade denkbar einfach anschließen. Ein 1:1</w:t>
      </w:r>
      <w:r w:rsidR="00AA2087">
        <w:rPr>
          <w:sz w:val="22"/>
          <w:szCs w:val="22"/>
        </w:rPr>
        <w:t>-</w:t>
      </w:r>
      <w:r w:rsidRPr="00007F35">
        <w:rPr>
          <w:sz w:val="22"/>
          <w:szCs w:val="22"/>
        </w:rPr>
        <w:t xml:space="preserve">Austausch bisheriger Ventilatoren im Kundengerät ist durch die gleichen </w:t>
      </w:r>
      <w:r w:rsidR="00AA2087">
        <w:rPr>
          <w:sz w:val="22"/>
          <w:szCs w:val="22"/>
        </w:rPr>
        <w:t>Außenabmessungen der Wandringe</w:t>
      </w:r>
      <w:r w:rsidR="00AA2087" w:rsidRPr="00007F35">
        <w:rPr>
          <w:sz w:val="22"/>
          <w:szCs w:val="22"/>
        </w:rPr>
        <w:t xml:space="preserve"> </w:t>
      </w:r>
      <w:r w:rsidRPr="00007F35">
        <w:rPr>
          <w:sz w:val="22"/>
          <w:szCs w:val="22"/>
        </w:rPr>
        <w:t>kein  Problem. Die flache Bauweise der AxiBlade Ventilatoren erleichtert den Transport.</w:t>
      </w:r>
    </w:p>
    <w:p w:rsidR="001F0FD8" w:rsidRPr="00007F35" w:rsidRDefault="001F0FD8" w:rsidP="009C0302">
      <w:pPr>
        <w:spacing w:before="240" w:line="240" w:lineRule="atLeast"/>
        <w:jc w:val="both"/>
        <w:rPr>
          <w:b/>
          <w:sz w:val="22"/>
          <w:szCs w:val="22"/>
        </w:rPr>
      </w:pPr>
      <w:r w:rsidRPr="00007F35">
        <w:rPr>
          <w:b/>
          <w:sz w:val="22"/>
          <w:szCs w:val="22"/>
        </w:rPr>
        <w:t xml:space="preserve">Wärmepumpen immer beliebter </w:t>
      </w:r>
    </w:p>
    <w:p w:rsidR="00BC0B1E" w:rsidRPr="00BC0B1E" w:rsidRDefault="007725A3" w:rsidP="0003115A">
      <w:pPr>
        <w:spacing w:line="240" w:lineRule="atLeast"/>
        <w:jc w:val="both"/>
        <w:rPr>
          <w:sz w:val="22"/>
          <w:szCs w:val="22"/>
          <w:highlight w:val="green"/>
        </w:rPr>
      </w:pPr>
      <w:r w:rsidRPr="00007F35">
        <w:rPr>
          <w:sz w:val="22"/>
          <w:szCs w:val="22"/>
        </w:rPr>
        <w:t xml:space="preserve">Für </w:t>
      </w:r>
      <w:r w:rsidR="009C0302" w:rsidRPr="00007F35">
        <w:rPr>
          <w:sz w:val="22"/>
          <w:szCs w:val="22"/>
        </w:rPr>
        <w:t xml:space="preserve">Luft-Wasser-Wärmepumpen </w:t>
      </w:r>
      <w:r w:rsidRPr="00007F35">
        <w:rPr>
          <w:sz w:val="22"/>
          <w:szCs w:val="22"/>
        </w:rPr>
        <w:t>hat ebm-papst Axial- und Radialventilatoren im Programm.</w:t>
      </w:r>
      <w:r w:rsidR="001F0FD8" w:rsidRPr="00007F35">
        <w:rPr>
          <w:sz w:val="22"/>
          <w:szCs w:val="22"/>
        </w:rPr>
        <w:t xml:space="preserve"> Für den Inneneinsatz bieten sich RadiCal Radialventilatoren mit Durchmessern von 190 bis 630 mm an, da sie bauartbedingt für höhere Druckanforderungen geeignet sind und kompakt bauen. </w:t>
      </w:r>
      <w:r w:rsidR="00007F35" w:rsidRPr="00007F35">
        <w:rPr>
          <w:sz w:val="22"/>
          <w:szCs w:val="22"/>
        </w:rPr>
        <w:t xml:space="preserve">Für die </w:t>
      </w:r>
      <w:r w:rsidR="001F0FD8" w:rsidRPr="00007F35">
        <w:rPr>
          <w:sz w:val="22"/>
          <w:szCs w:val="22"/>
        </w:rPr>
        <w:t xml:space="preserve">Außenaufstellung werden hauptsächlich laufruhige Axialventilatoren eingesetzt wie z. B. </w:t>
      </w:r>
      <w:r w:rsidR="001765E9">
        <w:rPr>
          <w:sz w:val="22"/>
          <w:szCs w:val="22"/>
        </w:rPr>
        <w:t xml:space="preserve">die </w:t>
      </w:r>
      <w:r w:rsidR="001F0FD8" w:rsidRPr="00007F35">
        <w:rPr>
          <w:sz w:val="22"/>
          <w:szCs w:val="22"/>
        </w:rPr>
        <w:t>AxiBlade Ventilatoren mit Durchmessern von 350 bis 630 mm</w:t>
      </w:r>
      <w:r w:rsidR="00C9079D" w:rsidRPr="00007F35">
        <w:rPr>
          <w:sz w:val="22"/>
          <w:szCs w:val="22"/>
        </w:rPr>
        <w:t>.</w:t>
      </w:r>
      <w:r w:rsidR="00F64064" w:rsidRPr="00007F35">
        <w:rPr>
          <w:sz w:val="22"/>
          <w:szCs w:val="22"/>
        </w:rPr>
        <w:t xml:space="preserve"> Außerdem </w:t>
      </w:r>
      <w:r w:rsidR="006360EA">
        <w:rPr>
          <w:sz w:val="22"/>
          <w:szCs w:val="22"/>
        </w:rPr>
        <w:t>präsentiert</w:t>
      </w:r>
      <w:r w:rsidR="00F64064" w:rsidRPr="00007F35">
        <w:rPr>
          <w:sz w:val="22"/>
          <w:szCs w:val="22"/>
        </w:rPr>
        <w:t xml:space="preserve"> ebm-papst eine innovative Kombination von Gas-Brennwerttechnik mit Wärmepumpen, ein sogenanntes Hybridsystem. Je nach Entwicklung von Strom- oder Gaspreisen und in Abhängigkeit der Außentemperatur steuert der selbstentwickelte Controller 900HP die Zusammenarbeit von Gastherme und Wärmepumpe. Das reduziert Kosten, den Energieverbrauch und damit das klimaschädliche CO</w:t>
      </w:r>
      <w:r w:rsidR="00F64064" w:rsidRPr="00007F35">
        <w:rPr>
          <w:sz w:val="22"/>
          <w:szCs w:val="22"/>
          <w:vertAlign w:val="subscript"/>
        </w:rPr>
        <w:t>2</w:t>
      </w:r>
      <w:r w:rsidR="00F64064" w:rsidRPr="00007F35">
        <w:rPr>
          <w:sz w:val="22"/>
          <w:szCs w:val="22"/>
        </w:rPr>
        <w:t>.</w:t>
      </w:r>
    </w:p>
    <w:p w:rsidR="00007F35" w:rsidRDefault="00007F35" w:rsidP="00007F35">
      <w:pPr>
        <w:rPr>
          <w:rFonts w:cs="Arial"/>
          <w:sz w:val="24"/>
          <w:szCs w:val="24"/>
        </w:rPr>
      </w:pPr>
      <w:r>
        <w:rPr>
          <w:noProof/>
        </w:rPr>
        <w:lastRenderedPageBreak/>
        <w:drawing>
          <wp:inline distT="0" distB="0" distL="0" distR="0" wp14:anchorId="2D3FDD40" wp14:editId="0617B7FF">
            <wp:extent cx="2675467" cy="2181959"/>
            <wp:effectExtent l="0" t="0" r="0" b="889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email">
                      <a:extLst>
                        <a:ext uri="{28A0092B-C50C-407E-A947-70E740481C1C}">
                          <a14:useLocalDpi xmlns:a14="http://schemas.microsoft.com/office/drawing/2010/main"/>
                        </a:ext>
                      </a:extLst>
                    </a:blip>
                    <a:stretch>
                      <a:fillRect/>
                    </a:stretch>
                  </pic:blipFill>
                  <pic:spPr>
                    <a:xfrm>
                      <a:off x="0" y="0"/>
                      <a:ext cx="2676468" cy="2182775"/>
                    </a:xfrm>
                    <a:prstGeom prst="rect">
                      <a:avLst/>
                    </a:prstGeom>
                  </pic:spPr>
                </pic:pic>
              </a:graphicData>
            </a:graphic>
          </wp:inline>
        </w:drawing>
      </w:r>
    </w:p>
    <w:p w:rsidR="009A6CC8" w:rsidRPr="00007F35" w:rsidRDefault="00007F35" w:rsidP="00007F35">
      <w:pPr>
        <w:pStyle w:val="berschrift1"/>
        <w:jc w:val="both"/>
        <w:rPr>
          <w:rFonts w:ascii="Arial" w:hAnsi="Arial" w:cs="Arial"/>
          <w:b w:val="0"/>
        </w:rPr>
      </w:pPr>
      <w:r w:rsidRPr="00007F35">
        <w:rPr>
          <w:rFonts w:ascii="Arial" w:hAnsi="Arial" w:cs="Arial"/>
          <w:b w:val="0"/>
        </w:rPr>
        <w:t xml:space="preserve">Bild 1: LIN-fähiges Gasgebläse </w:t>
      </w:r>
      <w:r>
        <w:rPr>
          <w:rFonts w:ascii="Arial" w:hAnsi="Arial" w:cs="Arial"/>
          <w:b w:val="0"/>
        </w:rPr>
        <w:t>der RadiMix-Baureihe</w:t>
      </w:r>
      <w:r w:rsidRPr="00007F35">
        <w:rPr>
          <w:rFonts w:ascii="Arial" w:hAnsi="Arial" w:cs="Arial"/>
          <w:b w:val="0"/>
        </w:rPr>
        <w:t xml:space="preserve"> für den Einsatz in Heizthermen</w:t>
      </w:r>
      <w:r>
        <w:rPr>
          <w:rFonts w:ascii="Arial" w:hAnsi="Arial" w:cs="Arial"/>
          <w:b w:val="0"/>
        </w:rPr>
        <w:t>.</w:t>
      </w:r>
    </w:p>
    <w:p w:rsidR="00007F35" w:rsidRPr="00007F35" w:rsidRDefault="00007F35" w:rsidP="00007F35"/>
    <w:p w:rsidR="00007F35" w:rsidRDefault="00007F35" w:rsidP="0028417B">
      <w:pPr>
        <w:pStyle w:val="berschrift1"/>
        <w:jc w:val="both"/>
        <w:rPr>
          <w:rFonts w:ascii="Arial" w:hAnsi="Arial" w:cs="Arial"/>
          <w:b w:val="0"/>
        </w:rPr>
      </w:pPr>
    </w:p>
    <w:p w:rsidR="009A6CC8" w:rsidRPr="001F0FD8" w:rsidRDefault="009A6CC8" w:rsidP="0028417B">
      <w:pPr>
        <w:pStyle w:val="berschrift1"/>
        <w:jc w:val="both"/>
        <w:rPr>
          <w:rFonts w:ascii="Arial" w:hAnsi="Arial" w:cs="Arial"/>
          <w:b w:val="0"/>
        </w:rPr>
      </w:pPr>
      <w:r w:rsidRPr="001F0FD8">
        <w:rPr>
          <w:rFonts w:ascii="Arial" w:hAnsi="Arial" w:cs="Arial"/>
          <w:b w:val="0"/>
        </w:rPr>
        <w:t>Bild 1</w:t>
      </w:r>
      <w:r w:rsidRPr="001F0FD8">
        <w:rPr>
          <w:rFonts w:ascii="Arial" w:hAnsi="Arial" w:cs="Arial"/>
          <w:b w:val="0"/>
        </w:rPr>
        <w:tab/>
      </w:r>
      <w:r w:rsidRPr="001F0FD8">
        <w:rPr>
          <w:rFonts w:ascii="Arial" w:hAnsi="Arial" w:cs="Arial"/>
          <w:b w:val="0"/>
        </w:rPr>
        <w:tab/>
        <w:t>ebm-papst</w:t>
      </w:r>
    </w:p>
    <w:p w:rsidR="009A6CC8" w:rsidRPr="001F0FD8" w:rsidRDefault="009A6CC8" w:rsidP="0028417B">
      <w:pPr>
        <w:pStyle w:val="berschrift1"/>
        <w:jc w:val="both"/>
        <w:rPr>
          <w:rFonts w:ascii="Arial" w:hAnsi="Arial" w:cs="Arial"/>
          <w:b w:val="0"/>
        </w:rPr>
      </w:pPr>
      <w:r w:rsidRPr="001F0FD8">
        <w:rPr>
          <w:rFonts w:ascii="Arial" w:hAnsi="Arial" w:cs="Arial"/>
          <w:b w:val="0"/>
        </w:rPr>
        <w:t xml:space="preserve">Zeichen </w:t>
      </w:r>
      <w:r w:rsidRPr="001F0FD8">
        <w:rPr>
          <w:rFonts w:ascii="Arial" w:hAnsi="Arial" w:cs="Arial"/>
          <w:b w:val="0"/>
        </w:rPr>
        <w:tab/>
        <w:t xml:space="preserve">ca. </w:t>
      </w:r>
      <w:r w:rsidR="001F0FD8" w:rsidRPr="001F0FD8">
        <w:rPr>
          <w:rFonts w:ascii="Arial" w:hAnsi="Arial" w:cs="Arial"/>
          <w:b w:val="0"/>
        </w:rPr>
        <w:t>2.</w:t>
      </w:r>
      <w:r w:rsidR="00007F35">
        <w:rPr>
          <w:rFonts w:ascii="Arial" w:hAnsi="Arial" w:cs="Arial"/>
          <w:b w:val="0"/>
        </w:rPr>
        <w:t>6</w:t>
      </w:r>
      <w:r w:rsidR="001F0FD8" w:rsidRPr="001F0FD8">
        <w:rPr>
          <w:rFonts w:ascii="Arial" w:hAnsi="Arial" w:cs="Arial"/>
          <w:b w:val="0"/>
        </w:rPr>
        <w:t>00</w:t>
      </w:r>
      <w:r w:rsidRPr="001F0FD8">
        <w:rPr>
          <w:rFonts w:ascii="Arial" w:hAnsi="Arial" w:cs="Arial"/>
          <w:b w:val="0"/>
        </w:rPr>
        <w:t xml:space="preserve">, mit Überschriften und Zwischenüberschriften </w:t>
      </w:r>
    </w:p>
    <w:p w:rsidR="009A6CC8" w:rsidRPr="001F0FD8" w:rsidRDefault="009A6CC8" w:rsidP="0028417B">
      <w:pPr>
        <w:pStyle w:val="berschrift1"/>
        <w:ind w:left="1410" w:hanging="1410"/>
        <w:jc w:val="both"/>
        <w:rPr>
          <w:rFonts w:ascii="Arial" w:hAnsi="Arial" w:cs="Arial"/>
          <w:b w:val="0"/>
        </w:rPr>
      </w:pPr>
      <w:r w:rsidRPr="001F0FD8">
        <w:rPr>
          <w:rFonts w:ascii="Arial" w:hAnsi="Arial" w:cs="Arial"/>
          <w:b w:val="0"/>
        </w:rPr>
        <w:t>Tags</w:t>
      </w:r>
      <w:r w:rsidRPr="001F0FD8">
        <w:rPr>
          <w:rFonts w:ascii="Arial" w:hAnsi="Arial" w:cs="Arial"/>
          <w:b w:val="0"/>
        </w:rPr>
        <w:tab/>
      </w:r>
      <w:r w:rsidR="001F0FD8" w:rsidRPr="001F0FD8">
        <w:rPr>
          <w:rFonts w:ascii="Arial" w:hAnsi="Arial" w:cs="Arial"/>
          <w:b w:val="0"/>
        </w:rPr>
        <w:t xml:space="preserve">Mostra Convegno, RadiMix, Gasgebläse, Predictive Maintenance, </w:t>
      </w:r>
      <w:r w:rsidR="00007F35">
        <w:rPr>
          <w:rFonts w:ascii="Arial" w:hAnsi="Arial" w:cs="Arial"/>
          <w:b w:val="0"/>
        </w:rPr>
        <w:t xml:space="preserve">Wasserstoff, </w:t>
      </w:r>
      <w:r w:rsidR="001F0FD8" w:rsidRPr="001F0FD8">
        <w:rPr>
          <w:rFonts w:ascii="Arial" w:hAnsi="Arial" w:cs="Arial"/>
          <w:b w:val="0"/>
        </w:rPr>
        <w:t>Verdampfer, Verflüssiger, Wärmepumpen</w:t>
      </w:r>
      <w:r w:rsidR="0028417B" w:rsidRPr="001F0FD8">
        <w:rPr>
          <w:rFonts w:ascii="Arial" w:hAnsi="Arial" w:cs="Arial"/>
          <w:b w:val="0"/>
        </w:rPr>
        <w:t xml:space="preserve">, </w:t>
      </w:r>
      <w:r w:rsidR="006360EA">
        <w:rPr>
          <w:rFonts w:ascii="Arial" w:hAnsi="Arial" w:cs="Arial"/>
          <w:b w:val="0"/>
        </w:rPr>
        <w:t>Kältetechnik, CO</w:t>
      </w:r>
      <w:r w:rsidR="006360EA" w:rsidRPr="006360EA">
        <w:rPr>
          <w:rFonts w:ascii="Arial" w:hAnsi="Arial" w:cs="Arial"/>
          <w:b w:val="0"/>
          <w:vertAlign w:val="subscript"/>
        </w:rPr>
        <w:t>2</w:t>
      </w:r>
      <w:r w:rsidR="001F0FD8" w:rsidRPr="006360EA">
        <w:rPr>
          <w:rFonts w:ascii="Arial" w:hAnsi="Arial" w:cs="Arial"/>
          <w:b w:val="0"/>
          <w:vertAlign w:val="subscript"/>
        </w:rPr>
        <w:t xml:space="preserve"> </w:t>
      </w:r>
    </w:p>
    <w:p w:rsidR="009A6CC8" w:rsidRPr="0028417B" w:rsidRDefault="009A6CC8" w:rsidP="0028417B">
      <w:pPr>
        <w:pStyle w:val="berschrift1"/>
        <w:jc w:val="both"/>
        <w:rPr>
          <w:rFonts w:ascii="Arial" w:hAnsi="Arial" w:cs="Arial"/>
          <w:b w:val="0"/>
        </w:rPr>
      </w:pPr>
      <w:r w:rsidRPr="001F0FD8">
        <w:rPr>
          <w:rFonts w:ascii="Arial" w:hAnsi="Arial" w:cs="Arial"/>
          <w:b w:val="0"/>
        </w:rPr>
        <w:t xml:space="preserve">Link </w:t>
      </w:r>
      <w:r w:rsidRPr="001F0FD8">
        <w:rPr>
          <w:rFonts w:ascii="Arial" w:hAnsi="Arial" w:cs="Arial"/>
          <w:b w:val="0"/>
        </w:rPr>
        <w:tab/>
      </w:r>
      <w:r w:rsidRPr="001F0FD8">
        <w:rPr>
          <w:rFonts w:ascii="Arial" w:hAnsi="Arial" w:cs="Arial"/>
          <w:b w:val="0"/>
        </w:rPr>
        <w:tab/>
      </w:r>
      <w:hyperlink r:id="rId8" w:history="1">
        <w:r w:rsidR="001F0FD8" w:rsidRPr="001F0FD8">
          <w:rPr>
            <w:rStyle w:val="Hyperlink"/>
            <w:rFonts w:ascii="Arial" w:hAnsi="Arial"/>
            <w:b w:val="0"/>
          </w:rPr>
          <w:t>ebmpapst.com</w:t>
        </w:r>
      </w:hyperlink>
      <w:r w:rsidRPr="0028417B">
        <w:rPr>
          <w:rFonts w:ascii="Arial" w:hAnsi="Arial"/>
          <w:b w:val="0"/>
        </w:rPr>
        <w:t xml:space="preserve"> </w:t>
      </w:r>
    </w:p>
    <w:p w:rsidR="0028417B" w:rsidRDefault="0028417B" w:rsidP="0028417B">
      <w:pPr>
        <w:pStyle w:val="berschrift1"/>
        <w:spacing w:before="240"/>
        <w:jc w:val="both"/>
        <w:rPr>
          <w:rFonts w:ascii="Arial" w:hAnsi="Arial" w:cs="Arial"/>
        </w:rPr>
      </w:pPr>
    </w:p>
    <w:p w:rsidR="003104F2" w:rsidRPr="003104F2" w:rsidRDefault="003104F2" w:rsidP="003104F2">
      <w:pPr>
        <w:rPr>
          <w:rFonts w:cs="Arial"/>
          <w:b/>
          <w:sz w:val="22"/>
          <w:szCs w:val="22"/>
        </w:rPr>
      </w:pPr>
      <w:r w:rsidRPr="003104F2">
        <w:rPr>
          <w:rFonts w:cs="Arial"/>
          <w:b/>
          <w:sz w:val="22"/>
          <w:szCs w:val="22"/>
        </w:rPr>
        <w:t>Über ebm-papst</w:t>
      </w:r>
    </w:p>
    <w:p w:rsidR="00E43D25" w:rsidRDefault="003104F2" w:rsidP="00E43D25">
      <w:pPr>
        <w:jc w:val="both"/>
        <w:rPr>
          <w:sz w:val="22"/>
          <w:szCs w:val="22"/>
        </w:rPr>
      </w:pPr>
      <w:r w:rsidRPr="00E43D25">
        <w:rPr>
          <w:sz w:val="22"/>
          <w:szCs w:val="22"/>
        </w:rPr>
        <w:t>Die ebm-papst Gruppe, Familienunternehmen mit Hauptsitz in Mulfingen, Baden-Württemberg ist der weltweit führende Hersteller von Ventilatoren und Motoren. Seit seiner Gründung 1963 setzt das Technologieunternehmen kontinuierlich weltweite Marktstandards. Mit über 20.000 Produkten bietet ebm-papst für praktisch jede Aufgabe in der Luft- und Antriebstechnik die passende, energieeffiz</w:t>
      </w:r>
      <w:r w:rsidR="00E43D25">
        <w:rPr>
          <w:sz w:val="22"/>
          <w:szCs w:val="22"/>
        </w:rPr>
        <w:t xml:space="preserve">iente und intelligente Lösung. </w:t>
      </w:r>
    </w:p>
    <w:p w:rsidR="003104F2" w:rsidRPr="00E43D25" w:rsidRDefault="003104F2" w:rsidP="00E43D25">
      <w:pPr>
        <w:jc w:val="both"/>
        <w:rPr>
          <w:sz w:val="22"/>
          <w:szCs w:val="22"/>
        </w:rPr>
      </w:pPr>
      <w:r w:rsidRPr="00E43D25">
        <w:rPr>
          <w:sz w:val="22"/>
          <w:szCs w:val="22"/>
        </w:rPr>
        <w:t xml:space="preserve"> </w:t>
      </w:r>
    </w:p>
    <w:p w:rsidR="003104F2" w:rsidRPr="00E43D25" w:rsidRDefault="003104F2" w:rsidP="00E43D25">
      <w:pPr>
        <w:jc w:val="both"/>
        <w:rPr>
          <w:sz w:val="22"/>
          <w:szCs w:val="22"/>
        </w:rPr>
      </w:pPr>
      <w:r w:rsidRPr="00E43D25">
        <w:rPr>
          <w:sz w:val="22"/>
          <w:szCs w:val="22"/>
        </w:rPr>
        <w:t>Im Geschäftsjahr 2018/19 erzielte der Branchenprimus einen Umsatz von 2,18 Mrd. €. ebm-papst beschäftigt über 15.000 Mitarbeiterinnen und Mitarbeiter an 28 Produktionsstätten (u. a. in Deutschland, China und den USA) sowie 48 Vertriebsstandorten weltweit. Ventilatoren und Motoren des Weltmarktführers sind nahezu in allen Branchen zu finden, wie zum Beispiel in den Bereichen Lüftungs-, Klima- und Kältetechnik, Haushaltsgeräte, Heiztechnik, Automotive und Antriebstechnik.</w:t>
      </w:r>
    </w:p>
    <w:p w:rsidR="002B10BE" w:rsidRPr="00076035" w:rsidRDefault="002B10BE" w:rsidP="003E593D"/>
    <w:sectPr w:rsidR="002B10BE" w:rsidRPr="00076035" w:rsidSect="009141F8">
      <w:headerReference w:type="default" r:id="rId9"/>
      <w:pgSz w:w="11900" w:h="16840"/>
      <w:pgMar w:top="3376"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4DEC" w:rsidRDefault="00534DEC" w:rsidP="002B10BE">
      <w:r>
        <w:separator/>
      </w:r>
    </w:p>
  </w:endnote>
  <w:endnote w:type="continuationSeparator" w:id="0">
    <w:p w:rsidR="00534DEC" w:rsidRDefault="00534DEC"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4DEC" w:rsidRDefault="00534DEC" w:rsidP="002B10BE">
      <w:r>
        <w:separator/>
      </w:r>
    </w:p>
  </w:footnote>
  <w:footnote w:type="continuationSeparator" w:id="0">
    <w:p w:rsidR="00534DEC" w:rsidRDefault="00534DEC"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93D" w:rsidRPr="00321B91" w:rsidRDefault="005F07CD" w:rsidP="003E593D">
    <w:pPr>
      <w:pStyle w:val="berschrift1"/>
      <w:spacing w:after="120"/>
      <w:rPr>
        <w:rFonts w:ascii="Arial" w:hAnsi="Arial" w:cs="Arial"/>
        <w:bCs/>
        <w:sz w:val="32"/>
        <w:szCs w:val="32"/>
      </w:rPr>
    </w:pPr>
    <w:r>
      <w:rPr>
        <w:noProof/>
      </w:rPr>
      <w:drawing>
        <wp:anchor distT="0" distB="0" distL="114300" distR="114300" simplePos="0" relativeHeight="251663360" behindDoc="0" locked="0" layoutInCell="1" allowOverlap="1" wp14:anchorId="7C8C3EA5" wp14:editId="2B4C3222">
          <wp:simplePos x="0" y="0"/>
          <wp:positionH relativeFrom="column">
            <wp:posOffset>4689076</wp:posOffset>
          </wp:positionH>
          <wp:positionV relativeFrom="paragraph">
            <wp:posOffset>-361950</wp:posOffset>
          </wp:positionV>
          <wp:extent cx="1900198" cy="1435577"/>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0198" cy="1435577"/>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rPr>
      <mc:AlternateContent>
        <mc:Choice Requires="wps">
          <w:drawing>
            <wp:anchor distT="0" distB="0" distL="114300" distR="114300" simplePos="0" relativeHeight="251662336" behindDoc="0" locked="0" layoutInCell="0" allowOverlap="1" wp14:anchorId="252C154D" wp14:editId="2739E15F">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F86388">
                            <w:rPr>
                              <w:rFonts w:cs="Arial"/>
                              <w:noProof/>
                              <w:sz w:val="16"/>
                              <w:szCs w:val="18"/>
                            </w:rPr>
                            <w:t>9. Januar 2020</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F86388">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F86388">
                            <w:rPr>
                              <w:rStyle w:val="Seitenzahl"/>
                              <w:rFonts w:cs="Arial"/>
                              <w:noProof/>
                              <w:sz w:val="16"/>
                              <w:szCs w:val="18"/>
                            </w:rPr>
                            <w:t>2</w:t>
                          </w:r>
                          <w:r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842FC6" w:rsidRDefault="005D0EC3" w:rsidP="005D0EC3">
                          <w:pPr>
                            <w:rPr>
                              <w:rStyle w:val="Seitenzahl"/>
                              <w:rFonts w:cs="Arial"/>
                              <w:sz w:val="16"/>
                              <w:szCs w:val="18"/>
                              <w:lang w:val="en-US"/>
                            </w:rPr>
                          </w:pPr>
                          <w:proofErr w:type="gramStart"/>
                          <w:r w:rsidRPr="00842FC6">
                            <w:rPr>
                              <w:rStyle w:val="Seitenzahl"/>
                              <w:rFonts w:cs="Arial"/>
                              <w:sz w:val="16"/>
                              <w:szCs w:val="18"/>
                              <w:lang w:val="en-US"/>
                            </w:rPr>
                            <w:t>twitter.com/ebmpapst_news</w:t>
                          </w:r>
                          <w:proofErr w:type="gramEnd"/>
                        </w:p>
                        <w:p w:rsidR="005D0EC3" w:rsidRPr="00842FC6" w:rsidRDefault="005D0EC3" w:rsidP="005D0EC3">
                          <w:pPr>
                            <w:rPr>
                              <w:rFonts w:cs="Arial"/>
                              <w:sz w:val="16"/>
                              <w:szCs w:val="18"/>
                              <w:lang w:val="en-US"/>
                            </w:rPr>
                          </w:pPr>
                          <w:proofErr w:type="gramStart"/>
                          <w:r w:rsidRPr="00842FC6">
                            <w:rPr>
                              <w:rFonts w:cs="Arial"/>
                              <w:sz w:val="16"/>
                              <w:szCs w:val="18"/>
                              <w:lang w:val="en-US"/>
                            </w:rPr>
                            <w:t>facebook.com/ebmpapstFANS</w:t>
                          </w:r>
                          <w:proofErr w:type="gramEnd"/>
                        </w:p>
                        <w:p w:rsidR="005D0EC3" w:rsidRPr="00842FC6" w:rsidRDefault="005D0EC3" w:rsidP="005D0EC3">
                          <w:pPr>
                            <w:rPr>
                              <w:rFonts w:cs="Arial"/>
                              <w:sz w:val="16"/>
                              <w:szCs w:val="18"/>
                              <w:lang w:val="en-US"/>
                            </w:rPr>
                          </w:pPr>
                          <w:proofErr w:type="gramStart"/>
                          <w:r w:rsidRPr="00842FC6">
                            <w:rPr>
                              <w:rFonts w:cs="Arial"/>
                              <w:sz w:val="16"/>
                              <w:szCs w:val="18"/>
                              <w:lang w:val="en-US"/>
                            </w:rPr>
                            <w:t>youtube.com/ebmpapstDE</w:t>
                          </w:r>
                          <w:proofErr w:type="gramEnd"/>
                        </w:p>
                        <w:p w:rsidR="005D0EC3" w:rsidRPr="00E43D25" w:rsidRDefault="005D0EC3" w:rsidP="005D0EC3">
                          <w:pPr>
                            <w:rPr>
                              <w:rFonts w:cs="Arial"/>
                              <w:sz w:val="16"/>
                              <w:szCs w:val="18"/>
                              <w:lang w:val="en-US"/>
                            </w:rPr>
                          </w:pPr>
                          <w:r w:rsidRPr="00E43D25">
                            <w:rPr>
                              <w:rFonts w:cs="Arial"/>
                              <w:sz w:val="16"/>
                              <w:szCs w:val="18"/>
                              <w:lang w:val="en-US"/>
                            </w:rPr>
                            <w:t>www.ebmpapst.com</w:t>
                          </w:r>
                        </w:p>
                        <w:p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2C154D"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F86388">
                      <w:rPr>
                        <w:rFonts w:cs="Arial"/>
                        <w:noProof/>
                        <w:sz w:val="16"/>
                        <w:szCs w:val="18"/>
                      </w:rPr>
                      <w:t>9. Januar 2020</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F86388">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F86388">
                      <w:rPr>
                        <w:rStyle w:val="Seitenzahl"/>
                        <w:rFonts w:cs="Arial"/>
                        <w:noProof/>
                        <w:sz w:val="16"/>
                        <w:szCs w:val="18"/>
                      </w:rPr>
                      <w:t>2</w:t>
                    </w:r>
                    <w:r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842FC6" w:rsidRDefault="005D0EC3" w:rsidP="005D0EC3">
                    <w:pPr>
                      <w:rPr>
                        <w:rStyle w:val="Seitenzahl"/>
                        <w:rFonts w:cs="Arial"/>
                        <w:sz w:val="16"/>
                        <w:szCs w:val="18"/>
                        <w:lang w:val="en-US"/>
                      </w:rPr>
                    </w:pPr>
                    <w:proofErr w:type="gramStart"/>
                    <w:r w:rsidRPr="00842FC6">
                      <w:rPr>
                        <w:rStyle w:val="Seitenzahl"/>
                        <w:rFonts w:cs="Arial"/>
                        <w:sz w:val="16"/>
                        <w:szCs w:val="18"/>
                        <w:lang w:val="en-US"/>
                      </w:rPr>
                      <w:t>twitter.com/ebmpapst_news</w:t>
                    </w:r>
                    <w:proofErr w:type="gramEnd"/>
                  </w:p>
                  <w:p w:rsidR="005D0EC3" w:rsidRPr="00842FC6" w:rsidRDefault="005D0EC3" w:rsidP="005D0EC3">
                    <w:pPr>
                      <w:rPr>
                        <w:rFonts w:cs="Arial"/>
                        <w:sz w:val="16"/>
                        <w:szCs w:val="18"/>
                        <w:lang w:val="en-US"/>
                      </w:rPr>
                    </w:pPr>
                    <w:proofErr w:type="gramStart"/>
                    <w:r w:rsidRPr="00842FC6">
                      <w:rPr>
                        <w:rFonts w:cs="Arial"/>
                        <w:sz w:val="16"/>
                        <w:szCs w:val="18"/>
                        <w:lang w:val="en-US"/>
                      </w:rPr>
                      <w:t>facebook.com/ebmpapstFANS</w:t>
                    </w:r>
                    <w:proofErr w:type="gramEnd"/>
                  </w:p>
                  <w:p w:rsidR="005D0EC3" w:rsidRPr="00842FC6" w:rsidRDefault="005D0EC3" w:rsidP="005D0EC3">
                    <w:pPr>
                      <w:rPr>
                        <w:rFonts w:cs="Arial"/>
                        <w:sz w:val="16"/>
                        <w:szCs w:val="18"/>
                        <w:lang w:val="en-US"/>
                      </w:rPr>
                    </w:pPr>
                    <w:proofErr w:type="gramStart"/>
                    <w:r w:rsidRPr="00842FC6">
                      <w:rPr>
                        <w:rFonts w:cs="Arial"/>
                        <w:sz w:val="16"/>
                        <w:szCs w:val="18"/>
                        <w:lang w:val="en-US"/>
                      </w:rPr>
                      <w:t>youtube.com/ebmpapstDE</w:t>
                    </w:r>
                    <w:proofErr w:type="gramEnd"/>
                  </w:p>
                  <w:p w:rsidR="005D0EC3" w:rsidRPr="00E43D25" w:rsidRDefault="005D0EC3" w:rsidP="005D0EC3">
                    <w:pPr>
                      <w:rPr>
                        <w:rFonts w:cs="Arial"/>
                        <w:sz w:val="16"/>
                        <w:szCs w:val="18"/>
                        <w:lang w:val="en-US"/>
                      </w:rPr>
                    </w:pPr>
                    <w:r w:rsidRPr="00E43D25">
                      <w:rPr>
                        <w:rFonts w:cs="Arial"/>
                        <w:sz w:val="16"/>
                        <w:szCs w:val="18"/>
                        <w:lang w:val="en-US"/>
                      </w:rPr>
                      <w:t>www.ebmpapst.com</w:t>
                    </w:r>
                  </w:p>
                  <w:p w:rsidR="005D0EC3" w:rsidRPr="00E43D25" w:rsidRDefault="005D0EC3" w:rsidP="005D0EC3">
                    <w:pPr>
                      <w:rPr>
                        <w:rFonts w:cs="Arial"/>
                        <w:sz w:val="16"/>
                        <w:szCs w:val="18"/>
                        <w:lang w:val="en-US"/>
                      </w:rPr>
                    </w:pPr>
                  </w:p>
                </w:txbxContent>
              </v:textbox>
            </v:shape>
          </w:pict>
        </mc:Fallback>
      </mc:AlternateContent>
    </w:r>
    <w:r w:rsidR="0013755A" w:rsidRPr="00321B91">
      <w:rPr>
        <w:rFonts w:ascii="Arial" w:hAnsi="Arial" w:cs="Arial"/>
        <w:bCs/>
        <w:sz w:val="32"/>
        <w:szCs w:val="32"/>
      </w:rPr>
      <w:t>PRESSEINFORMATION</w:t>
    </w:r>
  </w:p>
  <w:p w:rsidR="003E593D" w:rsidRPr="00321B91" w:rsidRDefault="003E593D" w:rsidP="003E593D">
    <w:pPr>
      <w:pStyle w:val="-B-Zwischen"/>
      <w:spacing w:before="0" w:line="240" w:lineRule="auto"/>
      <w:rPr>
        <w:rFonts w:ascii="Arial" w:hAnsi="Arial" w:cs="Arial"/>
        <w:b w:val="0"/>
        <w:sz w:val="22"/>
      </w:rPr>
    </w:pPr>
  </w:p>
  <w:p w:rsidR="003E593D" w:rsidRPr="00321B91" w:rsidRDefault="003E593D" w:rsidP="003E593D">
    <w:pPr>
      <w:rPr>
        <w:sz w:val="22"/>
        <w:lang w:eastAsia="ar-SA"/>
      </w:rPr>
    </w:pPr>
  </w:p>
  <w:p w:rsidR="003E593D" w:rsidRPr="00321B91" w:rsidRDefault="003E593D" w:rsidP="003E593D">
    <w:pPr>
      <w:rPr>
        <w:sz w:val="22"/>
        <w:lang w:eastAsia="ar-SA"/>
      </w:rPr>
    </w:pPr>
  </w:p>
  <w:p w:rsidR="003E593D" w:rsidRPr="00321B91" w:rsidRDefault="003E593D" w:rsidP="003E593D">
    <w:pPr>
      <w:rPr>
        <w:sz w:val="22"/>
        <w:lang w:eastAsia="ar-SA"/>
      </w:rPr>
    </w:pPr>
  </w:p>
  <w:p w:rsidR="003E593D" w:rsidRPr="009141F8" w:rsidRDefault="00AF5503" w:rsidP="003E593D">
    <w:pPr>
      <w:pStyle w:val="-B-Zwischen"/>
      <w:rPr>
        <w:rFonts w:ascii="Arial" w:hAnsi="Arial" w:cs="Arial"/>
      </w:rPr>
    </w:pPr>
    <w:r w:rsidRPr="009141F8">
      <w:rPr>
        <w:rFonts w:ascii="Arial" w:hAnsi="Arial" w:cs="Arial"/>
      </w:rPr>
      <w:t>ebm-papst auf der Mostra Convegno 2020</w:t>
    </w:r>
    <w:r w:rsidR="00020DD5" w:rsidRPr="009141F8">
      <w:rPr>
        <w:rFonts w:ascii="Arial" w:hAnsi="Arial" w:cs="Arial"/>
      </w:rPr>
      <w:t xml:space="preserve"> </w:t>
    </w:r>
  </w:p>
  <w:p w:rsidR="002B10BE" w:rsidRPr="0028417B" w:rsidRDefault="009141F8" w:rsidP="003E593D">
    <w:pPr>
      <w:rPr>
        <w:rFonts w:cs="Arial"/>
        <w:b/>
        <w:sz w:val="32"/>
        <w:szCs w:val="32"/>
        <w:lang w:val="en-US"/>
      </w:rPr>
    </w:pPr>
    <w:r w:rsidRPr="00321B91">
      <w:rPr>
        <w:rFonts w:cs="Arial"/>
        <w:b/>
        <w:sz w:val="32"/>
        <w:szCs w:val="32"/>
      </w:rPr>
      <w:t>Vernetzung</w:t>
    </w:r>
    <w:r w:rsidRPr="009141F8">
      <w:rPr>
        <w:rFonts w:cs="Arial"/>
        <w:b/>
        <w:sz w:val="32"/>
        <w:szCs w:val="32"/>
        <w:lang w:val="en-US"/>
      </w:rPr>
      <w:t xml:space="preserve"> und </w:t>
    </w:r>
    <w:r w:rsidRPr="00321B91">
      <w:rPr>
        <w:rFonts w:cs="Arial"/>
        <w:b/>
        <w:sz w:val="32"/>
        <w:szCs w:val="32"/>
      </w:rPr>
      <w:t>Effizienz</w:t>
    </w:r>
    <w:r w:rsidR="002B10BE" w:rsidRPr="009141F8">
      <w:rPr>
        <w:noProof/>
      </w:rPr>
      <mc:AlternateContent>
        <mc:Choice Requires="wps">
          <w:drawing>
            <wp:anchor distT="0" distB="0" distL="114300" distR="114300" simplePos="0" relativeHeight="251660288" behindDoc="0" locked="0" layoutInCell="1" allowOverlap="1" wp14:anchorId="7287CE67" wp14:editId="5F063DE7">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e="http://schemas.microsoft.com/office/word/2015/wordml/symex" xmlns:cx1="http://schemas.microsoft.com/office/drawing/2015/9/8/chartex" xmlns:cx="http://schemas.microsoft.com/office/drawing/2014/chartex"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287CE67"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F2A47"/>
    <w:multiLevelType w:val="hybridMultilevel"/>
    <w:tmpl w:val="270443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C5C66BE"/>
    <w:multiLevelType w:val="hybridMultilevel"/>
    <w:tmpl w:val="D6E831B4"/>
    <w:lvl w:ilvl="0" w:tplc="953EEC7C">
      <w:numFmt w:val="bullet"/>
      <w:lvlText w:val="•"/>
      <w:lvlJc w:val="left"/>
      <w:pPr>
        <w:ind w:left="1470" w:hanging="111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penInPublishingView" w:val="0"/>
  </w:docVars>
  <w:rsids>
    <w:rsidRoot w:val="002B10BE"/>
    <w:rsid w:val="00007F35"/>
    <w:rsid w:val="00020DD5"/>
    <w:rsid w:val="0003115A"/>
    <w:rsid w:val="00062EA4"/>
    <w:rsid w:val="000639A4"/>
    <w:rsid w:val="000706A3"/>
    <w:rsid w:val="00076035"/>
    <w:rsid w:val="00090E62"/>
    <w:rsid w:val="00092F45"/>
    <w:rsid w:val="000A0E14"/>
    <w:rsid w:val="000A6713"/>
    <w:rsid w:val="000C7AB1"/>
    <w:rsid w:val="000F34B0"/>
    <w:rsid w:val="00114F31"/>
    <w:rsid w:val="0013755A"/>
    <w:rsid w:val="001765E9"/>
    <w:rsid w:val="00190D7A"/>
    <w:rsid w:val="001B36C5"/>
    <w:rsid w:val="001F0FD8"/>
    <w:rsid w:val="001F6896"/>
    <w:rsid w:val="00227B78"/>
    <w:rsid w:val="0023497E"/>
    <w:rsid w:val="0028417B"/>
    <w:rsid w:val="002B10BE"/>
    <w:rsid w:val="002B1C02"/>
    <w:rsid w:val="003067CB"/>
    <w:rsid w:val="003104F2"/>
    <w:rsid w:val="00321B91"/>
    <w:rsid w:val="00326C1A"/>
    <w:rsid w:val="003577A8"/>
    <w:rsid w:val="003E593D"/>
    <w:rsid w:val="00416CFD"/>
    <w:rsid w:val="00534DEC"/>
    <w:rsid w:val="005413D7"/>
    <w:rsid w:val="00593DE2"/>
    <w:rsid w:val="005B7F76"/>
    <w:rsid w:val="005C0AF9"/>
    <w:rsid w:val="005D0EC3"/>
    <w:rsid w:val="005F07CD"/>
    <w:rsid w:val="005F143E"/>
    <w:rsid w:val="006360EA"/>
    <w:rsid w:val="0065500B"/>
    <w:rsid w:val="00655ECB"/>
    <w:rsid w:val="00662486"/>
    <w:rsid w:val="00676E67"/>
    <w:rsid w:val="006A0591"/>
    <w:rsid w:val="006D2FDD"/>
    <w:rsid w:val="006E3F17"/>
    <w:rsid w:val="00764970"/>
    <w:rsid w:val="007725A3"/>
    <w:rsid w:val="00812A5A"/>
    <w:rsid w:val="00812CD5"/>
    <w:rsid w:val="00832501"/>
    <w:rsid w:val="00832B40"/>
    <w:rsid w:val="00842FC6"/>
    <w:rsid w:val="00865FCC"/>
    <w:rsid w:val="0088298A"/>
    <w:rsid w:val="008D520E"/>
    <w:rsid w:val="008E44FE"/>
    <w:rsid w:val="009141F8"/>
    <w:rsid w:val="00941826"/>
    <w:rsid w:val="009A12DC"/>
    <w:rsid w:val="009A1ED8"/>
    <w:rsid w:val="009A6CC8"/>
    <w:rsid w:val="009C0302"/>
    <w:rsid w:val="009C5A48"/>
    <w:rsid w:val="009D27F7"/>
    <w:rsid w:val="00A75813"/>
    <w:rsid w:val="00A8521E"/>
    <w:rsid w:val="00AA2087"/>
    <w:rsid w:val="00AE56D2"/>
    <w:rsid w:val="00AF5503"/>
    <w:rsid w:val="00B43F99"/>
    <w:rsid w:val="00B467C2"/>
    <w:rsid w:val="00B72BCC"/>
    <w:rsid w:val="00BA6851"/>
    <w:rsid w:val="00BB750E"/>
    <w:rsid w:val="00BC0B1E"/>
    <w:rsid w:val="00C07EF9"/>
    <w:rsid w:val="00C24D2A"/>
    <w:rsid w:val="00C9079D"/>
    <w:rsid w:val="00CA05D1"/>
    <w:rsid w:val="00CC3AA2"/>
    <w:rsid w:val="00D07479"/>
    <w:rsid w:val="00D1418C"/>
    <w:rsid w:val="00D55946"/>
    <w:rsid w:val="00D624C8"/>
    <w:rsid w:val="00DB464B"/>
    <w:rsid w:val="00DF725C"/>
    <w:rsid w:val="00E12A3D"/>
    <w:rsid w:val="00E17526"/>
    <w:rsid w:val="00E43D25"/>
    <w:rsid w:val="00E45A3D"/>
    <w:rsid w:val="00E54AAE"/>
    <w:rsid w:val="00E823E2"/>
    <w:rsid w:val="00EB47DD"/>
    <w:rsid w:val="00F467B2"/>
    <w:rsid w:val="00F55CC7"/>
    <w:rsid w:val="00F64064"/>
    <w:rsid w:val="00F73087"/>
    <w:rsid w:val="00F86388"/>
    <w:rsid w:val="00FA4B05"/>
    <w:rsid w:val="00FB0E17"/>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docId w15:val="{151BB8D9-4DFA-4504-A87B-490D613C2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A75813"/>
    <w:rPr>
      <w:sz w:val="16"/>
      <w:szCs w:val="16"/>
    </w:rPr>
  </w:style>
  <w:style w:type="paragraph" w:styleId="Kommentartext">
    <w:name w:val="annotation text"/>
    <w:basedOn w:val="Standard"/>
    <w:link w:val="KommentartextZchn"/>
    <w:uiPriority w:val="99"/>
    <w:semiHidden/>
    <w:unhideWhenUsed/>
    <w:rsid w:val="00A75813"/>
  </w:style>
  <w:style w:type="character" w:customStyle="1" w:styleId="KommentartextZchn">
    <w:name w:val="Kommentartext Zchn"/>
    <w:basedOn w:val="Absatz-Standardschriftart"/>
    <w:link w:val="Kommentartext"/>
    <w:uiPriority w:val="99"/>
    <w:semiHidden/>
    <w:rsid w:val="00A75813"/>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A75813"/>
    <w:rPr>
      <w:b/>
      <w:bCs/>
    </w:rPr>
  </w:style>
  <w:style w:type="character" w:customStyle="1" w:styleId="KommentarthemaZchn">
    <w:name w:val="Kommentarthema Zchn"/>
    <w:basedOn w:val="KommentartextZchn"/>
    <w:link w:val="Kommentarthema"/>
    <w:uiPriority w:val="99"/>
    <w:semiHidden/>
    <w:rsid w:val="00A75813"/>
    <w:rPr>
      <w:rFonts w:ascii="Arial" w:eastAsia="Times New Roman" w:hAnsi="Arial" w:cs="Times New Roman"/>
      <w:b/>
      <w:bCs/>
      <w:sz w:val="20"/>
      <w:szCs w:val="20"/>
    </w:rPr>
  </w:style>
  <w:style w:type="paragraph" w:customStyle="1" w:styleId="prcoFlietext">
    <w:name w:val="pr+co_Fließtext"/>
    <w:basedOn w:val="Standard"/>
    <w:qFormat/>
    <w:rsid w:val="00BC0B1E"/>
    <w:pPr>
      <w:tabs>
        <w:tab w:val="left" w:pos="284"/>
      </w:tabs>
      <w:spacing w:line="360" w:lineRule="auto"/>
    </w:pPr>
    <w:rPr>
      <w:rFonts w:ascii="Georgia" w:eastAsia="Georgia" w:hAnsi="Georgia"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bmpapst.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533</Words>
  <Characters>3364</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Dinger, Lisa</cp:lastModifiedBy>
  <cp:revision>5</cp:revision>
  <cp:lastPrinted>2020-01-09T09:16:00Z</cp:lastPrinted>
  <dcterms:created xsi:type="dcterms:W3CDTF">2020-01-09T08:48:00Z</dcterms:created>
  <dcterms:modified xsi:type="dcterms:W3CDTF">2020-01-09T09:16:00Z</dcterms:modified>
</cp:coreProperties>
</file>