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182F" w:rsidRPr="00BB0EB9" w:rsidRDefault="00FE182F" w:rsidP="00412729">
      <w:pPr>
        <w:pStyle w:val="RBSEinleitung"/>
        <w:spacing w:line="260" w:lineRule="atLeast"/>
        <w:rPr>
          <w:rFonts w:ascii="Arial" w:hAnsi="Arial"/>
          <w:b/>
          <w:i w:val="0"/>
          <w:sz w:val="22"/>
          <w:szCs w:val="22"/>
        </w:rPr>
      </w:pPr>
      <w:bookmarkStart w:id="0" w:name="_GoBack"/>
      <w:bookmarkEnd w:id="0"/>
      <w:r w:rsidRPr="00BB0EB9">
        <w:rPr>
          <w:rFonts w:ascii="Arial" w:hAnsi="Arial"/>
          <w:b/>
          <w:i w:val="0"/>
          <w:sz w:val="22"/>
          <w:szCs w:val="22"/>
        </w:rPr>
        <w:t>Innerbetriebliche Materialtransportsysteme transportieren Koffer, Pakete, Lagerbehälter und ganze Paletten zuverlässig über Rollenbahnen, schleusen über Weichen aus oder sortieren das Stückgut. Intelligente, kompakte und leistungsstarke Antriebe mit integrierter Regelelektronik von ebm-papst erschließen hier interessante Perspektiven.</w:t>
      </w:r>
    </w:p>
    <w:p w:rsidR="002166FD" w:rsidRPr="00BB0EB9" w:rsidRDefault="002166FD" w:rsidP="00412729">
      <w:pPr>
        <w:pStyle w:val="RBSText"/>
        <w:spacing w:line="260" w:lineRule="atLeast"/>
        <w:rPr>
          <w:rFonts w:ascii="Arial" w:hAnsi="Arial"/>
          <w:sz w:val="22"/>
          <w:szCs w:val="22"/>
        </w:rPr>
      </w:pPr>
      <w:r w:rsidRPr="00BB0EB9">
        <w:rPr>
          <w:rFonts w:ascii="Arial" w:hAnsi="Arial"/>
          <w:sz w:val="22"/>
          <w:szCs w:val="22"/>
        </w:rPr>
        <w:t>Im Vergleich zu herkömmlichen AC-Antrieben lässt sich diese Automatisierungsaufgabe m</w:t>
      </w:r>
      <w:r w:rsidR="004F5151" w:rsidRPr="00BB0EB9">
        <w:rPr>
          <w:rFonts w:ascii="Arial" w:hAnsi="Arial"/>
          <w:sz w:val="22"/>
          <w:szCs w:val="22"/>
        </w:rPr>
        <w:t xml:space="preserve">it intelligenten </w:t>
      </w:r>
      <w:r w:rsidR="00BB0EB9">
        <w:rPr>
          <w:rFonts w:ascii="Arial" w:hAnsi="Arial"/>
          <w:sz w:val="22"/>
          <w:szCs w:val="22"/>
        </w:rPr>
        <w:t>A</w:t>
      </w:r>
      <w:r w:rsidR="004F5151" w:rsidRPr="00BB0EB9">
        <w:rPr>
          <w:rFonts w:ascii="Arial" w:hAnsi="Arial"/>
          <w:sz w:val="22"/>
          <w:szCs w:val="22"/>
        </w:rPr>
        <w:t xml:space="preserve">ntrieben </w:t>
      </w:r>
      <w:r w:rsidR="00FE182F" w:rsidRPr="00BB0EB9">
        <w:rPr>
          <w:rFonts w:ascii="Arial" w:hAnsi="Arial"/>
          <w:sz w:val="22"/>
          <w:szCs w:val="22"/>
        </w:rPr>
        <w:t xml:space="preserve">von ebm-papst </w:t>
      </w:r>
      <w:r w:rsidR="004F5151" w:rsidRPr="00BB0EB9">
        <w:rPr>
          <w:rFonts w:ascii="Arial" w:hAnsi="Arial"/>
          <w:sz w:val="22"/>
          <w:szCs w:val="22"/>
        </w:rPr>
        <w:t xml:space="preserve">eleganter, mit weniger Komponenten und ganz ohne Druckluft lösen. </w:t>
      </w:r>
    </w:p>
    <w:p w:rsidR="002166FD" w:rsidRPr="00BB0EB9" w:rsidRDefault="00412729" w:rsidP="00412729">
      <w:pPr>
        <w:pStyle w:val="RBSB-Zwischen"/>
        <w:spacing w:line="260" w:lineRule="atLeast"/>
        <w:rPr>
          <w:rFonts w:ascii="Arial" w:hAnsi="Arial"/>
          <w:sz w:val="22"/>
          <w:szCs w:val="22"/>
        </w:rPr>
      </w:pPr>
      <w:r w:rsidRPr="00BB0EB9">
        <w:rPr>
          <w:rFonts w:ascii="Arial" w:hAnsi="Arial"/>
          <w:sz w:val="22"/>
          <w:szCs w:val="22"/>
        </w:rPr>
        <w:t>Keine Druckluft und weniger Sensoren</w:t>
      </w:r>
    </w:p>
    <w:p w:rsidR="004F5151" w:rsidRPr="00BB0EB9" w:rsidRDefault="004F5151" w:rsidP="00412729">
      <w:pPr>
        <w:pStyle w:val="RBSText"/>
        <w:spacing w:line="260" w:lineRule="atLeast"/>
        <w:rPr>
          <w:rFonts w:ascii="Arial" w:hAnsi="Arial"/>
          <w:sz w:val="22"/>
          <w:szCs w:val="22"/>
        </w:rPr>
      </w:pPr>
      <w:r w:rsidRPr="00BB0EB9">
        <w:rPr>
          <w:rFonts w:ascii="Arial" w:hAnsi="Arial"/>
          <w:sz w:val="22"/>
          <w:szCs w:val="22"/>
        </w:rPr>
        <w:t>Der Rollenantrieb wird direkt in den Zuführrollen eingebaut, der kompakte Weichenantrieb findet im Rahmen Platz. Dadurch wird der zu Verfügung stehende Platz besser ausgenutzt, da es am Band praktisch keine Störkonturen gibt. Die Bänder lassen sich so dichter nebeneinander, übereinander oder nahe am Boden platzieren.</w:t>
      </w:r>
      <w:r w:rsidR="002166FD" w:rsidRPr="00BB0EB9">
        <w:rPr>
          <w:rFonts w:ascii="Arial" w:hAnsi="Arial"/>
          <w:sz w:val="22"/>
          <w:szCs w:val="22"/>
        </w:rPr>
        <w:t xml:space="preserve"> </w:t>
      </w:r>
      <w:r w:rsidRPr="00BB0EB9">
        <w:rPr>
          <w:rFonts w:ascii="Arial" w:hAnsi="Arial"/>
          <w:sz w:val="22"/>
          <w:szCs w:val="22"/>
        </w:rPr>
        <w:t xml:space="preserve">Auch die Montage ist einfacher, vor allem weil keine Druckluftleitungen montiert werden müssen und keine mechanischen Übertragungselemente wie Zahnriemen notwendig sind. Zudem ist für die Positionserkennung an der Weiche nur noch ein Sensor erforderlich und bei Bedarf kann ein und derselbe Antrieb die Weiche in zwei Richtungen verstellen. Bei Zwei-Wege-Weichen lassen sich also sogar drei Sensoren einsparen. </w:t>
      </w:r>
    </w:p>
    <w:p w:rsidR="004F5151" w:rsidRPr="00BB0EB9" w:rsidRDefault="002166FD" w:rsidP="00412729">
      <w:pPr>
        <w:pStyle w:val="RBSB-Zwischen"/>
        <w:spacing w:line="260" w:lineRule="atLeast"/>
        <w:rPr>
          <w:rFonts w:ascii="Arial" w:hAnsi="Arial"/>
          <w:sz w:val="22"/>
          <w:szCs w:val="22"/>
        </w:rPr>
      </w:pPr>
      <w:r w:rsidRPr="00BB0EB9">
        <w:rPr>
          <w:rFonts w:ascii="Arial" w:hAnsi="Arial"/>
          <w:sz w:val="22"/>
          <w:szCs w:val="22"/>
        </w:rPr>
        <w:t>Dezentrale Intelligenz im Antrieb</w:t>
      </w:r>
    </w:p>
    <w:p w:rsidR="00BB0EB9" w:rsidRDefault="004F5151" w:rsidP="00412729">
      <w:pPr>
        <w:pStyle w:val="RBSText"/>
        <w:spacing w:line="260" w:lineRule="atLeast"/>
        <w:rPr>
          <w:rFonts w:ascii="Arial" w:eastAsia="HelveticaNeueLT-Condensed" w:hAnsi="Arial"/>
          <w:sz w:val="22"/>
          <w:szCs w:val="22"/>
        </w:rPr>
      </w:pPr>
      <w:r w:rsidRPr="00BB0EB9">
        <w:rPr>
          <w:rFonts w:ascii="Arial" w:hAnsi="Arial"/>
          <w:sz w:val="22"/>
          <w:szCs w:val="22"/>
        </w:rPr>
        <w:t>Ihre „Intelligenz“ verdanken die kompakten EC-Antriebe des Antriebsspezialisten ebm-papst der integrierten K4-Regele</w:t>
      </w:r>
      <w:r w:rsidR="00187B97">
        <w:rPr>
          <w:rFonts w:ascii="Arial" w:hAnsi="Arial"/>
          <w:sz w:val="22"/>
          <w:szCs w:val="22"/>
        </w:rPr>
        <w:t>lek</w:t>
      </w:r>
      <w:r w:rsidRPr="00BB0EB9">
        <w:rPr>
          <w:rFonts w:ascii="Arial" w:hAnsi="Arial"/>
          <w:sz w:val="22"/>
          <w:szCs w:val="22"/>
        </w:rPr>
        <w:t>tronik. Drei Haupt-Betriebsmodi sind dabei möglich, der Motor arbeitet entweder im Drehzahl-, Positionier- oder Drehmomentmodus.</w:t>
      </w:r>
      <w:r w:rsidRPr="00BB0EB9">
        <w:rPr>
          <w:rFonts w:ascii="Arial" w:eastAsia="HelveticaNeueLT-Condensed" w:hAnsi="Arial"/>
          <w:sz w:val="22"/>
          <w:szCs w:val="22"/>
        </w:rPr>
        <w:t xml:space="preserve"> Ebenso kann über zahlreiche Überwachungsfunktionen wie Spannung, Strom, Drehzahl, Temperatur etc. die Funktion des Antriebs im Betrieb </w:t>
      </w:r>
      <w:r w:rsidR="005D3B8F">
        <w:rPr>
          <w:rFonts w:ascii="Arial" w:eastAsia="HelveticaNeueLT-Condensed" w:hAnsi="Arial"/>
          <w:sz w:val="22"/>
          <w:szCs w:val="22"/>
        </w:rPr>
        <w:t xml:space="preserve">überwacht </w:t>
      </w:r>
      <w:r w:rsidRPr="00BB0EB9">
        <w:rPr>
          <w:rFonts w:ascii="Arial" w:eastAsia="HelveticaNeueLT-Condensed" w:hAnsi="Arial"/>
          <w:sz w:val="22"/>
          <w:szCs w:val="22"/>
        </w:rPr>
        <w:t>werden.</w:t>
      </w:r>
      <w:r w:rsidR="00412729" w:rsidRPr="00BB0EB9">
        <w:rPr>
          <w:rFonts w:ascii="Arial" w:eastAsia="HelveticaNeueLT-Condensed" w:hAnsi="Arial"/>
          <w:sz w:val="22"/>
          <w:szCs w:val="22"/>
        </w:rPr>
        <w:t xml:space="preserve"> </w:t>
      </w:r>
    </w:p>
    <w:p w:rsidR="00BB0EB9" w:rsidRPr="00BB0EB9" w:rsidRDefault="00BB0EB9" w:rsidP="00BB0EB9">
      <w:pPr>
        <w:pStyle w:val="RBSB-Zwischen"/>
        <w:spacing w:line="260" w:lineRule="atLeast"/>
        <w:rPr>
          <w:rFonts w:ascii="Arial" w:hAnsi="Arial"/>
          <w:sz w:val="22"/>
          <w:szCs w:val="22"/>
        </w:rPr>
      </w:pPr>
      <w:r>
        <w:rPr>
          <w:rFonts w:ascii="Arial" w:hAnsi="Arial"/>
          <w:sz w:val="22"/>
          <w:szCs w:val="22"/>
        </w:rPr>
        <w:t>Modularer Bauweise</w:t>
      </w:r>
    </w:p>
    <w:p w:rsidR="00412729" w:rsidRPr="00BB0EB9" w:rsidRDefault="004F5151" w:rsidP="00412729">
      <w:pPr>
        <w:pStyle w:val="RBSText"/>
        <w:spacing w:line="260" w:lineRule="atLeast"/>
        <w:rPr>
          <w:rFonts w:ascii="Arial" w:hAnsi="Arial"/>
          <w:sz w:val="22"/>
          <w:szCs w:val="22"/>
        </w:rPr>
      </w:pPr>
      <w:r w:rsidRPr="00BB0EB9">
        <w:rPr>
          <w:rFonts w:ascii="Arial" w:eastAsia="HelveticaNeueLT-Condensed" w:hAnsi="Arial"/>
          <w:sz w:val="22"/>
          <w:szCs w:val="22"/>
        </w:rPr>
        <w:t xml:space="preserve">Die leistungsfähige Regelelektronik </w:t>
      </w:r>
      <w:r w:rsidR="001D506C">
        <w:rPr>
          <w:rFonts w:ascii="Arial" w:eastAsia="HelveticaNeueLT-Condensed" w:hAnsi="Arial"/>
          <w:sz w:val="22"/>
          <w:szCs w:val="22"/>
        </w:rPr>
        <w:t>kann in unterschiedliche</w:t>
      </w:r>
      <w:r w:rsidRPr="00BB0EB9">
        <w:rPr>
          <w:rFonts w:ascii="Arial" w:eastAsia="HelveticaNeueLT-Condensed" w:hAnsi="Arial"/>
          <w:sz w:val="22"/>
          <w:szCs w:val="22"/>
        </w:rPr>
        <w:t xml:space="preserve"> Außenläufer- bzw. Innenläufer-EC-Motoren integriert</w:t>
      </w:r>
      <w:r w:rsidR="001D506C">
        <w:rPr>
          <w:rFonts w:ascii="Arial" w:eastAsia="HelveticaNeueLT-Condensed" w:hAnsi="Arial"/>
          <w:sz w:val="22"/>
          <w:szCs w:val="22"/>
        </w:rPr>
        <w:t xml:space="preserve"> werden</w:t>
      </w:r>
      <w:r w:rsidRPr="00BB0EB9">
        <w:rPr>
          <w:rFonts w:ascii="Arial" w:eastAsia="HelveticaNeueLT-Condensed" w:hAnsi="Arial"/>
          <w:sz w:val="22"/>
          <w:szCs w:val="22"/>
        </w:rPr>
        <w:t xml:space="preserve">. </w:t>
      </w:r>
      <w:r w:rsidR="00412729" w:rsidRPr="00BB0EB9">
        <w:rPr>
          <w:rFonts w:ascii="Arial" w:hAnsi="Arial"/>
          <w:sz w:val="22"/>
          <w:szCs w:val="22"/>
        </w:rPr>
        <w:t>Die Antriebe lassen sich auf Grund der modularen Bauweise innerhalb kurzer Zeit flexibel für die konkrete Aufgabenstellung zusammenstellen, also mit Getrieben, Gebern und Bremsen kombinie</w:t>
      </w:r>
      <w:bookmarkStart w:id="1" w:name="__DdeLink__471_554307879"/>
      <w:bookmarkEnd w:id="1"/>
      <w:r w:rsidR="00412729" w:rsidRPr="00BB0EB9">
        <w:rPr>
          <w:rFonts w:ascii="Arial" w:hAnsi="Arial"/>
          <w:sz w:val="22"/>
          <w:szCs w:val="22"/>
        </w:rPr>
        <w:t>ren. Insgesamt sind mehrere tausend Varianten möglich; Definierte Vorzugstypen sind innerhalb von nur 48 Stunden versandfertig.</w:t>
      </w:r>
    </w:p>
    <w:p w:rsidR="00412729" w:rsidRPr="00BB0EB9" w:rsidRDefault="00010703" w:rsidP="00412729">
      <w:pPr>
        <w:pStyle w:val="RBSText"/>
        <w:spacing w:line="260" w:lineRule="atLeast"/>
        <w:rPr>
          <w:rFonts w:ascii="Arial" w:eastAsia="HelveticaNeueLT-Condensed" w:hAnsi="Arial"/>
          <w:sz w:val="22"/>
          <w:szCs w:val="22"/>
          <w:shd w:val="clear" w:color="auto" w:fill="FFFFFF"/>
        </w:rPr>
      </w:pPr>
      <w:r w:rsidRPr="00BB0EB9">
        <w:rPr>
          <w:rFonts w:ascii="Arial" w:eastAsia="HelveticaNeueLT-Condensed" w:hAnsi="Arial"/>
          <w:sz w:val="22"/>
          <w:szCs w:val="22"/>
        </w:rPr>
        <w:t>D</w:t>
      </w:r>
      <w:r w:rsidR="004F5151" w:rsidRPr="00BB0EB9">
        <w:rPr>
          <w:rFonts w:ascii="Arial" w:eastAsia="HelveticaNeueLT-Condensed" w:hAnsi="Arial"/>
          <w:sz w:val="22"/>
          <w:szCs w:val="22"/>
        </w:rPr>
        <w:t xml:space="preserve">as Leistungsspektrum reicht </w:t>
      </w:r>
      <w:r w:rsidR="004F5151" w:rsidRPr="00BB0EB9">
        <w:rPr>
          <w:rFonts w:ascii="Arial" w:eastAsia="HelveticaNeueLT-Condensed" w:hAnsi="Arial"/>
          <w:sz w:val="22"/>
          <w:szCs w:val="22"/>
          <w:shd w:val="clear" w:color="auto" w:fill="FFFFFF"/>
        </w:rPr>
        <w:t>bei den elektronisch kommutierten Außenläufermotoren VARIODRIVE Compact bis 120</w:t>
      </w:r>
      <w:r w:rsidR="004F5151" w:rsidRPr="00BB0EB9">
        <w:rPr>
          <w:rFonts w:ascii="Arial" w:eastAsia="HelveticaNeueLT-Condensed" w:hAnsi="Arial"/>
          <w:sz w:val="22"/>
          <w:szCs w:val="22"/>
        </w:rPr>
        <w:t xml:space="preserve"> Watt und bei den Innenläufermotoren der Serie ECI bis</w:t>
      </w:r>
      <w:r w:rsidR="004F5151" w:rsidRPr="00BB0EB9">
        <w:rPr>
          <w:rFonts w:ascii="Arial" w:eastAsia="HelveticaNeueLT-Condensed" w:hAnsi="Arial"/>
          <w:sz w:val="22"/>
          <w:szCs w:val="22"/>
          <w:shd w:val="clear" w:color="auto" w:fill="FFFFFF"/>
        </w:rPr>
        <w:t xml:space="preserve"> 750 Watt Abgabeleistung. Selbst tonnenschwere Paletten können so problemlos transportiert werden. </w:t>
      </w:r>
    </w:p>
    <w:p w:rsidR="009A6CC8" w:rsidRPr="00FC7DA6" w:rsidRDefault="009A6CC8" w:rsidP="0028417B">
      <w:pPr>
        <w:pStyle w:val="berschrift1"/>
        <w:jc w:val="both"/>
        <w:rPr>
          <w:rFonts w:ascii="Arial" w:hAnsi="Arial" w:cs="Arial"/>
          <w:b w:val="0"/>
        </w:rPr>
      </w:pPr>
    </w:p>
    <w:p w:rsidR="009A6CC8" w:rsidRDefault="007D4D3F" w:rsidP="0028417B">
      <w:pPr>
        <w:pStyle w:val="berschrift1"/>
        <w:jc w:val="both"/>
        <w:rPr>
          <w:rFonts w:ascii="Arial" w:hAnsi="Arial" w:cs="Arial"/>
          <w:b w:val="0"/>
        </w:rPr>
      </w:pPr>
      <w:r>
        <w:rPr>
          <w:rFonts w:ascii="Arial" w:hAnsi="Arial" w:cs="Arial"/>
          <w:b w:val="0"/>
          <w:noProof/>
          <w:lang w:eastAsia="zh-CN"/>
        </w:rPr>
        <w:drawing>
          <wp:inline distT="0" distB="0" distL="0" distR="0">
            <wp:extent cx="2386330" cy="1817370"/>
            <wp:effectExtent l="0" t="0" r="0" b="0"/>
            <wp:docPr id="3" name="Grafik 3" descr="K:\VM\Fachpresse\Fachartikel_Pressemitteilung\2019\Pressemitteilungen\K_Intralogistik\vdc_Hintergrund_251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M\Fachpresse\Fachartikel_Pressemitteilung\2019\Pressemitteilungen\K_Intralogistik\vdc_Hintergrund_251px.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86330" cy="1817370"/>
                    </a:xfrm>
                    <a:prstGeom prst="rect">
                      <a:avLst/>
                    </a:prstGeom>
                    <a:noFill/>
                    <a:ln>
                      <a:noFill/>
                    </a:ln>
                  </pic:spPr>
                </pic:pic>
              </a:graphicData>
            </a:graphic>
          </wp:inline>
        </w:drawing>
      </w:r>
    </w:p>
    <w:p w:rsidR="009C2ADC" w:rsidRPr="001D506C" w:rsidRDefault="009C2ADC" w:rsidP="001D506C">
      <w:pPr>
        <w:jc w:val="both"/>
        <w:rPr>
          <w:sz w:val="22"/>
          <w:szCs w:val="22"/>
        </w:rPr>
      </w:pPr>
      <w:r w:rsidRPr="001D506C">
        <w:rPr>
          <w:sz w:val="22"/>
          <w:szCs w:val="22"/>
        </w:rPr>
        <w:t xml:space="preserve">Bild 1: EC-Außenläufermotor </w:t>
      </w:r>
      <w:r w:rsidR="001D506C" w:rsidRPr="001D506C">
        <w:rPr>
          <w:sz w:val="22"/>
          <w:szCs w:val="22"/>
        </w:rPr>
        <w:t xml:space="preserve">VARIODRIVE Compact </w:t>
      </w:r>
      <w:r w:rsidR="001D506C" w:rsidRPr="00BB0EB9">
        <w:rPr>
          <w:rFonts w:eastAsia="HelveticaNeueLT-Condensed" w:cs="Arial"/>
          <w:sz w:val="22"/>
          <w:szCs w:val="22"/>
          <w:shd w:val="clear" w:color="auto" w:fill="FFFFFF"/>
        </w:rPr>
        <w:t>bis 120</w:t>
      </w:r>
      <w:r w:rsidR="001D506C" w:rsidRPr="00BB0EB9">
        <w:rPr>
          <w:rFonts w:eastAsia="HelveticaNeueLT-Condensed" w:cs="Arial"/>
          <w:sz w:val="22"/>
          <w:szCs w:val="22"/>
        </w:rPr>
        <w:t xml:space="preserve"> Watt </w:t>
      </w:r>
      <w:r w:rsidR="001D506C">
        <w:rPr>
          <w:rFonts w:eastAsia="HelveticaNeueLT-Condensed" w:cs="Arial"/>
          <w:sz w:val="22"/>
          <w:szCs w:val="22"/>
        </w:rPr>
        <w:t xml:space="preserve">Abgabeleistung </w:t>
      </w:r>
      <w:r w:rsidRPr="001D506C">
        <w:rPr>
          <w:sz w:val="22"/>
          <w:szCs w:val="22"/>
        </w:rPr>
        <w:t>mit integrierter Regelelektronik, großem Wirkungsg</w:t>
      </w:r>
      <w:r w:rsidR="005D3B8F">
        <w:rPr>
          <w:sz w:val="22"/>
          <w:szCs w:val="22"/>
        </w:rPr>
        <w:t xml:space="preserve">rad und hoher Leistungsdichte. </w:t>
      </w:r>
    </w:p>
    <w:p w:rsidR="009C2ADC" w:rsidRDefault="009C2ADC" w:rsidP="009C2ADC"/>
    <w:p w:rsidR="009C2ADC" w:rsidRPr="009C2ADC" w:rsidRDefault="009C2ADC" w:rsidP="009C2ADC"/>
    <w:p w:rsidR="009A6CC8" w:rsidRPr="009C2ADC" w:rsidRDefault="009A6CC8" w:rsidP="0028417B">
      <w:pPr>
        <w:pStyle w:val="berschrift1"/>
        <w:jc w:val="both"/>
        <w:rPr>
          <w:rFonts w:ascii="Arial" w:hAnsi="Arial" w:cs="Arial"/>
          <w:b w:val="0"/>
        </w:rPr>
      </w:pPr>
      <w:r w:rsidRPr="009C2ADC">
        <w:rPr>
          <w:rFonts w:ascii="Arial" w:hAnsi="Arial" w:cs="Arial"/>
          <w:b w:val="0"/>
        </w:rPr>
        <w:t>Bild 1</w:t>
      </w:r>
      <w:r w:rsidRPr="009C2ADC">
        <w:rPr>
          <w:rFonts w:ascii="Arial" w:hAnsi="Arial" w:cs="Arial"/>
          <w:b w:val="0"/>
        </w:rPr>
        <w:tab/>
      </w:r>
      <w:r w:rsidRPr="009C2ADC">
        <w:rPr>
          <w:rFonts w:ascii="Arial" w:hAnsi="Arial" w:cs="Arial"/>
          <w:b w:val="0"/>
        </w:rPr>
        <w:tab/>
        <w:t>ebm-papst</w:t>
      </w:r>
    </w:p>
    <w:p w:rsidR="009A6CC8" w:rsidRPr="009C2ADC" w:rsidRDefault="009A6CC8" w:rsidP="0028417B">
      <w:pPr>
        <w:pStyle w:val="berschrift1"/>
        <w:jc w:val="both"/>
        <w:rPr>
          <w:rFonts w:ascii="Arial" w:hAnsi="Arial" w:cs="Arial"/>
          <w:b w:val="0"/>
        </w:rPr>
      </w:pPr>
      <w:r w:rsidRPr="009C2ADC">
        <w:rPr>
          <w:rFonts w:ascii="Arial" w:hAnsi="Arial" w:cs="Arial"/>
          <w:b w:val="0"/>
        </w:rPr>
        <w:t xml:space="preserve">Zeichen </w:t>
      </w:r>
      <w:r w:rsidRPr="009C2ADC">
        <w:rPr>
          <w:rFonts w:ascii="Arial" w:hAnsi="Arial" w:cs="Arial"/>
          <w:b w:val="0"/>
        </w:rPr>
        <w:tab/>
        <w:t xml:space="preserve">ca. </w:t>
      </w:r>
      <w:r w:rsidR="00BB0EB9">
        <w:rPr>
          <w:rFonts w:ascii="Arial" w:hAnsi="Arial" w:cs="Arial"/>
          <w:b w:val="0"/>
        </w:rPr>
        <w:t>2.500</w:t>
      </w:r>
      <w:r w:rsidRPr="009C2ADC">
        <w:rPr>
          <w:rFonts w:ascii="Arial" w:hAnsi="Arial" w:cs="Arial"/>
          <w:b w:val="0"/>
        </w:rPr>
        <w:t xml:space="preserve">, mit Überschriften und Zwischenüberschriften </w:t>
      </w:r>
    </w:p>
    <w:p w:rsidR="009A6CC8" w:rsidRPr="009C2ADC" w:rsidRDefault="009A6CC8" w:rsidP="0028417B">
      <w:pPr>
        <w:pStyle w:val="berschrift1"/>
        <w:ind w:left="1410" w:hanging="1410"/>
        <w:jc w:val="both"/>
        <w:rPr>
          <w:rFonts w:ascii="Arial" w:hAnsi="Arial" w:cs="Arial"/>
          <w:b w:val="0"/>
        </w:rPr>
      </w:pPr>
      <w:r w:rsidRPr="009C2ADC">
        <w:rPr>
          <w:rFonts w:ascii="Arial" w:hAnsi="Arial" w:cs="Arial"/>
          <w:b w:val="0"/>
        </w:rPr>
        <w:t>Tags</w:t>
      </w:r>
      <w:r w:rsidRPr="009C2ADC">
        <w:rPr>
          <w:rFonts w:ascii="Arial" w:hAnsi="Arial" w:cs="Arial"/>
          <w:b w:val="0"/>
        </w:rPr>
        <w:tab/>
      </w:r>
      <w:r w:rsidR="009C2ADC" w:rsidRPr="009C2ADC">
        <w:rPr>
          <w:rFonts w:ascii="Arial" w:hAnsi="Arial" w:cs="Arial"/>
          <w:b w:val="0"/>
        </w:rPr>
        <w:t>Antriebe, Sortierweiche, Druckluft, Transportsysteme</w:t>
      </w:r>
    </w:p>
    <w:p w:rsidR="009A6CC8" w:rsidRPr="00D52CBE" w:rsidRDefault="009A6CC8" w:rsidP="009C2ADC">
      <w:pPr>
        <w:pStyle w:val="berschrift1"/>
        <w:ind w:left="1410" w:hanging="1410"/>
        <w:jc w:val="both"/>
        <w:rPr>
          <w:rFonts w:ascii="Arial" w:hAnsi="Arial" w:cs="Arial"/>
          <w:b w:val="0"/>
        </w:rPr>
      </w:pPr>
      <w:r w:rsidRPr="00D52CBE">
        <w:rPr>
          <w:rFonts w:ascii="Arial" w:hAnsi="Arial" w:cs="Arial"/>
          <w:b w:val="0"/>
        </w:rPr>
        <w:t xml:space="preserve">Link </w:t>
      </w:r>
      <w:r w:rsidRPr="00D52CBE">
        <w:rPr>
          <w:rFonts w:ascii="Arial" w:hAnsi="Arial" w:cs="Arial"/>
          <w:b w:val="0"/>
        </w:rPr>
        <w:tab/>
      </w:r>
      <w:r w:rsidRPr="00D52CBE">
        <w:rPr>
          <w:rFonts w:ascii="Arial" w:hAnsi="Arial" w:cs="Arial"/>
          <w:b w:val="0"/>
        </w:rPr>
        <w:tab/>
      </w:r>
      <w:hyperlink r:id="rId9" w:history="1">
        <w:r w:rsidR="009C2ADC" w:rsidRPr="00D52CBE">
          <w:rPr>
            <w:rStyle w:val="Hyperlink"/>
            <w:rFonts w:ascii="Arial" w:hAnsi="Arial" w:cs="Arial"/>
            <w:b w:val="0"/>
          </w:rPr>
          <w:t>www.ebmpapst.com/idt</w:t>
        </w:r>
      </w:hyperlink>
      <w:r w:rsidR="009C2ADC" w:rsidRPr="00D52CBE">
        <w:rPr>
          <w:rFonts w:ascii="Arial" w:hAnsi="Arial" w:cs="Arial"/>
          <w:b w:val="0"/>
        </w:rPr>
        <w:t xml:space="preserve"> </w:t>
      </w:r>
      <w:r w:rsidR="009C2ADC" w:rsidRPr="00D52CBE">
        <w:rPr>
          <w:rFonts w:ascii="Arial" w:hAnsi="Arial" w:cs="Arial"/>
          <w:b w:val="0"/>
        </w:rPr>
        <w:br/>
      </w:r>
      <w:hyperlink r:id="rId10" w:history="1">
        <w:r w:rsidR="009C2ADC" w:rsidRPr="00D52CBE">
          <w:rPr>
            <w:rStyle w:val="Hyperlink"/>
            <w:rFonts w:ascii="Arial" w:hAnsi="Arial" w:cs="Arial"/>
            <w:b w:val="0"/>
          </w:rPr>
          <w:t>https://idt-config.ebmpapst.com</w:t>
        </w:r>
      </w:hyperlink>
      <w:r w:rsidR="009C2ADC" w:rsidRPr="00D52CBE">
        <w:rPr>
          <w:rFonts w:ascii="Arial" w:hAnsi="Arial" w:cs="Arial"/>
          <w:b w:val="0"/>
        </w:rPr>
        <w:t xml:space="preserve"> </w:t>
      </w:r>
    </w:p>
    <w:p w:rsidR="0028417B" w:rsidRPr="00D52CBE" w:rsidRDefault="0028417B" w:rsidP="0028417B">
      <w:pPr>
        <w:pStyle w:val="berschrift1"/>
        <w:spacing w:before="240"/>
        <w:jc w:val="both"/>
        <w:rPr>
          <w:rFonts w:ascii="Arial" w:hAnsi="Arial" w:cs="Arial"/>
        </w:rPr>
      </w:pPr>
    </w:p>
    <w:p w:rsidR="003104F2" w:rsidRPr="003104F2" w:rsidRDefault="003104F2" w:rsidP="003104F2">
      <w:pPr>
        <w:rPr>
          <w:rFonts w:cs="Arial"/>
          <w:b/>
          <w:sz w:val="22"/>
          <w:szCs w:val="22"/>
        </w:rPr>
      </w:pPr>
      <w:r w:rsidRPr="003104F2">
        <w:rPr>
          <w:rFonts w:cs="Arial"/>
          <w:b/>
          <w:sz w:val="22"/>
          <w:szCs w:val="22"/>
        </w:rPr>
        <w:t>Über ebm-papst</w:t>
      </w:r>
    </w:p>
    <w:p w:rsidR="00E43D25" w:rsidRDefault="003104F2" w:rsidP="00E43D25">
      <w:pPr>
        <w:jc w:val="both"/>
        <w:rPr>
          <w:sz w:val="22"/>
          <w:szCs w:val="22"/>
        </w:rPr>
      </w:pPr>
      <w:r w:rsidRPr="00E43D25">
        <w:rPr>
          <w:sz w:val="22"/>
          <w:szCs w:val="22"/>
        </w:rPr>
        <w:t>Die ebm-papst Gruppe, Familienunternehmen mit Hauptsitz in Mulfingen, Baden-Württemberg ist der weltweit führende Hersteller von Ventilatoren und Motoren. Seit seiner Gründung 1963 setzt das Technologieunternehmen kontinuierlich weltweite Marktstandards. Mit über 20.000 Produkten bietet ebm-papst für praktisch jede Aufgabe in der Luft- und Antriebstechnik die passende, energieeffiz</w:t>
      </w:r>
      <w:r w:rsidR="00E43D25">
        <w:rPr>
          <w:sz w:val="22"/>
          <w:szCs w:val="22"/>
        </w:rPr>
        <w:t xml:space="preserve">iente und intelligente Lösung. </w:t>
      </w:r>
    </w:p>
    <w:p w:rsidR="003104F2" w:rsidRPr="00E43D25" w:rsidRDefault="003104F2" w:rsidP="00E43D25">
      <w:pPr>
        <w:jc w:val="both"/>
        <w:rPr>
          <w:sz w:val="22"/>
          <w:szCs w:val="22"/>
        </w:rPr>
      </w:pPr>
      <w:r w:rsidRPr="00E43D25">
        <w:rPr>
          <w:sz w:val="22"/>
          <w:szCs w:val="22"/>
        </w:rPr>
        <w:t xml:space="preserve"> </w:t>
      </w:r>
    </w:p>
    <w:p w:rsidR="003104F2" w:rsidRPr="00E43D25" w:rsidRDefault="003104F2" w:rsidP="00E43D25">
      <w:pPr>
        <w:jc w:val="both"/>
        <w:rPr>
          <w:sz w:val="22"/>
          <w:szCs w:val="22"/>
        </w:rPr>
      </w:pPr>
      <w:r w:rsidRPr="00E43D25">
        <w:rPr>
          <w:sz w:val="22"/>
          <w:szCs w:val="22"/>
        </w:rPr>
        <w:t>Im Geschäftsjahr 2018/19 erzielte der Branchenprimus einen Umsatz von 2,18 Mrd. €. ebm-papst beschäftigt über 15.000 Mitarbeiterinnen und Mitarbeiter an 28 Produktionsstätten (u. a. in Deutschland, China und den USA) sowie 48 Vertriebsstandorten weltweit. Ventilatoren und Motoren des Weltmarktführers sind nahezu in allen Branchen zu finden, wie zum Beispiel in den Bereichen Lüftungs-, Klima- und Kältetechnik, Haushaltsgeräte, Heiztechnik, Automotive und Antriebstechnik.</w:t>
      </w:r>
    </w:p>
    <w:p w:rsidR="002B10BE" w:rsidRPr="00076035" w:rsidRDefault="002B10BE" w:rsidP="003E593D"/>
    <w:sectPr w:rsidR="002B10BE" w:rsidRPr="00076035" w:rsidSect="00BB0EB9">
      <w:headerReference w:type="default" r:id="rId11"/>
      <w:pgSz w:w="11900" w:h="16840"/>
      <w:pgMar w:top="3402"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97E" w:rsidRDefault="0023497E" w:rsidP="002B10BE">
      <w:r>
        <w:separator/>
      </w:r>
    </w:p>
  </w:endnote>
  <w:endnote w:type="continuationSeparator" w:id="0">
    <w:p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HelveticaNeueLT-Condense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97E" w:rsidRDefault="0023497E" w:rsidP="002B10BE">
      <w:r>
        <w:separator/>
      </w:r>
    </w:p>
  </w:footnote>
  <w:footnote w:type="continuationSeparator" w:id="0">
    <w:p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9C2ADC" w:rsidRDefault="005F07CD" w:rsidP="003E593D">
    <w:pPr>
      <w:pStyle w:val="berschrift1"/>
      <w:spacing w:after="120"/>
      <w:rPr>
        <w:rFonts w:ascii="Arial" w:hAnsi="Arial" w:cs="Arial"/>
        <w:bCs/>
        <w:sz w:val="32"/>
        <w:szCs w:val="32"/>
      </w:rPr>
    </w:pPr>
    <w:r>
      <w:rPr>
        <w:noProof/>
        <w:lang w:eastAsia="zh-CN"/>
      </w:rPr>
      <w:drawing>
        <wp:anchor distT="0" distB="0" distL="114300" distR="114300" simplePos="0" relativeHeight="251663360" behindDoc="0" locked="0" layoutInCell="1" allowOverlap="1" wp14:anchorId="2CC7ADAA" wp14:editId="035E0C62">
          <wp:simplePos x="0" y="0"/>
          <wp:positionH relativeFrom="column">
            <wp:posOffset>4689076</wp:posOffset>
          </wp:positionH>
          <wp:positionV relativeFrom="paragraph">
            <wp:posOffset>-361950</wp:posOffset>
          </wp:positionV>
          <wp:extent cx="1900198" cy="1435577"/>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0198" cy="1435577"/>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4A0DB2DD" wp14:editId="0A93A905">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602714" w:rsidP="005D0EC3">
                          <w:pPr>
                            <w:rPr>
                              <w:rStyle w:val="Seitenzahl"/>
                              <w:rFonts w:cs="Arial"/>
                              <w:sz w:val="16"/>
                              <w:szCs w:val="18"/>
                            </w:rPr>
                          </w:pPr>
                          <w:r>
                            <w:rPr>
                              <w:rFonts w:cs="Arial"/>
                              <w:sz w:val="16"/>
                              <w:szCs w:val="18"/>
                            </w:rPr>
                            <w:t>26. November 2019</w:t>
                          </w:r>
                          <w:r w:rsidR="005D0EC3" w:rsidRPr="00076035">
                            <w:rPr>
                              <w:rFonts w:cs="Arial"/>
                              <w:sz w:val="16"/>
                              <w:szCs w:val="18"/>
                            </w:rPr>
                            <w:t xml:space="preserve"> - Blatt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PAGE </w:instrText>
                          </w:r>
                          <w:r w:rsidR="005D0EC3" w:rsidRPr="00076035">
                            <w:rPr>
                              <w:rStyle w:val="Seitenzahl"/>
                              <w:rFonts w:cs="Arial"/>
                              <w:sz w:val="16"/>
                              <w:szCs w:val="18"/>
                            </w:rPr>
                            <w:fldChar w:fldCharType="separate"/>
                          </w:r>
                          <w:r w:rsidR="00755ECD">
                            <w:rPr>
                              <w:rStyle w:val="Seitenzahl"/>
                              <w:rFonts w:cs="Arial"/>
                              <w:noProof/>
                              <w:sz w:val="16"/>
                              <w:szCs w:val="18"/>
                            </w:rPr>
                            <w:t>1</w:t>
                          </w:r>
                          <w:r w:rsidR="005D0EC3" w:rsidRPr="00076035">
                            <w:rPr>
                              <w:rStyle w:val="Seitenzahl"/>
                              <w:rFonts w:cs="Arial"/>
                              <w:sz w:val="16"/>
                              <w:szCs w:val="18"/>
                            </w:rPr>
                            <w:fldChar w:fldCharType="end"/>
                          </w:r>
                          <w:r w:rsidR="005D0EC3" w:rsidRPr="00076035">
                            <w:rPr>
                              <w:rStyle w:val="Seitenzahl"/>
                              <w:rFonts w:cs="Arial"/>
                              <w:sz w:val="16"/>
                              <w:szCs w:val="18"/>
                            </w:rPr>
                            <w:t xml:space="preserve"> von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NUMPAGES </w:instrText>
                          </w:r>
                          <w:r w:rsidR="005D0EC3" w:rsidRPr="00076035">
                            <w:rPr>
                              <w:rStyle w:val="Seitenzahl"/>
                              <w:rFonts w:cs="Arial"/>
                              <w:sz w:val="16"/>
                              <w:szCs w:val="18"/>
                            </w:rPr>
                            <w:fldChar w:fldCharType="separate"/>
                          </w:r>
                          <w:r w:rsidR="00755ECD">
                            <w:rPr>
                              <w:rStyle w:val="Seitenzahl"/>
                              <w:rFonts w:cs="Arial"/>
                              <w:noProof/>
                              <w:sz w:val="16"/>
                              <w:szCs w:val="18"/>
                            </w:rPr>
                            <w:t>2</w:t>
                          </w:r>
                          <w:r w:rsidR="005D0EC3"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E43D25" w:rsidRDefault="005D0EC3" w:rsidP="005D0EC3">
                          <w:pPr>
                            <w:rPr>
                              <w:rStyle w:val="Seitenzahl"/>
                              <w:rFonts w:cs="Arial"/>
                              <w:sz w:val="16"/>
                              <w:szCs w:val="18"/>
                              <w:lang w:val="en-US"/>
                            </w:rPr>
                          </w:pPr>
                          <w:r w:rsidRPr="00E43D25">
                            <w:rPr>
                              <w:rStyle w:val="Seitenzahl"/>
                              <w:rFonts w:cs="Arial"/>
                              <w:sz w:val="16"/>
                              <w:szCs w:val="18"/>
                              <w:lang w:val="en-US"/>
                            </w:rPr>
                            <w:t>twitter.com/ebmpapst_news</w:t>
                          </w:r>
                        </w:p>
                        <w:p w:rsidR="005D0EC3" w:rsidRPr="00E43D25" w:rsidRDefault="005D0EC3" w:rsidP="005D0EC3">
                          <w:pPr>
                            <w:rPr>
                              <w:rFonts w:cs="Arial"/>
                              <w:sz w:val="16"/>
                              <w:szCs w:val="18"/>
                              <w:lang w:val="en-US"/>
                            </w:rPr>
                          </w:pPr>
                          <w:r w:rsidRPr="00E43D25">
                            <w:rPr>
                              <w:rFonts w:cs="Arial"/>
                              <w:sz w:val="16"/>
                              <w:szCs w:val="18"/>
                              <w:lang w:val="en-US"/>
                            </w:rPr>
                            <w:t>facebook.com/ebmpapstFANS</w:t>
                          </w:r>
                        </w:p>
                        <w:p w:rsidR="005D0EC3" w:rsidRPr="00E43D25" w:rsidRDefault="005D0EC3" w:rsidP="005D0EC3">
                          <w:pPr>
                            <w:rPr>
                              <w:rFonts w:cs="Arial"/>
                              <w:sz w:val="16"/>
                              <w:szCs w:val="18"/>
                              <w:lang w:val="en-US"/>
                            </w:rPr>
                          </w:pPr>
                          <w:r w:rsidRPr="00E43D25">
                            <w:rPr>
                              <w:rFonts w:cs="Arial"/>
                              <w:sz w:val="16"/>
                              <w:szCs w:val="18"/>
                              <w:lang w:val="en-US"/>
                            </w:rPr>
                            <w:t>youtube.com/ebmpapstDE</w:t>
                          </w:r>
                        </w:p>
                        <w:p w:rsidR="005D0EC3" w:rsidRPr="00E43D25" w:rsidRDefault="005D0EC3" w:rsidP="005D0EC3">
                          <w:pPr>
                            <w:rPr>
                              <w:rFonts w:cs="Arial"/>
                              <w:sz w:val="16"/>
                              <w:szCs w:val="18"/>
                              <w:lang w:val="en-US"/>
                            </w:rPr>
                          </w:pPr>
                          <w:r w:rsidRPr="00E43D25">
                            <w:rPr>
                              <w:rFonts w:cs="Arial"/>
                              <w:sz w:val="16"/>
                              <w:szCs w:val="18"/>
                              <w:lang w:val="en-US"/>
                            </w:rPr>
                            <w:t>www.ebmpapst.com</w:t>
                          </w:r>
                        </w:p>
                        <w:p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602714" w:rsidP="005D0EC3">
                    <w:pPr>
                      <w:rPr>
                        <w:rStyle w:val="Seitenzahl"/>
                        <w:rFonts w:cs="Arial"/>
                        <w:sz w:val="16"/>
                        <w:szCs w:val="18"/>
                      </w:rPr>
                    </w:pPr>
                    <w:r>
                      <w:rPr>
                        <w:rFonts w:cs="Arial"/>
                        <w:sz w:val="16"/>
                        <w:szCs w:val="18"/>
                      </w:rPr>
                      <w:t>26. November 2019</w:t>
                    </w:r>
                    <w:r w:rsidR="005D0EC3" w:rsidRPr="00076035">
                      <w:rPr>
                        <w:rFonts w:cs="Arial"/>
                        <w:sz w:val="16"/>
                        <w:szCs w:val="18"/>
                      </w:rPr>
                      <w:t xml:space="preserve"> - Blatt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PAGE </w:instrText>
                    </w:r>
                    <w:r w:rsidR="005D0EC3" w:rsidRPr="00076035">
                      <w:rPr>
                        <w:rStyle w:val="Seitenzahl"/>
                        <w:rFonts w:cs="Arial"/>
                        <w:sz w:val="16"/>
                        <w:szCs w:val="18"/>
                      </w:rPr>
                      <w:fldChar w:fldCharType="separate"/>
                    </w:r>
                    <w:r w:rsidR="00755ECD">
                      <w:rPr>
                        <w:rStyle w:val="Seitenzahl"/>
                        <w:rFonts w:cs="Arial"/>
                        <w:noProof/>
                        <w:sz w:val="16"/>
                        <w:szCs w:val="18"/>
                      </w:rPr>
                      <w:t>1</w:t>
                    </w:r>
                    <w:r w:rsidR="005D0EC3" w:rsidRPr="00076035">
                      <w:rPr>
                        <w:rStyle w:val="Seitenzahl"/>
                        <w:rFonts w:cs="Arial"/>
                        <w:sz w:val="16"/>
                        <w:szCs w:val="18"/>
                      </w:rPr>
                      <w:fldChar w:fldCharType="end"/>
                    </w:r>
                    <w:r w:rsidR="005D0EC3" w:rsidRPr="00076035">
                      <w:rPr>
                        <w:rStyle w:val="Seitenzahl"/>
                        <w:rFonts w:cs="Arial"/>
                        <w:sz w:val="16"/>
                        <w:szCs w:val="18"/>
                      </w:rPr>
                      <w:t xml:space="preserve"> von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NUMPAGES </w:instrText>
                    </w:r>
                    <w:r w:rsidR="005D0EC3" w:rsidRPr="00076035">
                      <w:rPr>
                        <w:rStyle w:val="Seitenzahl"/>
                        <w:rFonts w:cs="Arial"/>
                        <w:sz w:val="16"/>
                        <w:szCs w:val="18"/>
                      </w:rPr>
                      <w:fldChar w:fldCharType="separate"/>
                    </w:r>
                    <w:r w:rsidR="00755ECD">
                      <w:rPr>
                        <w:rStyle w:val="Seitenzahl"/>
                        <w:rFonts w:cs="Arial"/>
                        <w:noProof/>
                        <w:sz w:val="16"/>
                        <w:szCs w:val="18"/>
                      </w:rPr>
                      <w:t>2</w:t>
                    </w:r>
                    <w:r w:rsidR="005D0EC3"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E43D25" w:rsidRDefault="005D0EC3" w:rsidP="005D0EC3">
                    <w:pPr>
                      <w:rPr>
                        <w:rStyle w:val="Seitenzahl"/>
                        <w:rFonts w:cs="Arial"/>
                        <w:sz w:val="16"/>
                        <w:szCs w:val="18"/>
                        <w:lang w:val="en-US"/>
                      </w:rPr>
                    </w:pPr>
                    <w:r w:rsidRPr="00E43D25">
                      <w:rPr>
                        <w:rStyle w:val="Seitenzahl"/>
                        <w:rFonts w:cs="Arial"/>
                        <w:sz w:val="16"/>
                        <w:szCs w:val="18"/>
                        <w:lang w:val="en-US"/>
                      </w:rPr>
                      <w:t>twitter.com/ebmpapst_news</w:t>
                    </w:r>
                  </w:p>
                  <w:p w:rsidR="005D0EC3" w:rsidRPr="00E43D25" w:rsidRDefault="005D0EC3" w:rsidP="005D0EC3">
                    <w:pPr>
                      <w:rPr>
                        <w:rFonts w:cs="Arial"/>
                        <w:sz w:val="16"/>
                        <w:szCs w:val="18"/>
                        <w:lang w:val="en-US"/>
                      </w:rPr>
                    </w:pPr>
                    <w:r w:rsidRPr="00E43D25">
                      <w:rPr>
                        <w:rFonts w:cs="Arial"/>
                        <w:sz w:val="16"/>
                        <w:szCs w:val="18"/>
                        <w:lang w:val="en-US"/>
                      </w:rPr>
                      <w:t>facebook.com/ebmpapstFANS</w:t>
                    </w:r>
                  </w:p>
                  <w:p w:rsidR="005D0EC3" w:rsidRPr="00E43D25" w:rsidRDefault="005D0EC3" w:rsidP="005D0EC3">
                    <w:pPr>
                      <w:rPr>
                        <w:rFonts w:cs="Arial"/>
                        <w:sz w:val="16"/>
                        <w:szCs w:val="18"/>
                        <w:lang w:val="en-US"/>
                      </w:rPr>
                    </w:pPr>
                    <w:r w:rsidRPr="00E43D25">
                      <w:rPr>
                        <w:rFonts w:cs="Arial"/>
                        <w:sz w:val="16"/>
                        <w:szCs w:val="18"/>
                        <w:lang w:val="en-US"/>
                      </w:rPr>
                      <w:t>youtube.com/ebmpapstDE</w:t>
                    </w:r>
                  </w:p>
                  <w:p w:rsidR="005D0EC3" w:rsidRPr="00E43D25" w:rsidRDefault="005D0EC3" w:rsidP="005D0EC3">
                    <w:pPr>
                      <w:rPr>
                        <w:rFonts w:cs="Arial"/>
                        <w:sz w:val="16"/>
                        <w:szCs w:val="18"/>
                        <w:lang w:val="en-US"/>
                      </w:rPr>
                    </w:pPr>
                    <w:r w:rsidRPr="00E43D25">
                      <w:rPr>
                        <w:rFonts w:cs="Arial"/>
                        <w:sz w:val="16"/>
                        <w:szCs w:val="18"/>
                        <w:lang w:val="en-US"/>
                      </w:rPr>
                      <w:t>www.ebmpapst.com</w:t>
                    </w:r>
                  </w:p>
                  <w:p w:rsidR="005D0EC3" w:rsidRPr="00E43D25" w:rsidRDefault="005D0EC3" w:rsidP="005D0EC3">
                    <w:pPr>
                      <w:rPr>
                        <w:rFonts w:cs="Arial"/>
                        <w:sz w:val="16"/>
                        <w:szCs w:val="18"/>
                        <w:lang w:val="en-US"/>
                      </w:rPr>
                    </w:pPr>
                  </w:p>
                </w:txbxContent>
              </v:textbox>
            </v:shape>
          </w:pict>
        </mc:Fallback>
      </mc:AlternateContent>
    </w:r>
    <w:r w:rsidR="0013755A" w:rsidRPr="009C2ADC">
      <w:rPr>
        <w:rFonts w:ascii="Arial" w:hAnsi="Arial" w:cs="Arial"/>
        <w:bCs/>
        <w:sz w:val="32"/>
        <w:szCs w:val="32"/>
      </w:rPr>
      <w:t>PRESSEINFORMATION</w:t>
    </w:r>
  </w:p>
  <w:p w:rsidR="003E593D" w:rsidRPr="009C2ADC" w:rsidRDefault="003E593D" w:rsidP="003E593D">
    <w:pPr>
      <w:pStyle w:val="-B-Zwischen"/>
      <w:spacing w:before="0" w:line="240" w:lineRule="auto"/>
      <w:rPr>
        <w:rFonts w:ascii="Arial" w:hAnsi="Arial" w:cs="Arial"/>
        <w:b w:val="0"/>
        <w:sz w:val="22"/>
      </w:rPr>
    </w:pPr>
  </w:p>
  <w:p w:rsidR="003E593D" w:rsidRPr="009C2ADC" w:rsidRDefault="003E593D" w:rsidP="003E593D">
    <w:pPr>
      <w:rPr>
        <w:sz w:val="22"/>
        <w:lang w:eastAsia="ar-SA"/>
      </w:rPr>
    </w:pPr>
  </w:p>
  <w:p w:rsidR="003E593D" w:rsidRPr="009C2ADC" w:rsidRDefault="003E593D" w:rsidP="003E593D">
    <w:pPr>
      <w:rPr>
        <w:sz w:val="22"/>
        <w:lang w:eastAsia="ar-SA"/>
      </w:rPr>
    </w:pPr>
  </w:p>
  <w:p w:rsidR="003E593D" w:rsidRPr="009C2ADC" w:rsidRDefault="003E593D" w:rsidP="003E593D">
    <w:pPr>
      <w:rPr>
        <w:sz w:val="22"/>
        <w:lang w:eastAsia="ar-SA"/>
      </w:rPr>
    </w:pPr>
  </w:p>
  <w:p w:rsidR="003E593D" w:rsidRPr="009C2ADC" w:rsidRDefault="009C2ADC" w:rsidP="003E593D">
    <w:pPr>
      <w:pStyle w:val="-B-Zwischen"/>
      <w:rPr>
        <w:rFonts w:ascii="Arial" w:hAnsi="Arial" w:cs="Arial"/>
        <w:highlight w:val="yellow"/>
      </w:rPr>
    </w:pPr>
    <w:r w:rsidRPr="009C2ADC">
      <w:rPr>
        <w:rFonts w:ascii="Arial" w:hAnsi="Arial" w:cs="Arial"/>
      </w:rPr>
      <w:t>Effizient Sortieren und Ausschleusen</w:t>
    </w:r>
    <w:r w:rsidR="005D3B8F">
      <w:rPr>
        <w:rFonts w:ascii="Arial" w:hAnsi="Arial" w:cs="Arial"/>
      </w:rPr>
      <w:t xml:space="preserve"> in der Intralogistik</w:t>
    </w:r>
  </w:p>
  <w:p w:rsidR="002B10BE" w:rsidRPr="004F5151" w:rsidRDefault="004F5151" w:rsidP="003E593D">
    <w:pPr>
      <w:rPr>
        <w:rFonts w:cs="Arial"/>
        <w:b/>
        <w:sz w:val="32"/>
        <w:szCs w:val="32"/>
      </w:rPr>
    </w:pPr>
    <w:r w:rsidRPr="004F5151">
      <w:rPr>
        <w:rFonts w:cs="Arial"/>
        <w:b/>
        <w:sz w:val="32"/>
        <w:szCs w:val="32"/>
      </w:rPr>
      <w:t>Dezentrale Intelligenz im Antrieb</w:t>
    </w:r>
    <w:r w:rsidR="002B10BE" w:rsidRPr="004F5151">
      <w:rPr>
        <w:noProof/>
        <w:lang w:eastAsia="zh-CN"/>
      </w:rPr>
      <mc:AlternateContent>
        <mc:Choice Requires="wps">
          <w:drawing>
            <wp:anchor distT="0" distB="0" distL="114300" distR="114300" simplePos="0" relativeHeight="251660288" behindDoc="0" locked="0" layoutInCell="1" allowOverlap="1" wp14:anchorId="5DC7EB66" wp14:editId="599E85F0">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10703"/>
    <w:rsid w:val="00020DD5"/>
    <w:rsid w:val="000706A3"/>
    <w:rsid w:val="00076035"/>
    <w:rsid w:val="00090E62"/>
    <w:rsid w:val="000F34B0"/>
    <w:rsid w:val="00114F31"/>
    <w:rsid w:val="0013755A"/>
    <w:rsid w:val="00187B97"/>
    <w:rsid w:val="001D506C"/>
    <w:rsid w:val="001F6896"/>
    <w:rsid w:val="002166FD"/>
    <w:rsid w:val="0023497E"/>
    <w:rsid w:val="0028417B"/>
    <w:rsid w:val="002B10BE"/>
    <w:rsid w:val="003104F2"/>
    <w:rsid w:val="003E593D"/>
    <w:rsid w:val="00412729"/>
    <w:rsid w:val="004F5151"/>
    <w:rsid w:val="005C0AF9"/>
    <w:rsid w:val="005D0EC3"/>
    <w:rsid w:val="005D3B8F"/>
    <w:rsid w:val="005F07CD"/>
    <w:rsid w:val="005F143E"/>
    <w:rsid w:val="00602714"/>
    <w:rsid w:val="006D2FDD"/>
    <w:rsid w:val="006E3F17"/>
    <w:rsid w:val="00755ECD"/>
    <w:rsid w:val="00764970"/>
    <w:rsid w:val="007D4D3F"/>
    <w:rsid w:val="00812A5A"/>
    <w:rsid w:val="00865FCC"/>
    <w:rsid w:val="008D520E"/>
    <w:rsid w:val="009A12DC"/>
    <w:rsid w:val="009A6CC8"/>
    <w:rsid w:val="009C2ADC"/>
    <w:rsid w:val="00A51217"/>
    <w:rsid w:val="00A8521E"/>
    <w:rsid w:val="00BA6851"/>
    <w:rsid w:val="00BB0EB9"/>
    <w:rsid w:val="00C476F3"/>
    <w:rsid w:val="00CA05D1"/>
    <w:rsid w:val="00CC3AA2"/>
    <w:rsid w:val="00D1418C"/>
    <w:rsid w:val="00D52CBE"/>
    <w:rsid w:val="00D55946"/>
    <w:rsid w:val="00D624C8"/>
    <w:rsid w:val="00DF725C"/>
    <w:rsid w:val="00E43D25"/>
    <w:rsid w:val="00E823E2"/>
    <w:rsid w:val="00F12A82"/>
    <w:rsid w:val="00F467B2"/>
    <w:rsid w:val="00F73087"/>
    <w:rsid w:val="00FC7DA6"/>
    <w:rsid w:val="00FD5ED9"/>
    <w:rsid w:val="00FE182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61"/>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Text">
    <w:name w:val="RBS_Text"/>
    <w:autoRedefine/>
    <w:qFormat/>
    <w:rsid w:val="004F5151"/>
    <w:pPr>
      <w:spacing w:after="198" w:line="360" w:lineRule="auto"/>
      <w:jc w:val="both"/>
    </w:pPr>
    <w:rPr>
      <w:rFonts w:ascii="Times New Roman" w:eastAsia="SimSun" w:hAnsi="Times New Roman" w:cs="Arial"/>
      <w:lang w:eastAsia="zh-CN" w:bidi="hi-IN"/>
    </w:rPr>
  </w:style>
  <w:style w:type="paragraph" w:customStyle="1" w:styleId="RBSB-Zwischen">
    <w:name w:val="RBS_ÜB-Zwischen"/>
    <w:basedOn w:val="RBSText"/>
    <w:autoRedefine/>
    <w:qFormat/>
    <w:rsid w:val="004F5151"/>
    <w:pPr>
      <w:keepNext/>
      <w:spacing w:after="0"/>
      <w:jc w:val="left"/>
    </w:pPr>
    <w:rPr>
      <w:b/>
    </w:rPr>
  </w:style>
  <w:style w:type="paragraph" w:customStyle="1" w:styleId="RBSEinleitung">
    <w:name w:val="RBS_Einleitung"/>
    <w:basedOn w:val="RBSText"/>
    <w:qFormat/>
    <w:rsid w:val="004F5151"/>
    <w:rPr>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Text">
    <w:name w:val="RBS_Text"/>
    <w:autoRedefine/>
    <w:qFormat/>
    <w:rsid w:val="004F5151"/>
    <w:pPr>
      <w:spacing w:after="198" w:line="360" w:lineRule="auto"/>
      <w:jc w:val="both"/>
    </w:pPr>
    <w:rPr>
      <w:rFonts w:ascii="Times New Roman" w:eastAsia="SimSun" w:hAnsi="Times New Roman" w:cs="Arial"/>
      <w:lang w:eastAsia="zh-CN" w:bidi="hi-IN"/>
    </w:rPr>
  </w:style>
  <w:style w:type="paragraph" w:customStyle="1" w:styleId="RBSB-Zwischen">
    <w:name w:val="RBS_ÜB-Zwischen"/>
    <w:basedOn w:val="RBSText"/>
    <w:autoRedefine/>
    <w:qFormat/>
    <w:rsid w:val="004F5151"/>
    <w:pPr>
      <w:keepNext/>
      <w:spacing w:after="0"/>
      <w:jc w:val="left"/>
    </w:pPr>
    <w:rPr>
      <w:b/>
    </w:rPr>
  </w:style>
  <w:style w:type="paragraph" w:customStyle="1" w:styleId="RBSEinleitung">
    <w:name w:val="RBS_Einleitung"/>
    <w:basedOn w:val="RBSText"/>
    <w:qFormat/>
    <w:rsid w:val="004F5151"/>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9214469">
      <w:bodyDiv w:val="1"/>
      <w:marLeft w:val="0"/>
      <w:marRight w:val="0"/>
      <w:marTop w:val="0"/>
      <w:marBottom w:val="0"/>
      <w:divBdr>
        <w:top w:val="none" w:sz="0" w:space="0" w:color="auto"/>
        <w:left w:val="none" w:sz="0" w:space="0" w:color="auto"/>
        <w:bottom w:val="none" w:sz="0" w:space="0" w:color="auto"/>
        <w:right w:val="none" w:sz="0" w:space="0" w:color="auto"/>
      </w:divBdr>
    </w:div>
    <w:div w:id="167788168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idt-config.ebmpapst.com" TargetMode="External"/><Relationship Id="rId4" Type="http://schemas.openxmlformats.org/officeDocument/2006/relationships/settings" Target="settings.xml"/><Relationship Id="rId9" Type="http://schemas.openxmlformats.org/officeDocument/2006/relationships/hyperlink" Target="http://www.ebmpapst.com/id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523</Words>
  <Characters>3295</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14</cp:revision>
  <cp:lastPrinted>2019-11-13T12:03:00Z</cp:lastPrinted>
  <dcterms:created xsi:type="dcterms:W3CDTF">2019-10-22T08:20:00Z</dcterms:created>
  <dcterms:modified xsi:type="dcterms:W3CDTF">2019-11-13T12:03:00Z</dcterms:modified>
</cp:coreProperties>
</file>