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B68" w:rsidRPr="00544B68" w:rsidRDefault="007A57EC" w:rsidP="0028417B">
      <w:pPr>
        <w:pStyle w:val="berschrift1"/>
        <w:jc w:val="both"/>
        <w:rPr>
          <w:rFonts w:ascii="Arial" w:hAnsi="Arial" w:cs="Arial"/>
        </w:rPr>
      </w:pPr>
      <w:r w:rsidRPr="00544B68">
        <w:rPr>
          <w:rFonts w:ascii="Arial" w:hAnsi="Arial" w:cs="Arial"/>
        </w:rPr>
        <w:t xml:space="preserve">ebm-papst hat sein </w:t>
      </w:r>
      <w:r w:rsidR="00F42DA6" w:rsidRPr="00544B68">
        <w:rPr>
          <w:rFonts w:ascii="Arial" w:hAnsi="Arial" w:cs="Arial"/>
        </w:rPr>
        <w:t xml:space="preserve">webbasiertes </w:t>
      </w:r>
      <w:r w:rsidRPr="00544B68">
        <w:rPr>
          <w:rFonts w:ascii="Arial" w:hAnsi="Arial" w:cs="Arial"/>
        </w:rPr>
        <w:t xml:space="preserve">Online-Portal für Antriebslösungen </w:t>
      </w:r>
      <w:r w:rsidR="00F42DA6" w:rsidRPr="00544B68">
        <w:rPr>
          <w:rFonts w:ascii="Arial" w:hAnsi="Arial" w:cs="Arial"/>
        </w:rPr>
        <w:t xml:space="preserve">überarbeitet. </w:t>
      </w:r>
      <w:r w:rsidR="006930A8">
        <w:rPr>
          <w:rFonts w:ascii="Arial" w:hAnsi="Arial" w:cs="Arial"/>
        </w:rPr>
        <w:t>Im</w:t>
      </w:r>
      <w:r w:rsidR="00F42DA6" w:rsidRPr="00544B68">
        <w:rPr>
          <w:rFonts w:ascii="Arial" w:hAnsi="Arial" w:cs="Arial"/>
        </w:rPr>
        <w:t xml:space="preserve"> Portal sind über 4.000 verschiedene </w:t>
      </w:r>
      <w:r w:rsidR="00802E12">
        <w:rPr>
          <w:rFonts w:ascii="Arial" w:hAnsi="Arial" w:cs="Arial"/>
        </w:rPr>
        <w:t>Antriebsk</w:t>
      </w:r>
      <w:r w:rsidR="00F42DA6" w:rsidRPr="00544B68">
        <w:rPr>
          <w:rFonts w:ascii="Arial" w:hAnsi="Arial" w:cs="Arial"/>
        </w:rPr>
        <w:t xml:space="preserve">ombinationen </w:t>
      </w:r>
      <w:r w:rsidR="00544B68" w:rsidRPr="00544B68">
        <w:rPr>
          <w:rFonts w:ascii="Arial" w:hAnsi="Arial" w:cs="Arial"/>
        </w:rPr>
        <w:t>aus dem modulare</w:t>
      </w:r>
      <w:r w:rsidR="00544B68">
        <w:rPr>
          <w:rFonts w:ascii="Arial" w:hAnsi="Arial" w:cs="Arial"/>
        </w:rPr>
        <w:t>n</w:t>
      </w:r>
      <w:r w:rsidR="00544B68" w:rsidRPr="00544B68">
        <w:rPr>
          <w:rFonts w:ascii="Arial" w:hAnsi="Arial" w:cs="Arial"/>
        </w:rPr>
        <w:t xml:space="preserve"> </w:t>
      </w:r>
      <w:r w:rsidR="00802E12">
        <w:rPr>
          <w:rFonts w:ascii="Arial" w:hAnsi="Arial" w:cs="Arial"/>
        </w:rPr>
        <w:t>B</w:t>
      </w:r>
      <w:r w:rsidR="00544B68" w:rsidRPr="00544B68">
        <w:rPr>
          <w:rFonts w:ascii="Arial" w:hAnsi="Arial" w:cs="Arial"/>
        </w:rPr>
        <w:t>aukasten</w:t>
      </w:r>
      <w:r w:rsidR="00802E12">
        <w:rPr>
          <w:rFonts w:ascii="Arial" w:hAnsi="Arial" w:cs="Arial"/>
        </w:rPr>
        <w:t>system</w:t>
      </w:r>
      <w:r w:rsidR="00544B68" w:rsidRPr="00544B68">
        <w:rPr>
          <w:rFonts w:ascii="Arial" w:hAnsi="Arial" w:cs="Arial"/>
        </w:rPr>
        <w:t xml:space="preserve"> von ebm-papst möglich</w:t>
      </w:r>
      <w:r w:rsidR="003F6DED">
        <w:rPr>
          <w:rFonts w:ascii="Arial" w:hAnsi="Arial" w:cs="Arial"/>
        </w:rPr>
        <w:t xml:space="preserve">, </w:t>
      </w:r>
      <w:r w:rsidR="00B300E2">
        <w:rPr>
          <w:rFonts w:ascii="Arial" w:hAnsi="Arial" w:cs="Arial"/>
        </w:rPr>
        <w:t xml:space="preserve">definierte </w:t>
      </w:r>
      <w:r w:rsidR="003F6DED">
        <w:rPr>
          <w:rFonts w:ascii="Arial" w:hAnsi="Arial" w:cs="Arial"/>
        </w:rPr>
        <w:t>Vorzugstypen sind sogar innerhalb von 48 Stunden versandbereit</w:t>
      </w:r>
      <w:r w:rsidR="00544B68" w:rsidRPr="00544B68">
        <w:rPr>
          <w:rFonts w:ascii="Arial" w:hAnsi="Arial" w:cs="Arial"/>
        </w:rPr>
        <w:t>.</w:t>
      </w:r>
    </w:p>
    <w:p w:rsidR="00544B68" w:rsidRDefault="00544B68" w:rsidP="003F6DED">
      <w:pPr>
        <w:pStyle w:val="berschrift1"/>
        <w:jc w:val="both"/>
        <w:rPr>
          <w:rFonts w:ascii="Arial" w:hAnsi="Arial" w:cs="Arial"/>
          <w:b w:val="0"/>
        </w:rPr>
      </w:pPr>
    </w:p>
    <w:p w:rsidR="00C34490" w:rsidRPr="00C34490" w:rsidRDefault="00C34490" w:rsidP="00EF0065">
      <w:pPr>
        <w:jc w:val="both"/>
        <w:rPr>
          <w:rFonts w:cs="Arial"/>
          <w:b/>
          <w:sz w:val="22"/>
          <w:szCs w:val="22"/>
        </w:rPr>
      </w:pPr>
      <w:r w:rsidRPr="00C34490">
        <w:rPr>
          <w:rFonts w:cs="Arial"/>
          <w:b/>
          <w:sz w:val="22"/>
          <w:szCs w:val="22"/>
        </w:rPr>
        <w:t>Individuelle Antriebslösung selbst zusammenstellen</w:t>
      </w:r>
    </w:p>
    <w:p w:rsidR="00EF0065" w:rsidRDefault="00EF0065" w:rsidP="00EF0065">
      <w:pPr>
        <w:jc w:val="both"/>
        <w:rPr>
          <w:rFonts w:cs="Arial"/>
          <w:sz w:val="22"/>
        </w:rPr>
      </w:pPr>
      <w:r w:rsidRPr="00EF0065">
        <w:rPr>
          <w:rFonts w:cs="Arial"/>
          <w:sz w:val="22"/>
          <w:szCs w:val="22"/>
        </w:rPr>
        <w:t>Das Online-Portal richtet sich an</w:t>
      </w:r>
      <w:r w:rsidR="00802E12">
        <w:rPr>
          <w:rFonts w:cs="Arial"/>
          <w:sz w:val="22"/>
          <w:szCs w:val="22"/>
        </w:rPr>
        <w:t xml:space="preserve"> alle Bedarfsträger, vorrangig an</w:t>
      </w:r>
      <w:r w:rsidRPr="00EF0065">
        <w:rPr>
          <w:rFonts w:cs="Arial"/>
          <w:sz w:val="22"/>
          <w:szCs w:val="22"/>
        </w:rPr>
        <w:t xml:space="preserve"> Entwickler, die </w:t>
      </w:r>
      <w:r w:rsidR="00802E12">
        <w:rPr>
          <w:rFonts w:cs="Arial"/>
          <w:sz w:val="22"/>
          <w:szCs w:val="22"/>
        </w:rPr>
        <w:t xml:space="preserve">einen passenden </w:t>
      </w:r>
      <w:r w:rsidRPr="00EF0065">
        <w:rPr>
          <w:rFonts w:cs="Arial"/>
          <w:sz w:val="22"/>
          <w:szCs w:val="22"/>
        </w:rPr>
        <w:t>Antrieb</w:t>
      </w:r>
      <w:r w:rsidR="00802E12">
        <w:rPr>
          <w:rFonts w:cs="Arial"/>
          <w:sz w:val="22"/>
          <w:szCs w:val="22"/>
        </w:rPr>
        <w:t xml:space="preserve"> zur Lösung </w:t>
      </w:r>
      <w:r w:rsidR="00CC4448">
        <w:rPr>
          <w:rFonts w:cs="Arial"/>
          <w:sz w:val="22"/>
          <w:szCs w:val="22"/>
        </w:rPr>
        <w:t>i</w:t>
      </w:r>
      <w:r w:rsidR="00802E12">
        <w:rPr>
          <w:rFonts w:cs="Arial"/>
          <w:sz w:val="22"/>
          <w:szCs w:val="22"/>
        </w:rPr>
        <w:t>hrer Antriebsaufgabe suchen</w:t>
      </w:r>
      <w:r w:rsidR="003E086B">
        <w:rPr>
          <w:rFonts w:cs="Arial"/>
          <w:sz w:val="22"/>
          <w:szCs w:val="22"/>
        </w:rPr>
        <w:t xml:space="preserve">. </w:t>
      </w:r>
      <w:r w:rsidR="003F6DED" w:rsidRPr="003F6DED">
        <w:rPr>
          <w:rFonts w:cs="Arial"/>
          <w:sz w:val="22"/>
        </w:rPr>
        <w:t>A</w:t>
      </w:r>
      <w:r w:rsidR="00F42DA6" w:rsidRPr="003F6DED">
        <w:rPr>
          <w:rFonts w:cs="Arial"/>
          <w:sz w:val="22"/>
        </w:rPr>
        <w:t xml:space="preserve">us </w:t>
      </w:r>
      <w:r w:rsidR="003F6DED" w:rsidRPr="003F6DED">
        <w:rPr>
          <w:rFonts w:cs="Arial"/>
          <w:sz w:val="22"/>
        </w:rPr>
        <w:t xml:space="preserve">verschiedenen </w:t>
      </w:r>
      <w:r w:rsidR="00F42DA6" w:rsidRPr="003F6DED">
        <w:rPr>
          <w:rFonts w:cs="Arial"/>
          <w:sz w:val="22"/>
        </w:rPr>
        <w:t>Motor</w:t>
      </w:r>
      <w:r w:rsidR="00802E12">
        <w:rPr>
          <w:rFonts w:cs="Arial"/>
          <w:sz w:val="22"/>
        </w:rPr>
        <w:t>konzepten</w:t>
      </w:r>
      <w:r w:rsidR="002D248E">
        <w:rPr>
          <w:rFonts w:cs="Arial"/>
          <w:sz w:val="22"/>
        </w:rPr>
        <w:t xml:space="preserve"> (</w:t>
      </w:r>
      <w:r w:rsidR="002D248E" w:rsidRPr="002D248E">
        <w:rPr>
          <w:rFonts w:cs="Arial"/>
          <w:sz w:val="22"/>
        </w:rPr>
        <w:t>BLDC Innen- &amp; Außenläufermotoren mit integrierter Elektronik</w:t>
      </w:r>
      <w:r w:rsidR="002D248E">
        <w:rPr>
          <w:rFonts w:cs="Arial"/>
          <w:sz w:val="22"/>
        </w:rPr>
        <w:t>)</w:t>
      </w:r>
      <w:r w:rsidR="00F42DA6" w:rsidRPr="003F6DED">
        <w:rPr>
          <w:rFonts w:cs="Arial"/>
          <w:sz w:val="22"/>
        </w:rPr>
        <w:t>,</w:t>
      </w:r>
      <w:r w:rsidR="00F42DA6" w:rsidRPr="003F6DED">
        <w:rPr>
          <w:sz w:val="22"/>
        </w:rPr>
        <w:t xml:space="preserve"> </w:t>
      </w:r>
      <w:r w:rsidR="00B300E2" w:rsidRPr="003F6DED">
        <w:rPr>
          <w:rFonts w:cs="Arial"/>
          <w:sz w:val="22"/>
        </w:rPr>
        <w:t>geeigneten Getriebetechnologien</w:t>
      </w:r>
      <w:r w:rsidR="00B300E2">
        <w:rPr>
          <w:rFonts w:cs="Arial"/>
          <w:sz w:val="22"/>
        </w:rPr>
        <w:t xml:space="preserve"> </w:t>
      </w:r>
      <w:r w:rsidR="00B300E2" w:rsidRPr="002D248E">
        <w:rPr>
          <w:rFonts w:cs="Arial"/>
          <w:sz w:val="22"/>
        </w:rPr>
        <w:t>(Planeten-, Stirnrad und Winkelgetriebe)</w:t>
      </w:r>
      <w:r w:rsidR="00B300E2" w:rsidRPr="003F6DED">
        <w:rPr>
          <w:rFonts w:cs="Arial"/>
          <w:sz w:val="22"/>
        </w:rPr>
        <w:t>,</w:t>
      </w:r>
      <w:r w:rsidR="00B300E2">
        <w:rPr>
          <w:rFonts w:cs="Arial"/>
          <w:sz w:val="22"/>
        </w:rPr>
        <w:t xml:space="preserve"> </w:t>
      </w:r>
      <w:r w:rsidR="00F42DA6" w:rsidRPr="003F6DED">
        <w:rPr>
          <w:rFonts w:cs="Arial"/>
          <w:sz w:val="22"/>
        </w:rPr>
        <w:t xml:space="preserve">integrierten Logik- und Leistungselektroniken mit verschiedenen Regelfunktionen, Gebern und Bremsmodulen </w:t>
      </w:r>
      <w:r w:rsidR="003F6DED" w:rsidRPr="003F6DED">
        <w:rPr>
          <w:rFonts w:cs="Arial"/>
          <w:sz w:val="22"/>
        </w:rPr>
        <w:t>können Anwender über das Online-Portal ihre individuelle Antriebslösung selbst zusammenstellen</w:t>
      </w:r>
      <w:r w:rsidR="005971D0">
        <w:rPr>
          <w:rFonts w:cs="Arial"/>
          <w:sz w:val="22"/>
        </w:rPr>
        <w:t xml:space="preserve"> und auch bestellen</w:t>
      </w:r>
      <w:r w:rsidR="003F6DED" w:rsidRPr="003F6DED">
        <w:rPr>
          <w:rFonts w:cs="Arial"/>
          <w:sz w:val="22"/>
        </w:rPr>
        <w:t xml:space="preserve">. </w:t>
      </w:r>
    </w:p>
    <w:p w:rsidR="00EF0065" w:rsidRDefault="00EF0065" w:rsidP="00EF0065">
      <w:pPr>
        <w:jc w:val="both"/>
        <w:rPr>
          <w:rFonts w:cs="Arial"/>
          <w:sz w:val="22"/>
        </w:rPr>
      </w:pPr>
    </w:p>
    <w:p w:rsidR="00C34490" w:rsidRPr="00C34490" w:rsidRDefault="00C34490" w:rsidP="00EF0065">
      <w:pPr>
        <w:jc w:val="both"/>
        <w:rPr>
          <w:rFonts w:cs="Arial"/>
          <w:b/>
          <w:sz w:val="22"/>
        </w:rPr>
      </w:pPr>
      <w:r w:rsidRPr="00C34490">
        <w:rPr>
          <w:rFonts w:cs="Arial"/>
          <w:b/>
          <w:sz w:val="22"/>
        </w:rPr>
        <w:t>Konfiguration auch mit Getriebe starten</w:t>
      </w:r>
    </w:p>
    <w:p w:rsidR="00EF0065" w:rsidRDefault="00802E12" w:rsidP="00EF0065">
      <w:pPr>
        <w:jc w:val="both"/>
        <w:rPr>
          <w:rFonts w:cs="Arial"/>
          <w:sz w:val="22"/>
        </w:rPr>
      </w:pPr>
      <w:r>
        <w:rPr>
          <w:rFonts w:cs="Arial"/>
          <w:sz w:val="22"/>
        </w:rPr>
        <w:t>Neben</w:t>
      </w:r>
      <w:r w:rsidR="00EF0065">
        <w:rPr>
          <w:rFonts w:cs="Arial"/>
          <w:sz w:val="22"/>
        </w:rPr>
        <w:t xml:space="preserve"> der </w:t>
      </w:r>
      <w:r>
        <w:rPr>
          <w:rFonts w:cs="Arial"/>
          <w:sz w:val="22"/>
        </w:rPr>
        <w:t xml:space="preserve">deutlich </w:t>
      </w:r>
      <w:r w:rsidR="00EF0065">
        <w:rPr>
          <w:rFonts w:cs="Arial"/>
          <w:sz w:val="22"/>
        </w:rPr>
        <w:t xml:space="preserve">verbesserten intuitiven Bedienbarkeit sowie neuer Optik ist die wichtigste Neuerung: Die Konfiguration muss </w:t>
      </w:r>
      <w:r w:rsidR="003F6DED" w:rsidRPr="003F6DED">
        <w:rPr>
          <w:rFonts w:cs="Arial"/>
          <w:sz w:val="22"/>
        </w:rPr>
        <w:t xml:space="preserve">nicht wie bisher mit dem Motor begonnen werden, </w:t>
      </w:r>
      <w:r w:rsidR="00EF0065">
        <w:rPr>
          <w:rFonts w:cs="Arial"/>
          <w:sz w:val="22"/>
        </w:rPr>
        <w:t>der Nutzer</w:t>
      </w:r>
      <w:r w:rsidR="003F6DED" w:rsidRPr="003F6DED">
        <w:rPr>
          <w:rFonts w:cs="Arial"/>
          <w:sz w:val="22"/>
        </w:rPr>
        <w:t xml:space="preserve"> kann auch mit einem Getriebe</w:t>
      </w:r>
      <w:r w:rsidR="003478A6">
        <w:rPr>
          <w:rFonts w:cs="Arial"/>
          <w:sz w:val="22"/>
        </w:rPr>
        <w:t xml:space="preserve"> oder einer Regelelektronik</w:t>
      </w:r>
      <w:r w:rsidR="003F6DED" w:rsidRPr="003F6DED">
        <w:rPr>
          <w:rFonts w:cs="Arial"/>
          <w:sz w:val="22"/>
        </w:rPr>
        <w:t xml:space="preserve"> starten. </w:t>
      </w:r>
    </w:p>
    <w:p w:rsidR="00EF0065" w:rsidRDefault="00EF0065" w:rsidP="00EF0065">
      <w:pPr>
        <w:jc w:val="both"/>
        <w:rPr>
          <w:rFonts w:cs="Arial"/>
          <w:sz w:val="22"/>
        </w:rPr>
      </w:pPr>
    </w:p>
    <w:p w:rsidR="00C34490" w:rsidRPr="00C34490" w:rsidRDefault="00C34490" w:rsidP="00EF0065">
      <w:pPr>
        <w:jc w:val="both"/>
        <w:rPr>
          <w:rFonts w:cs="Arial"/>
          <w:b/>
          <w:sz w:val="22"/>
          <w:szCs w:val="22"/>
        </w:rPr>
      </w:pPr>
      <w:r w:rsidRPr="00C34490">
        <w:rPr>
          <w:rFonts w:cs="Arial"/>
          <w:b/>
          <w:sz w:val="22"/>
          <w:szCs w:val="22"/>
        </w:rPr>
        <w:t>3D-Step-Dateien im Portal verfügbar</w:t>
      </w:r>
    </w:p>
    <w:p w:rsidR="00B300E2" w:rsidRDefault="00EF0065" w:rsidP="00EF0065">
      <w:pPr>
        <w:jc w:val="both"/>
        <w:rPr>
          <w:sz w:val="22"/>
          <w:szCs w:val="22"/>
        </w:rPr>
      </w:pPr>
      <w:r w:rsidRPr="00EF0065">
        <w:rPr>
          <w:rFonts w:cs="Arial"/>
          <w:sz w:val="22"/>
          <w:szCs w:val="22"/>
        </w:rPr>
        <w:t xml:space="preserve">Darüber hinaus sind im </w:t>
      </w:r>
      <w:r w:rsidRPr="00EF0065">
        <w:rPr>
          <w:sz w:val="22"/>
          <w:szCs w:val="22"/>
        </w:rPr>
        <w:t xml:space="preserve">Online-Portal 3D-Step-Dateien für alle Produkte verfügbar. Dies erleichtert dem Entwickler, die Lösung direkt in seine </w:t>
      </w:r>
      <w:r w:rsidR="00B300E2">
        <w:rPr>
          <w:sz w:val="22"/>
          <w:szCs w:val="22"/>
        </w:rPr>
        <w:t>Applikation einzudesignen</w:t>
      </w:r>
      <w:r w:rsidRPr="00EF0065">
        <w:rPr>
          <w:sz w:val="22"/>
          <w:szCs w:val="22"/>
        </w:rPr>
        <w:t>.</w:t>
      </w:r>
      <w:r w:rsidRPr="00EF0065">
        <w:rPr>
          <w:rFonts w:cs="Arial"/>
          <w:sz w:val="22"/>
          <w:szCs w:val="22"/>
        </w:rPr>
        <w:t xml:space="preserve"> </w:t>
      </w:r>
      <w:r w:rsidR="00B300E2">
        <w:rPr>
          <w:rFonts w:cs="Arial"/>
          <w:sz w:val="22"/>
          <w:szCs w:val="22"/>
        </w:rPr>
        <w:t xml:space="preserve">Definierte </w:t>
      </w:r>
      <w:r w:rsidRPr="00EF0065">
        <w:rPr>
          <w:rFonts w:cs="Arial"/>
          <w:sz w:val="22"/>
          <w:szCs w:val="22"/>
        </w:rPr>
        <w:t>Vorzugstypen sind innerhalb von 48 Stunden versandbereit. Das ermöglicht dem Kunden, die ausgewählte Antriebskombination schnell in seiner Applikation testen zu können.</w:t>
      </w:r>
      <w:r w:rsidR="00B300E2">
        <w:rPr>
          <w:rFonts w:cs="Arial"/>
          <w:sz w:val="22"/>
          <w:szCs w:val="22"/>
        </w:rPr>
        <w:t xml:space="preserve"> </w:t>
      </w:r>
      <w:r w:rsidR="00B300E2">
        <w:rPr>
          <w:sz w:val="22"/>
          <w:szCs w:val="22"/>
        </w:rPr>
        <w:t xml:space="preserve">Antriebe aus </w:t>
      </w:r>
      <w:r w:rsidR="00802E12">
        <w:rPr>
          <w:sz w:val="22"/>
          <w:szCs w:val="22"/>
        </w:rPr>
        <w:t xml:space="preserve">der Produktpartnerschaft mit </w:t>
      </w:r>
      <w:r w:rsidR="00CC4448">
        <w:rPr>
          <w:sz w:val="22"/>
          <w:szCs w:val="22"/>
        </w:rPr>
        <w:t>Siemens</w:t>
      </w:r>
      <w:r w:rsidR="00B300E2">
        <w:rPr>
          <w:sz w:val="22"/>
          <w:szCs w:val="22"/>
        </w:rPr>
        <w:t xml:space="preserve"> </w:t>
      </w:r>
      <w:r w:rsidR="00802E12">
        <w:rPr>
          <w:sz w:val="22"/>
          <w:szCs w:val="22"/>
        </w:rPr>
        <w:t>mit dem Namen SIMATIC MICRO-DRIVE</w:t>
      </w:r>
      <w:r w:rsidR="00B300E2">
        <w:rPr>
          <w:sz w:val="22"/>
          <w:szCs w:val="22"/>
        </w:rPr>
        <w:t xml:space="preserve"> sind nun ebenfalls im neuen Online-Portal verfügbar.</w:t>
      </w:r>
    </w:p>
    <w:p w:rsidR="00544B68" w:rsidRDefault="00544B68" w:rsidP="00544B68"/>
    <w:p w:rsidR="00C34490" w:rsidRPr="00C34490" w:rsidRDefault="00C34490" w:rsidP="0028417B">
      <w:pPr>
        <w:pStyle w:val="berschrift1"/>
        <w:jc w:val="both"/>
        <w:rPr>
          <w:rFonts w:ascii="Arial" w:hAnsi="Arial" w:cs="Arial"/>
        </w:rPr>
      </w:pPr>
      <w:r w:rsidRPr="00C34490">
        <w:rPr>
          <w:rFonts w:ascii="Arial" w:hAnsi="Arial" w:cs="Arial"/>
        </w:rPr>
        <w:t>Aufeinander abgestimmte Baukastenmodule</w:t>
      </w:r>
    </w:p>
    <w:p w:rsidR="00F42DA6" w:rsidRDefault="002D248E" w:rsidP="0028417B">
      <w:pPr>
        <w:pStyle w:val="berschrift1"/>
        <w:jc w:val="both"/>
        <w:rPr>
          <w:rFonts w:ascii="Arial" w:hAnsi="Arial" w:cs="Arial"/>
          <w:b w:val="0"/>
        </w:rPr>
      </w:pPr>
      <w:r>
        <w:rPr>
          <w:rFonts w:ascii="Arial" w:hAnsi="Arial" w:cs="Arial"/>
          <w:b w:val="0"/>
        </w:rPr>
        <w:t xml:space="preserve">Die verfügbaren einzelnen Komponenten sind </w:t>
      </w:r>
      <w:r w:rsidR="00F42DA6" w:rsidRPr="00F42DA6">
        <w:rPr>
          <w:rFonts w:ascii="Arial" w:hAnsi="Arial" w:cs="Arial"/>
          <w:b w:val="0"/>
        </w:rPr>
        <w:t>tec</w:t>
      </w:r>
      <w:r>
        <w:rPr>
          <w:rFonts w:ascii="Arial" w:hAnsi="Arial" w:cs="Arial"/>
          <w:b w:val="0"/>
        </w:rPr>
        <w:t>hnisch aufeinander abgestimmte Baukastenmodule</w:t>
      </w:r>
      <w:r w:rsidR="00F42DA6" w:rsidRPr="00F42DA6">
        <w:rPr>
          <w:rFonts w:ascii="Arial" w:hAnsi="Arial" w:cs="Arial"/>
          <w:b w:val="0"/>
        </w:rPr>
        <w:t xml:space="preserve">, die platzsparend in Maschinenkonzepte integriert werden können. </w:t>
      </w:r>
      <w:r>
        <w:rPr>
          <w:rFonts w:ascii="Arial" w:hAnsi="Arial" w:cs="Arial"/>
          <w:b w:val="0"/>
        </w:rPr>
        <w:t xml:space="preserve">Durch die </w:t>
      </w:r>
      <w:r w:rsidRPr="00F42DA6">
        <w:rPr>
          <w:rFonts w:ascii="Arial" w:hAnsi="Arial" w:cs="Arial"/>
          <w:b w:val="0"/>
        </w:rPr>
        <w:t>reduzierte Anzahl mechanischer Komponenten</w:t>
      </w:r>
      <w:r>
        <w:rPr>
          <w:rFonts w:ascii="Arial" w:hAnsi="Arial" w:cs="Arial"/>
          <w:b w:val="0"/>
        </w:rPr>
        <w:t xml:space="preserve"> </w:t>
      </w:r>
      <w:r w:rsidR="003E086B">
        <w:rPr>
          <w:rFonts w:ascii="Arial" w:hAnsi="Arial" w:cs="Arial"/>
          <w:b w:val="0"/>
        </w:rPr>
        <w:t>verringert</w:t>
      </w:r>
      <w:r>
        <w:rPr>
          <w:rFonts w:ascii="Arial" w:hAnsi="Arial" w:cs="Arial"/>
          <w:b w:val="0"/>
        </w:rPr>
        <w:t xml:space="preserve"> sich der Installationsaufwand. Auch der vereinfachte elektrische</w:t>
      </w:r>
      <w:r w:rsidR="00F42DA6" w:rsidRPr="00F42DA6">
        <w:rPr>
          <w:rFonts w:ascii="Arial" w:hAnsi="Arial" w:cs="Arial"/>
          <w:b w:val="0"/>
        </w:rPr>
        <w:t xml:space="preserve"> Anschluss </w:t>
      </w:r>
      <w:r w:rsidR="003E086B">
        <w:rPr>
          <w:rFonts w:ascii="Arial" w:hAnsi="Arial" w:cs="Arial"/>
          <w:b w:val="0"/>
        </w:rPr>
        <w:t>ermöglicht eine schnellere und unkomplizierte</w:t>
      </w:r>
      <w:r w:rsidR="00F42DA6" w:rsidRPr="00F42DA6">
        <w:rPr>
          <w:rFonts w:ascii="Arial" w:hAnsi="Arial" w:cs="Arial"/>
          <w:b w:val="0"/>
        </w:rPr>
        <w:t xml:space="preserve"> Montage- und Inbetriebnahme. </w:t>
      </w:r>
    </w:p>
    <w:p w:rsidR="003E086B" w:rsidRDefault="003E086B" w:rsidP="0028417B">
      <w:pPr>
        <w:pStyle w:val="berschrift1"/>
        <w:jc w:val="both"/>
        <w:rPr>
          <w:rFonts w:cs="Arial"/>
        </w:rPr>
      </w:pPr>
    </w:p>
    <w:p w:rsidR="003E086B" w:rsidRDefault="003E086B" w:rsidP="0028417B">
      <w:pPr>
        <w:pStyle w:val="berschrift1"/>
        <w:jc w:val="both"/>
        <w:rPr>
          <w:rFonts w:ascii="Arial" w:hAnsi="Arial" w:cs="Arial"/>
          <w:b w:val="0"/>
        </w:rPr>
      </w:pPr>
      <w:r w:rsidRPr="003E086B">
        <w:rPr>
          <w:rFonts w:ascii="Arial" w:hAnsi="Arial" w:cs="Arial"/>
          <w:b w:val="0"/>
        </w:rPr>
        <w:t xml:space="preserve">Das Online-Portal ist ab sofort unter </w:t>
      </w:r>
      <w:hyperlink r:id="rId7" w:history="1">
        <w:r w:rsidRPr="003E086B">
          <w:rPr>
            <w:rFonts w:ascii="Arial" w:hAnsi="Arial" w:cs="Arial"/>
            <w:b w:val="0"/>
          </w:rPr>
          <w:t>https://idt-config.ebmpapst.com/</w:t>
        </w:r>
      </w:hyperlink>
      <w:r>
        <w:rPr>
          <w:rFonts w:ascii="Arial" w:hAnsi="Arial" w:cs="Arial"/>
          <w:b w:val="0"/>
        </w:rPr>
        <w:t xml:space="preserve"> </w:t>
      </w:r>
      <w:r w:rsidRPr="003E086B">
        <w:rPr>
          <w:rFonts w:ascii="Arial" w:hAnsi="Arial" w:cs="Arial"/>
          <w:b w:val="0"/>
        </w:rPr>
        <w:t>in Deutsch und Englisch verfügbar.</w:t>
      </w:r>
    </w:p>
    <w:p w:rsidR="003E086B" w:rsidRDefault="00F42DA6" w:rsidP="0028417B">
      <w:pPr>
        <w:pStyle w:val="berschrift1"/>
        <w:jc w:val="both"/>
        <w:rPr>
          <w:rFonts w:ascii="Arial" w:hAnsi="Arial" w:cs="Arial"/>
          <w:b w:val="0"/>
          <w:highlight w:val="yellow"/>
        </w:rPr>
      </w:pPr>
      <w:r>
        <w:rPr>
          <w:rFonts w:ascii="Arial" w:hAnsi="Arial" w:cs="Arial"/>
          <w:b w:val="0"/>
          <w:highlight w:val="yellow"/>
        </w:rPr>
        <w:br w:type="page"/>
      </w:r>
      <w:r w:rsidR="00FF533D">
        <w:rPr>
          <w:rFonts w:ascii="Arial" w:hAnsi="Arial" w:cs="Arial"/>
          <w:b w:val="0"/>
          <w:noProof/>
        </w:rPr>
        <w:lastRenderedPageBreak/>
        <w:drawing>
          <wp:inline distT="0" distB="0" distL="0" distR="0">
            <wp:extent cx="3328988" cy="2219325"/>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ptop_Screen1.jpg"/>
                    <pic:cNvPicPr/>
                  </pic:nvPicPr>
                  <pic:blipFill>
                    <a:blip r:embed="rId8">
                      <a:extLst>
                        <a:ext uri="{28A0092B-C50C-407E-A947-70E740481C1C}">
                          <a14:useLocalDpi xmlns:a14="http://schemas.microsoft.com/office/drawing/2010/main" val="0"/>
                        </a:ext>
                      </a:extLst>
                    </a:blip>
                    <a:stretch>
                      <a:fillRect/>
                    </a:stretch>
                  </pic:blipFill>
                  <pic:spPr>
                    <a:xfrm>
                      <a:off x="0" y="0"/>
                      <a:ext cx="3331627" cy="2221085"/>
                    </a:xfrm>
                    <a:prstGeom prst="rect">
                      <a:avLst/>
                    </a:prstGeom>
                  </pic:spPr>
                </pic:pic>
              </a:graphicData>
            </a:graphic>
          </wp:inline>
        </w:drawing>
      </w:r>
      <w:bookmarkStart w:id="0" w:name="_GoBack"/>
      <w:bookmarkEnd w:id="0"/>
    </w:p>
    <w:p w:rsidR="00FF533D" w:rsidRPr="00FF533D" w:rsidRDefault="00FF533D" w:rsidP="00FF533D">
      <w:pPr>
        <w:rPr>
          <w:highlight w:val="yellow"/>
        </w:rPr>
      </w:pPr>
    </w:p>
    <w:p w:rsidR="003E086B" w:rsidRPr="003E086B" w:rsidRDefault="003E086B" w:rsidP="0028417B">
      <w:pPr>
        <w:pStyle w:val="berschrift1"/>
        <w:jc w:val="both"/>
        <w:rPr>
          <w:rFonts w:ascii="Arial" w:hAnsi="Arial" w:cs="Arial"/>
          <w:b w:val="0"/>
        </w:rPr>
      </w:pPr>
      <w:r w:rsidRPr="003E086B">
        <w:rPr>
          <w:rFonts w:ascii="Arial" w:hAnsi="Arial" w:cs="Arial"/>
          <w:b w:val="0"/>
        </w:rPr>
        <w:t xml:space="preserve">Bild 1: </w:t>
      </w:r>
      <w:r w:rsidR="00CC4448">
        <w:rPr>
          <w:rFonts w:ascii="Arial" w:hAnsi="Arial" w:cs="Arial"/>
          <w:b w:val="0"/>
        </w:rPr>
        <w:t>Im neuen</w:t>
      </w:r>
      <w:r w:rsidRPr="003E086B">
        <w:rPr>
          <w:rFonts w:ascii="Arial" w:hAnsi="Arial" w:cs="Arial"/>
          <w:b w:val="0"/>
        </w:rPr>
        <w:t xml:space="preserve"> Online-Portal für Antriebs</w:t>
      </w:r>
      <w:r w:rsidR="00CC4448">
        <w:rPr>
          <w:rFonts w:ascii="Arial" w:hAnsi="Arial" w:cs="Arial"/>
          <w:b w:val="0"/>
        </w:rPr>
        <w:t>kombinationen</w:t>
      </w:r>
      <w:r w:rsidRPr="003E086B">
        <w:rPr>
          <w:rFonts w:ascii="Arial" w:hAnsi="Arial" w:cs="Arial"/>
          <w:b w:val="0"/>
        </w:rPr>
        <w:t xml:space="preserve"> von ebm-papst</w:t>
      </w:r>
      <w:r w:rsidR="00CC4448">
        <w:rPr>
          <w:rFonts w:ascii="Arial" w:hAnsi="Arial" w:cs="Arial"/>
          <w:b w:val="0"/>
        </w:rPr>
        <w:t xml:space="preserve"> können Anwender ihre individuelle Antriebslösung selbst zusammenstellen</w:t>
      </w:r>
      <w:r w:rsidRPr="003E086B">
        <w:rPr>
          <w:rFonts w:ascii="Arial" w:hAnsi="Arial" w:cs="Arial"/>
          <w:b w:val="0"/>
        </w:rPr>
        <w:t>.</w:t>
      </w:r>
    </w:p>
    <w:p w:rsidR="003E086B" w:rsidRDefault="003E086B" w:rsidP="003E086B"/>
    <w:p w:rsidR="003E086B" w:rsidRPr="003E086B" w:rsidRDefault="003E086B" w:rsidP="003E086B"/>
    <w:p w:rsidR="009A6CC8" w:rsidRPr="003E086B" w:rsidRDefault="009A6CC8" w:rsidP="0028417B">
      <w:pPr>
        <w:pStyle w:val="berschrift1"/>
        <w:jc w:val="both"/>
        <w:rPr>
          <w:rFonts w:ascii="Arial" w:hAnsi="Arial" w:cs="Arial"/>
          <w:b w:val="0"/>
        </w:rPr>
      </w:pPr>
      <w:r w:rsidRPr="003E086B">
        <w:rPr>
          <w:rFonts w:ascii="Arial" w:hAnsi="Arial" w:cs="Arial"/>
          <w:b w:val="0"/>
        </w:rPr>
        <w:t>Bild 1</w:t>
      </w:r>
      <w:r w:rsidRPr="003E086B">
        <w:rPr>
          <w:rFonts w:ascii="Arial" w:hAnsi="Arial" w:cs="Arial"/>
          <w:b w:val="0"/>
        </w:rPr>
        <w:tab/>
      </w:r>
      <w:r w:rsidRPr="003E086B">
        <w:rPr>
          <w:rFonts w:ascii="Arial" w:hAnsi="Arial" w:cs="Arial"/>
          <w:b w:val="0"/>
        </w:rPr>
        <w:tab/>
        <w:t>ebm-papst</w:t>
      </w:r>
    </w:p>
    <w:p w:rsidR="009A6CC8" w:rsidRPr="003E086B" w:rsidRDefault="009A6CC8" w:rsidP="0028417B">
      <w:pPr>
        <w:pStyle w:val="berschrift1"/>
        <w:jc w:val="both"/>
        <w:rPr>
          <w:rFonts w:ascii="Arial" w:hAnsi="Arial" w:cs="Arial"/>
          <w:b w:val="0"/>
        </w:rPr>
      </w:pPr>
      <w:r w:rsidRPr="003E086B">
        <w:rPr>
          <w:rFonts w:ascii="Arial" w:hAnsi="Arial" w:cs="Arial"/>
          <w:b w:val="0"/>
        </w:rPr>
        <w:t xml:space="preserve">Zeichen </w:t>
      </w:r>
      <w:r w:rsidRPr="003E086B">
        <w:rPr>
          <w:rFonts w:ascii="Arial" w:hAnsi="Arial" w:cs="Arial"/>
          <w:b w:val="0"/>
        </w:rPr>
        <w:tab/>
        <w:t xml:space="preserve">ca. </w:t>
      </w:r>
      <w:r w:rsidR="00CC4448">
        <w:rPr>
          <w:rFonts w:ascii="Arial" w:hAnsi="Arial" w:cs="Arial"/>
          <w:b w:val="0"/>
        </w:rPr>
        <w:t>2.300</w:t>
      </w:r>
      <w:r w:rsidRPr="003E086B">
        <w:rPr>
          <w:rFonts w:ascii="Arial" w:hAnsi="Arial" w:cs="Arial"/>
          <w:b w:val="0"/>
        </w:rPr>
        <w:t xml:space="preserve">, mit Überschriften und Zwischenüberschriften </w:t>
      </w:r>
    </w:p>
    <w:p w:rsidR="009A6CC8" w:rsidRPr="003E086B" w:rsidRDefault="009A6CC8" w:rsidP="0028417B">
      <w:pPr>
        <w:pStyle w:val="berschrift1"/>
        <w:ind w:left="1410" w:hanging="1410"/>
        <w:jc w:val="both"/>
        <w:rPr>
          <w:rFonts w:ascii="Arial" w:hAnsi="Arial" w:cs="Arial"/>
          <w:b w:val="0"/>
        </w:rPr>
      </w:pPr>
      <w:r w:rsidRPr="003E086B">
        <w:rPr>
          <w:rFonts w:ascii="Arial" w:hAnsi="Arial" w:cs="Arial"/>
          <w:b w:val="0"/>
        </w:rPr>
        <w:t>Tags</w:t>
      </w:r>
      <w:r w:rsidRPr="003E086B">
        <w:rPr>
          <w:rFonts w:ascii="Arial" w:hAnsi="Arial" w:cs="Arial"/>
          <w:b w:val="0"/>
        </w:rPr>
        <w:tab/>
      </w:r>
      <w:r w:rsidR="003E086B">
        <w:rPr>
          <w:rFonts w:ascii="Arial" w:hAnsi="Arial" w:cs="Arial"/>
          <w:b w:val="0"/>
        </w:rPr>
        <w:t>Antriebe, Online-Portal, Motoren, Getriebe, Geber, Elektronik, CAD, Baukasten</w:t>
      </w:r>
    </w:p>
    <w:p w:rsidR="009A6CC8" w:rsidRPr="00CC4448" w:rsidRDefault="009A6CC8" w:rsidP="0028417B">
      <w:pPr>
        <w:pStyle w:val="berschrift1"/>
        <w:jc w:val="both"/>
        <w:rPr>
          <w:rFonts w:ascii="Arial" w:hAnsi="Arial" w:cs="Arial"/>
          <w:b w:val="0"/>
          <w:lang w:val="en-US"/>
        </w:rPr>
      </w:pPr>
      <w:r w:rsidRPr="003E086B">
        <w:rPr>
          <w:rFonts w:ascii="Arial" w:hAnsi="Arial" w:cs="Arial"/>
          <w:b w:val="0"/>
          <w:lang w:val="en-US"/>
        </w:rPr>
        <w:t xml:space="preserve">Link </w:t>
      </w:r>
      <w:r w:rsidRPr="003E086B">
        <w:rPr>
          <w:rFonts w:ascii="Arial" w:hAnsi="Arial" w:cs="Arial"/>
          <w:b w:val="0"/>
          <w:lang w:val="en-US"/>
        </w:rPr>
        <w:tab/>
      </w:r>
      <w:r w:rsidRPr="003E086B">
        <w:rPr>
          <w:rFonts w:ascii="Arial" w:hAnsi="Arial" w:cs="Arial"/>
          <w:b w:val="0"/>
          <w:lang w:val="en-US"/>
        </w:rPr>
        <w:tab/>
      </w:r>
      <w:hyperlink r:id="rId9" w:history="1">
        <w:r w:rsidR="00CC4448" w:rsidRPr="00AD7E72">
          <w:rPr>
            <w:rStyle w:val="Hyperlink"/>
            <w:rFonts w:ascii="Arial" w:hAnsi="Arial" w:cs="Arial"/>
            <w:b w:val="0"/>
            <w:lang w:val="en-US"/>
          </w:rPr>
          <w:t>https://idt-config.ebmpapst.com</w:t>
        </w:r>
      </w:hyperlink>
      <w:r w:rsidR="00CC4448">
        <w:rPr>
          <w:rFonts w:ascii="Arial" w:hAnsi="Arial" w:cs="Arial"/>
          <w:b w:val="0"/>
          <w:lang w:val="en-US"/>
        </w:rPr>
        <w:t xml:space="preserve"> </w:t>
      </w:r>
    </w:p>
    <w:p w:rsidR="0028417B" w:rsidRPr="003E086B" w:rsidRDefault="0028417B" w:rsidP="0028417B">
      <w:pPr>
        <w:pStyle w:val="berschrift1"/>
        <w:spacing w:before="240"/>
        <w:jc w:val="both"/>
        <w:rPr>
          <w:rFonts w:ascii="Arial" w:hAnsi="Arial" w:cs="Arial"/>
          <w:lang w:val="en-US"/>
        </w:rPr>
      </w:pPr>
    </w:p>
    <w:p w:rsidR="003104F2" w:rsidRPr="003104F2" w:rsidRDefault="003104F2" w:rsidP="003104F2">
      <w:pPr>
        <w:rPr>
          <w:rFonts w:cs="Arial"/>
          <w:b/>
          <w:sz w:val="22"/>
          <w:szCs w:val="22"/>
        </w:rPr>
      </w:pPr>
      <w:r w:rsidRPr="003104F2">
        <w:rPr>
          <w:rFonts w:cs="Arial"/>
          <w:b/>
          <w:sz w:val="22"/>
          <w:szCs w:val="22"/>
        </w:rPr>
        <w:t>Über ebm-papst</w:t>
      </w:r>
    </w:p>
    <w:p w:rsidR="00E43D25" w:rsidRDefault="003104F2" w:rsidP="00E43D25">
      <w:pPr>
        <w:jc w:val="both"/>
        <w:rPr>
          <w:sz w:val="22"/>
          <w:szCs w:val="22"/>
        </w:rPr>
      </w:pPr>
      <w:r w:rsidRPr="00E43D25">
        <w:rPr>
          <w:sz w:val="22"/>
          <w:szCs w:val="22"/>
        </w:rPr>
        <w:t>Die ebm-papst Gruppe, Familienunternehmen mit Hauptsitz in Mulfingen, Baden-Württemberg ist der weltweit führende Hersteller von Ventilatoren und Motoren. Seit seiner Gründung 1963 setzt das Technologieunternehmen kontinuierlich weltweite Marktstandards. Mit über 20.000 Produkten bietet ebm-papst für praktisch jede Aufgabe in der Luft- und Antriebstechnik die passende, energieeffiz</w:t>
      </w:r>
      <w:r w:rsidR="00E43D25">
        <w:rPr>
          <w:sz w:val="22"/>
          <w:szCs w:val="22"/>
        </w:rPr>
        <w:t xml:space="preserve">iente und intelligente Lösung. </w:t>
      </w:r>
    </w:p>
    <w:p w:rsidR="003104F2" w:rsidRPr="00E43D25" w:rsidRDefault="003104F2" w:rsidP="00E43D25">
      <w:pPr>
        <w:jc w:val="both"/>
        <w:rPr>
          <w:sz w:val="22"/>
          <w:szCs w:val="22"/>
        </w:rPr>
      </w:pPr>
      <w:r w:rsidRPr="00E43D25">
        <w:rPr>
          <w:sz w:val="22"/>
          <w:szCs w:val="22"/>
        </w:rPr>
        <w:t xml:space="preserve"> </w:t>
      </w:r>
    </w:p>
    <w:p w:rsidR="002B10BE" w:rsidRPr="00076035" w:rsidRDefault="003104F2" w:rsidP="00CC4448">
      <w:pPr>
        <w:jc w:val="both"/>
      </w:pPr>
      <w:r w:rsidRPr="00E43D25">
        <w:rPr>
          <w:sz w:val="22"/>
          <w:szCs w:val="22"/>
        </w:rPr>
        <w:t>Im Geschäftsjahr 2018/19 erzielte der Branchenprimus einen Umsatz von 2,18 Mrd. €. ebm-papst beschäftigt über 15.000 Mitarbeiterinnen und Mitarbeiter an 28 Produktionsstätten (u. a. in Deutschland, China und den USA) sowie 48 Vertriebsstandorten weltweit. Ventilatoren und Motoren des Weltmarktführers sind nahezu in allen Branchen zu finden, wie zum Beispiel in den Bereichen Lüftungs-, Klima- und Kältetechnik, Haushaltsgeräte, Heiztechnik, Automotive und Antriebstechnik.</w:t>
      </w:r>
    </w:p>
    <w:sectPr w:rsidR="002B10BE" w:rsidRPr="00076035" w:rsidSect="00EF0065">
      <w:headerReference w:type="default" r:id="rId10"/>
      <w:pgSz w:w="11900" w:h="16840"/>
      <w:pgMar w:top="3828"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770" w:rsidRDefault="003B6770" w:rsidP="002B10BE">
      <w:r>
        <w:separator/>
      </w:r>
    </w:p>
  </w:endnote>
  <w:endnote w:type="continuationSeparator" w:id="0">
    <w:p w:rsidR="003B6770" w:rsidRDefault="003B6770"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770" w:rsidRDefault="003B6770" w:rsidP="002B10BE">
      <w:r>
        <w:separator/>
      </w:r>
    </w:p>
  </w:footnote>
  <w:footnote w:type="continuationSeparator" w:id="0">
    <w:p w:rsidR="003B6770" w:rsidRDefault="003B6770"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93D" w:rsidRPr="00922B05"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37496D04" wp14:editId="16E80D32">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5F4EE95D" wp14:editId="715B897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FF533D">
                            <w:rPr>
                              <w:rFonts w:cs="Arial"/>
                              <w:noProof/>
                              <w:sz w:val="16"/>
                              <w:szCs w:val="18"/>
                            </w:rPr>
                            <w:t>23. September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FF533D">
                            <w:rPr>
                              <w:rStyle w:val="Seitenzahl"/>
                              <w:rFonts w:cs="Arial"/>
                              <w:noProof/>
                              <w:sz w:val="16"/>
                              <w:szCs w:val="18"/>
                            </w:rPr>
                            <w:t>1</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FF533D">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E43D25" w:rsidRDefault="005D0EC3" w:rsidP="005D0EC3">
                          <w:pPr>
                            <w:rPr>
                              <w:rStyle w:val="Seitenzahl"/>
                              <w:rFonts w:cs="Arial"/>
                              <w:sz w:val="16"/>
                              <w:szCs w:val="18"/>
                              <w:lang w:val="en-US"/>
                            </w:rPr>
                          </w:pPr>
                          <w:r w:rsidRPr="00E43D25">
                            <w:rPr>
                              <w:rStyle w:val="Seitenzahl"/>
                              <w:rFonts w:cs="Arial"/>
                              <w:sz w:val="16"/>
                              <w:szCs w:val="18"/>
                              <w:lang w:val="en-US"/>
                            </w:rPr>
                            <w:t>twitter.com/ebmpapst_news</w:t>
                          </w:r>
                        </w:p>
                        <w:p w:rsidR="005D0EC3" w:rsidRPr="00E43D25" w:rsidRDefault="005D0EC3" w:rsidP="005D0EC3">
                          <w:pPr>
                            <w:rPr>
                              <w:rFonts w:cs="Arial"/>
                              <w:sz w:val="16"/>
                              <w:szCs w:val="18"/>
                              <w:lang w:val="en-US"/>
                            </w:rPr>
                          </w:pPr>
                          <w:r w:rsidRPr="00E43D25">
                            <w:rPr>
                              <w:rFonts w:cs="Arial"/>
                              <w:sz w:val="16"/>
                              <w:szCs w:val="18"/>
                              <w:lang w:val="en-US"/>
                            </w:rPr>
                            <w:t>facebook.com/ebmpapstFANS</w:t>
                          </w:r>
                        </w:p>
                        <w:p w:rsidR="005D0EC3" w:rsidRPr="00E43D25" w:rsidRDefault="005D0EC3" w:rsidP="005D0EC3">
                          <w:pPr>
                            <w:rPr>
                              <w:rFonts w:cs="Arial"/>
                              <w:sz w:val="16"/>
                              <w:szCs w:val="18"/>
                              <w:lang w:val="en-US"/>
                            </w:rPr>
                          </w:pPr>
                          <w:r w:rsidRPr="00E43D25">
                            <w:rPr>
                              <w:rFonts w:cs="Arial"/>
                              <w:sz w:val="16"/>
                              <w:szCs w:val="18"/>
                              <w:lang w:val="en-US"/>
                            </w:rPr>
                            <w:t>youtube.com/ebmpapstDE</w:t>
                          </w:r>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4EE95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FF533D">
                      <w:rPr>
                        <w:rFonts w:cs="Arial"/>
                        <w:noProof/>
                        <w:sz w:val="16"/>
                        <w:szCs w:val="18"/>
                      </w:rPr>
                      <w:t>23. September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FF533D">
                      <w:rPr>
                        <w:rStyle w:val="Seitenzahl"/>
                        <w:rFonts w:cs="Arial"/>
                        <w:noProof/>
                        <w:sz w:val="16"/>
                        <w:szCs w:val="18"/>
                      </w:rPr>
                      <w:t>1</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FF533D">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E43D25" w:rsidRDefault="005D0EC3" w:rsidP="005D0EC3">
                    <w:pPr>
                      <w:rPr>
                        <w:rStyle w:val="Seitenzahl"/>
                        <w:rFonts w:cs="Arial"/>
                        <w:sz w:val="16"/>
                        <w:szCs w:val="18"/>
                        <w:lang w:val="en-US"/>
                      </w:rPr>
                    </w:pPr>
                    <w:r w:rsidRPr="00E43D25">
                      <w:rPr>
                        <w:rStyle w:val="Seitenzahl"/>
                        <w:rFonts w:cs="Arial"/>
                        <w:sz w:val="16"/>
                        <w:szCs w:val="18"/>
                        <w:lang w:val="en-US"/>
                      </w:rPr>
                      <w:t>twitter.com/ebmpapst_news</w:t>
                    </w:r>
                  </w:p>
                  <w:p w:rsidR="005D0EC3" w:rsidRPr="00E43D25" w:rsidRDefault="005D0EC3" w:rsidP="005D0EC3">
                    <w:pPr>
                      <w:rPr>
                        <w:rFonts w:cs="Arial"/>
                        <w:sz w:val="16"/>
                        <w:szCs w:val="18"/>
                        <w:lang w:val="en-US"/>
                      </w:rPr>
                    </w:pPr>
                    <w:r w:rsidRPr="00E43D25">
                      <w:rPr>
                        <w:rFonts w:cs="Arial"/>
                        <w:sz w:val="16"/>
                        <w:szCs w:val="18"/>
                        <w:lang w:val="en-US"/>
                      </w:rPr>
                      <w:t>facebook.com/ebmpapstFANS</w:t>
                    </w:r>
                  </w:p>
                  <w:p w:rsidR="005D0EC3" w:rsidRPr="00E43D25" w:rsidRDefault="005D0EC3" w:rsidP="005D0EC3">
                    <w:pPr>
                      <w:rPr>
                        <w:rFonts w:cs="Arial"/>
                        <w:sz w:val="16"/>
                        <w:szCs w:val="18"/>
                        <w:lang w:val="en-US"/>
                      </w:rPr>
                    </w:pPr>
                    <w:r w:rsidRPr="00E43D25">
                      <w:rPr>
                        <w:rFonts w:cs="Arial"/>
                        <w:sz w:val="16"/>
                        <w:szCs w:val="18"/>
                        <w:lang w:val="en-US"/>
                      </w:rPr>
                      <w:t>youtube.com/ebmpapstDE</w:t>
                    </w:r>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v:textbox>
            </v:shape>
          </w:pict>
        </mc:Fallback>
      </mc:AlternateContent>
    </w:r>
    <w:r w:rsidR="0013755A" w:rsidRPr="00922B05">
      <w:rPr>
        <w:rFonts w:ascii="Arial" w:hAnsi="Arial" w:cs="Arial"/>
        <w:bCs/>
        <w:sz w:val="32"/>
        <w:szCs w:val="32"/>
      </w:rPr>
      <w:t>PRESSEINFORMATION</w:t>
    </w:r>
  </w:p>
  <w:p w:rsidR="003E593D" w:rsidRPr="00922B05" w:rsidRDefault="003E593D" w:rsidP="003E593D">
    <w:pPr>
      <w:pStyle w:val="-B-Zwischen"/>
      <w:spacing w:before="0" w:line="240" w:lineRule="auto"/>
      <w:rPr>
        <w:rFonts w:ascii="Arial" w:hAnsi="Arial" w:cs="Arial"/>
        <w:b w:val="0"/>
        <w:sz w:val="22"/>
      </w:rPr>
    </w:pPr>
  </w:p>
  <w:p w:rsidR="003E593D" w:rsidRPr="00922B05" w:rsidRDefault="003E593D" w:rsidP="003E593D">
    <w:pPr>
      <w:rPr>
        <w:sz w:val="22"/>
        <w:lang w:eastAsia="ar-SA"/>
      </w:rPr>
    </w:pPr>
  </w:p>
  <w:p w:rsidR="003E593D" w:rsidRPr="00922B05" w:rsidRDefault="003E593D" w:rsidP="003E593D">
    <w:pPr>
      <w:rPr>
        <w:sz w:val="22"/>
        <w:lang w:eastAsia="ar-SA"/>
      </w:rPr>
    </w:pPr>
  </w:p>
  <w:p w:rsidR="003E593D" w:rsidRPr="00922B05" w:rsidRDefault="003E593D" w:rsidP="003E593D">
    <w:pPr>
      <w:rPr>
        <w:sz w:val="22"/>
        <w:lang w:eastAsia="ar-SA"/>
      </w:rPr>
    </w:pPr>
  </w:p>
  <w:p w:rsidR="003E593D" w:rsidRPr="006930A8" w:rsidRDefault="00EF0065" w:rsidP="003E593D">
    <w:pPr>
      <w:pStyle w:val="-B-Zwischen"/>
      <w:rPr>
        <w:rFonts w:ascii="Arial" w:hAnsi="Arial" w:cs="Arial"/>
      </w:rPr>
    </w:pPr>
    <w:r w:rsidRPr="006930A8">
      <w:rPr>
        <w:rFonts w:ascii="Arial" w:hAnsi="Arial" w:cs="Arial"/>
      </w:rPr>
      <w:t>Anwender können selbst kombinieren</w:t>
    </w:r>
  </w:p>
  <w:p w:rsidR="002B10BE" w:rsidRPr="00EF0065" w:rsidRDefault="00EF0065" w:rsidP="003E593D">
    <w:pPr>
      <w:rPr>
        <w:rFonts w:cs="Arial"/>
        <w:b/>
        <w:sz w:val="32"/>
        <w:szCs w:val="32"/>
      </w:rPr>
    </w:pPr>
    <w:r w:rsidRPr="006930A8">
      <w:rPr>
        <w:rFonts w:cs="Arial"/>
        <w:b/>
        <w:sz w:val="32"/>
        <w:szCs w:val="32"/>
      </w:rPr>
      <w:t xml:space="preserve">Neues </w:t>
    </w:r>
    <w:r w:rsidR="00FA00A4">
      <w:rPr>
        <w:rFonts w:cs="Arial"/>
        <w:b/>
        <w:sz w:val="32"/>
        <w:szCs w:val="32"/>
      </w:rPr>
      <w:t xml:space="preserve">ebm-papst </w:t>
    </w:r>
    <w:r w:rsidRPr="006930A8">
      <w:rPr>
        <w:rFonts w:cs="Arial"/>
        <w:b/>
        <w:sz w:val="32"/>
        <w:szCs w:val="32"/>
      </w:rPr>
      <w:t>Online-Portal für Antriebslösungen</w:t>
    </w:r>
    <w:r w:rsidR="002B10BE" w:rsidRPr="006930A8">
      <w:rPr>
        <w:noProof/>
      </w:rPr>
      <mc:AlternateContent>
        <mc:Choice Requires="wps">
          <w:drawing>
            <wp:anchor distT="0" distB="0" distL="114300" distR="114300" simplePos="0" relativeHeight="251660288" behindDoc="0" locked="0" layoutInCell="1" allowOverlap="1" wp14:anchorId="14E1455B" wp14:editId="212E771F">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4E1455B"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90E62"/>
    <w:rsid w:val="000F34B0"/>
    <w:rsid w:val="00114F31"/>
    <w:rsid w:val="0013755A"/>
    <w:rsid w:val="001F6896"/>
    <w:rsid w:val="0023497E"/>
    <w:rsid w:val="0028417B"/>
    <w:rsid w:val="002B10BE"/>
    <w:rsid w:val="002D248E"/>
    <w:rsid w:val="003104F2"/>
    <w:rsid w:val="003478A6"/>
    <w:rsid w:val="003B6770"/>
    <w:rsid w:val="003E086B"/>
    <w:rsid w:val="003E2F4A"/>
    <w:rsid w:val="003E593D"/>
    <w:rsid w:val="003F6DED"/>
    <w:rsid w:val="00514226"/>
    <w:rsid w:val="00544B68"/>
    <w:rsid w:val="005971D0"/>
    <w:rsid w:val="005C0AF9"/>
    <w:rsid w:val="005D0EC3"/>
    <w:rsid w:val="005F07CD"/>
    <w:rsid w:val="005F143E"/>
    <w:rsid w:val="006930A8"/>
    <w:rsid w:val="006C2157"/>
    <w:rsid w:val="006D2FDD"/>
    <w:rsid w:val="006E3F17"/>
    <w:rsid w:val="00764970"/>
    <w:rsid w:val="00792802"/>
    <w:rsid w:val="007A57EC"/>
    <w:rsid w:val="00802E12"/>
    <w:rsid w:val="00812A5A"/>
    <w:rsid w:val="00865FCC"/>
    <w:rsid w:val="008D520E"/>
    <w:rsid w:val="008F7DB3"/>
    <w:rsid w:val="00922B05"/>
    <w:rsid w:val="009A12DC"/>
    <w:rsid w:val="009A6CC8"/>
    <w:rsid w:val="00A8521E"/>
    <w:rsid w:val="00B300E2"/>
    <w:rsid w:val="00BA6851"/>
    <w:rsid w:val="00C33FB9"/>
    <w:rsid w:val="00C34490"/>
    <w:rsid w:val="00CA05D1"/>
    <w:rsid w:val="00CC3AA2"/>
    <w:rsid w:val="00CC4448"/>
    <w:rsid w:val="00D1418C"/>
    <w:rsid w:val="00D55946"/>
    <w:rsid w:val="00D624C8"/>
    <w:rsid w:val="00DF725C"/>
    <w:rsid w:val="00E43D25"/>
    <w:rsid w:val="00E823E2"/>
    <w:rsid w:val="00EF0065"/>
    <w:rsid w:val="00F42DA6"/>
    <w:rsid w:val="00F467B2"/>
    <w:rsid w:val="00F73087"/>
    <w:rsid w:val="00FA00A4"/>
    <w:rsid w:val="00FC7DA6"/>
    <w:rsid w:val="00FF533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efaultImageDpi w14:val="300"/>
  <w15:docId w15:val="{F1ED81E1-F542-46D1-AF8A-480423669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5971D0"/>
    <w:rPr>
      <w:sz w:val="16"/>
      <w:szCs w:val="16"/>
    </w:rPr>
  </w:style>
  <w:style w:type="paragraph" w:styleId="Kommentartext">
    <w:name w:val="annotation text"/>
    <w:basedOn w:val="Standard"/>
    <w:link w:val="KommentartextZchn"/>
    <w:uiPriority w:val="99"/>
    <w:semiHidden/>
    <w:unhideWhenUsed/>
    <w:rsid w:val="005971D0"/>
  </w:style>
  <w:style w:type="character" w:customStyle="1" w:styleId="KommentartextZchn">
    <w:name w:val="Kommentartext Zchn"/>
    <w:basedOn w:val="Absatz-Standardschriftart"/>
    <w:link w:val="Kommentartext"/>
    <w:uiPriority w:val="99"/>
    <w:semiHidden/>
    <w:rsid w:val="005971D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5971D0"/>
    <w:rPr>
      <w:b/>
      <w:bCs/>
    </w:rPr>
  </w:style>
  <w:style w:type="character" w:customStyle="1" w:styleId="KommentarthemaZchn">
    <w:name w:val="Kommentarthema Zchn"/>
    <w:basedOn w:val="KommentartextZchn"/>
    <w:link w:val="Kommentarthema"/>
    <w:uiPriority w:val="99"/>
    <w:semiHidden/>
    <w:rsid w:val="005971D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s://idt-config.ebmpaps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dt-config.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3077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3</cp:revision>
  <cp:lastPrinted>2019-09-13T06:53:00Z</cp:lastPrinted>
  <dcterms:created xsi:type="dcterms:W3CDTF">2019-09-16T11:35:00Z</dcterms:created>
  <dcterms:modified xsi:type="dcterms:W3CDTF">2019-09-23T13:00:00Z</dcterms:modified>
</cp:coreProperties>
</file>