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0A7" w:rsidRPr="007630A7" w:rsidRDefault="007630A7" w:rsidP="007630A7">
      <w:pPr>
        <w:spacing w:line="280" w:lineRule="atLeast"/>
        <w:jc w:val="both"/>
        <w:rPr>
          <w:b/>
          <w:sz w:val="22"/>
          <w:szCs w:val="22"/>
          <w:lang w:val="en-US"/>
        </w:rPr>
      </w:pPr>
      <w:r w:rsidRPr="007630A7">
        <w:rPr>
          <w:b/>
          <w:sz w:val="22"/>
          <w:szCs w:val="22"/>
          <w:lang w:val="en-US"/>
        </w:rPr>
        <w:t>Under the new name of “SPS – smart production solutions,” the trade show will take place in Nuremberg this year from November 26-28. At the ebm-</w:t>
      </w:r>
      <w:r w:rsidRPr="007630A7">
        <w:rPr>
          <w:b/>
          <w:color w:val="000000" w:themeColor="text1"/>
          <w:sz w:val="22"/>
          <w:szCs w:val="22"/>
          <w:lang w:val="en-US"/>
        </w:rPr>
        <w:t xml:space="preserve">papst exhibition in hall 1 booth 1-324, </w:t>
      </w:r>
      <w:r w:rsidRPr="007630A7">
        <w:rPr>
          <w:b/>
          <w:sz w:val="22"/>
          <w:szCs w:val="22"/>
          <w:lang w:val="en-US"/>
        </w:rPr>
        <w:t>visitors can experience new industrial drive and ventilation technology solutions from ebm-papst.</w:t>
      </w:r>
    </w:p>
    <w:p w:rsidR="007630A7" w:rsidRPr="007630A7" w:rsidRDefault="007630A7" w:rsidP="007630A7">
      <w:pPr>
        <w:spacing w:before="240" w:line="280" w:lineRule="atLeast"/>
        <w:rPr>
          <w:b/>
          <w:sz w:val="22"/>
          <w:szCs w:val="22"/>
          <w:lang w:val="en-US"/>
        </w:rPr>
      </w:pPr>
      <w:r w:rsidRPr="007630A7">
        <w:rPr>
          <w:b/>
          <w:sz w:val="22"/>
          <w:szCs w:val="22"/>
          <w:lang w:val="en-US"/>
        </w:rPr>
        <w:t xml:space="preserve">AxiForce </w:t>
      </w:r>
      <w:proofErr w:type="spellStart"/>
      <w:r w:rsidRPr="007630A7">
        <w:rPr>
          <w:b/>
          <w:sz w:val="22"/>
          <w:szCs w:val="22"/>
          <w:lang w:val="en-US"/>
        </w:rPr>
        <w:t>tubeaxial</w:t>
      </w:r>
      <w:proofErr w:type="spellEnd"/>
      <w:r w:rsidRPr="007630A7">
        <w:rPr>
          <w:b/>
          <w:sz w:val="22"/>
          <w:szCs w:val="22"/>
          <w:lang w:val="en-US"/>
        </w:rPr>
        <w:t xml:space="preserve"> fan for industrial applications</w:t>
      </w:r>
    </w:p>
    <w:p w:rsidR="007630A7" w:rsidRPr="007630A7" w:rsidRDefault="007630A7" w:rsidP="007630A7">
      <w:pPr>
        <w:spacing w:line="280" w:lineRule="atLeast"/>
        <w:jc w:val="both"/>
        <w:rPr>
          <w:sz w:val="22"/>
          <w:szCs w:val="22"/>
          <w:lang w:val="en-US"/>
        </w:rPr>
      </w:pPr>
      <w:r w:rsidRPr="007630A7">
        <w:rPr>
          <w:sz w:val="22"/>
          <w:szCs w:val="22"/>
          <w:lang w:val="en-US"/>
        </w:rPr>
        <w:t xml:space="preserve">AxiForce </w:t>
      </w:r>
      <w:proofErr w:type="spellStart"/>
      <w:r w:rsidRPr="007630A7">
        <w:rPr>
          <w:sz w:val="22"/>
          <w:szCs w:val="22"/>
          <w:lang w:val="en-US"/>
        </w:rPr>
        <w:t>tubeaxial</w:t>
      </w:r>
      <w:proofErr w:type="spellEnd"/>
      <w:r w:rsidRPr="007630A7">
        <w:rPr>
          <w:sz w:val="22"/>
          <w:szCs w:val="22"/>
          <w:lang w:val="en-US"/>
        </w:rPr>
        <w:t xml:space="preserve"> fans – the latest fan generation from ebm-papst – will be shown for the first time at SPS. In comparison to the previous generation, the successful S-Force </w:t>
      </w:r>
      <w:proofErr w:type="spellStart"/>
      <w:r w:rsidRPr="007630A7">
        <w:rPr>
          <w:sz w:val="22"/>
          <w:szCs w:val="22"/>
          <w:lang w:val="en-US"/>
        </w:rPr>
        <w:t>tubeaxial</w:t>
      </w:r>
      <w:proofErr w:type="spellEnd"/>
      <w:r w:rsidRPr="007630A7">
        <w:rPr>
          <w:sz w:val="22"/>
          <w:szCs w:val="22"/>
          <w:lang w:val="en-US"/>
        </w:rPr>
        <w:t xml:space="preserve"> fan series, they deliver more power with less noise. AxiForce </w:t>
      </w:r>
      <w:proofErr w:type="spellStart"/>
      <w:r w:rsidRPr="007630A7">
        <w:rPr>
          <w:sz w:val="22"/>
          <w:szCs w:val="22"/>
          <w:lang w:val="en-US"/>
        </w:rPr>
        <w:t>tubeaxial</w:t>
      </w:r>
      <w:proofErr w:type="spellEnd"/>
      <w:r w:rsidRPr="007630A7">
        <w:rPr>
          <w:sz w:val="22"/>
          <w:szCs w:val="22"/>
          <w:lang w:val="en-US"/>
        </w:rPr>
        <w:t xml:space="preserve"> fans are used in industrial applications for cooling control units in automation or 5G power modules in mobile network infrastructures, for example. The new AxiForce fan series starts at size 80 mm.</w:t>
      </w:r>
    </w:p>
    <w:p w:rsidR="007630A7" w:rsidRPr="007630A7" w:rsidRDefault="007630A7" w:rsidP="007630A7">
      <w:pPr>
        <w:spacing w:before="240" w:line="280" w:lineRule="atLeast"/>
        <w:rPr>
          <w:b/>
          <w:sz w:val="22"/>
          <w:szCs w:val="22"/>
          <w:lang w:val="en-US"/>
        </w:rPr>
      </w:pPr>
      <w:r w:rsidRPr="007630A7">
        <w:rPr>
          <w:b/>
          <w:sz w:val="22"/>
          <w:szCs w:val="22"/>
          <w:lang w:val="en-US"/>
        </w:rPr>
        <w:t>Centrifugal fans for dynamic air transport</w:t>
      </w:r>
    </w:p>
    <w:p w:rsidR="007630A7" w:rsidRPr="007630A7" w:rsidRDefault="007630A7" w:rsidP="007630A7">
      <w:pPr>
        <w:spacing w:line="280" w:lineRule="atLeast"/>
        <w:jc w:val="both"/>
        <w:rPr>
          <w:sz w:val="22"/>
          <w:szCs w:val="22"/>
          <w:lang w:val="en-US"/>
        </w:rPr>
      </w:pPr>
      <w:r w:rsidRPr="007630A7">
        <w:rPr>
          <w:sz w:val="22"/>
          <w:szCs w:val="22"/>
          <w:lang w:val="en-US"/>
        </w:rPr>
        <w:t>The compact RVE45 centrifugal fan with integrated electronics from ebm</w:t>
      </w:r>
      <w:r w:rsidRPr="007630A7">
        <w:rPr>
          <w:rFonts w:ascii="MS Gothic" w:hAnsi="MS Gothic"/>
          <w:sz w:val="22"/>
          <w:szCs w:val="22"/>
          <w:lang w:val="en-US"/>
        </w:rPr>
        <w:t>‑</w:t>
      </w:r>
      <w:r w:rsidRPr="007630A7">
        <w:rPr>
          <w:sz w:val="22"/>
          <w:szCs w:val="22"/>
          <w:lang w:val="en-US"/>
        </w:rPr>
        <w:t>papst is dimensioned for applications that require dynamic air transport and high pressure, such as vacuum lifts, mobile extraction systems, fire alarm systems, and packaging technology. The aerodynamics and motor of the RVE45 centrifugal fan are optimized for rapid speed changes. It generates over 5,000 Pa and is still small, lightweight, and quiet.</w:t>
      </w:r>
    </w:p>
    <w:p w:rsidR="007630A7" w:rsidRPr="007630A7" w:rsidRDefault="007630A7" w:rsidP="007630A7">
      <w:pPr>
        <w:spacing w:line="280" w:lineRule="atLeast"/>
        <w:jc w:val="both"/>
        <w:rPr>
          <w:sz w:val="22"/>
          <w:szCs w:val="22"/>
          <w:lang w:val="en-US"/>
        </w:rPr>
      </w:pPr>
    </w:p>
    <w:p w:rsidR="007630A7" w:rsidRPr="007630A7" w:rsidRDefault="007630A7" w:rsidP="007630A7">
      <w:pPr>
        <w:spacing w:line="280" w:lineRule="atLeast"/>
        <w:rPr>
          <w:b/>
          <w:sz w:val="22"/>
          <w:szCs w:val="22"/>
          <w:lang w:val="en-US"/>
        </w:rPr>
      </w:pPr>
      <w:r w:rsidRPr="007630A7">
        <w:rPr>
          <w:b/>
          <w:sz w:val="22"/>
          <w:szCs w:val="22"/>
          <w:lang w:val="en-US"/>
        </w:rPr>
        <w:t>Robust transmission for size 42 mm motors</w:t>
      </w:r>
    </w:p>
    <w:p w:rsidR="007630A7" w:rsidRPr="007630A7" w:rsidRDefault="007630A7" w:rsidP="007630A7">
      <w:pPr>
        <w:spacing w:line="280" w:lineRule="atLeast"/>
        <w:jc w:val="both"/>
        <w:rPr>
          <w:sz w:val="22"/>
          <w:szCs w:val="22"/>
          <w:lang w:val="en-US"/>
        </w:rPr>
      </w:pPr>
      <w:r w:rsidRPr="007630A7">
        <w:rPr>
          <w:sz w:val="22"/>
          <w:szCs w:val="22"/>
          <w:lang w:val="en-US"/>
        </w:rPr>
        <w:t xml:space="preserve">To reduce the high speed of internal rotor drives and bring the drive torque to an application-compatible level, ebm-papst provides various transmission series. The new </w:t>
      </w:r>
      <w:proofErr w:type="spellStart"/>
      <w:r w:rsidRPr="007630A7">
        <w:rPr>
          <w:sz w:val="22"/>
          <w:szCs w:val="22"/>
          <w:lang w:val="en-US"/>
        </w:rPr>
        <w:t>Optimax</w:t>
      </w:r>
      <w:proofErr w:type="spellEnd"/>
      <w:r w:rsidRPr="007630A7">
        <w:rPr>
          <w:sz w:val="22"/>
          <w:szCs w:val="22"/>
          <w:lang w:val="en-US"/>
        </w:rPr>
        <w:t xml:space="preserve"> 42 transmission is an overload-compatible planetary gearhead for special requirements. A large effective diameter in comparison to its outer dimensions gives the transmission its overload capacity. In summary: at SPS, ebm-papst will be showing an extremely robust</w:t>
      </w:r>
      <w:bookmarkStart w:id="0" w:name="_GoBack"/>
      <w:r w:rsidRPr="007630A7">
        <w:rPr>
          <w:sz w:val="22"/>
          <w:szCs w:val="22"/>
          <w:lang w:val="en-US"/>
        </w:rPr>
        <w:t xml:space="preserve">, </w:t>
      </w:r>
      <w:bookmarkEnd w:id="0"/>
      <w:r w:rsidRPr="007630A7">
        <w:rPr>
          <w:sz w:val="22"/>
          <w:szCs w:val="22"/>
          <w:lang w:val="en-US"/>
        </w:rPr>
        <w:t>overload-compatible one- or two-stage planetary gearhead for size 42 mm motors from the new modular drive system. The transmission is available in degree of protection IP54 as standard.</w:t>
      </w:r>
    </w:p>
    <w:p w:rsidR="007630A7" w:rsidRPr="00EA42A9" w:rsidRDefault="007630A7" w:rsidP="007630A7">
      <w:pPr>
        <w:spacing w:line="280" w:lineRule="atLeast"/>
        <w:jc w:val="both"/>
        <w:rPr>
          <w:rFonts w:cs="Arial"/>
          <w:b/>
          <w:sz w:val="21"/>
          <w:szCs w:val="21"/>
        </w:rPr>
      </w:pPr>
      <w:r w:rsidRPr="007630A7">
        <w:rPr>
          <w:lang w:val="en-US"/>
        </w:rPr>
        <w:t xml:space="preserve"> </w:t>
      </w:r>
      <w:r w:rsidRPr="007630A7">
        <w:rPr>
          <w:lang w:val="en-US"/>
        </w:rPr>
        <w:br w:type="page"/>
      </w:r>
      <w:r w:rsidRPr="00EA42A9">
        <w:rPr>
          <w:noProof/>
        </w:rPr>
        <w:lastRenderedPageBreak/>
        <w:drawing>
          <wp:inline distT="0" distB="0" distL="0" distR="0" wp14:anchorId="77558DC2" wp14:editId="282C51E6">
            <wp:extent cx="2891020" cy="2949678"/>
            <wp:effectExtent l="0" t="0" r="508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01601" cy="2960473"/>
                    </a:xfrm>
                    <a:prstGeom prst="rect">
                      <a:avLst/>
                    </a:prstGeom>
                  </pic:spPr>
                </pic:pic>
              </a:graphicData>
            </a:graphic>
          </wp:inline>
        </w:drawing>
      </w:r>
    </w:p>
    <w:p w:rsidR="007630A7" w:rsidRPr="00EA42A9" w:rsidRDefault="007630A7" w:rsidP="007630A7">
      <w:pPr>
        <w:rPr>
          <w:sz w:val="21"/>
          <w:szCs w:val="21"/>
        </w:rPr>
      </w:pPr>
    </w:p>
    <w:p w:rsidR="007630A7" w:rsidRPr="007630A7" w:rsidRDefault="007630A7" w:rsidP="007630A7">
      <w:pPr>
        <w:rPr>
          <w:sz w:val="22"/>
          <w:szCs w:val="22"/>
          <w:lang w:val="en-US"/>
        </w:rPr>
      </w:pPr>
      <w:r w:rsidRPr="007630A7">
        <w:rPr>
          <w:sz w:val="22"/>
          <w:szCs w:val="22"/>
          <w:lang w:val="en-US"/>
        </w:rPr>
        <w:t xml:space="preserve">Fig. 1: The new AxiForce </w:t>
      </w:r>
      <w:proofErr w:type="spellStart"/>
      <w:r w:rsidRPr="007630A7">
        <w:rPr>
          <w:sz w:val="22"/>
          <w:szCs w:val="22"/>
          <w:lang w:val="en-US"/>
        </w:rPr>
        <w:t>tubeaxial</w:t>
      </w:r>
      <w:proofErr w:type="spellEnd"/>
      <w:r w:rsidRPr="007630A7">
        <w:rPr>
          <w:sz w:val="22"/>
          <w:szCs w:val="22"/>
          <w:lang w:val="en-US"/>
        </w:rPr>
        <w:t xml:space="preserve"> fans from ebm-papst cool control units in automation, for example.</w:t>
      </w:r>
    </w:p>
    <w:p w:rsidR="007630A7" w:rsidRPr="007630A7" w:rsidRDefault="007630A7" w:rsidP="007630A7">
      <w:pPr>
        <w:pStyle w:val="berschrift1"/>
        <w:jc w:val="both"/>
        <w:rPr>
          <w:rFonts w:ascii="Arial" w:hAnsi="Arial" w:cs="Arial"/>
          <w:b w:val="0"/>
          <w:lang w:val="en-US"/>
        </w:rPr>
      </w:pPr>
    </w:p>
    <w:p w:rsidR="007630A7" w:rsidRPr="007630A7" w:rsidRDefault="007630A7" w:rsidP="007630A7">
      <w:pPr>
        <w:pStyle w:val="berschrift1"/>
        <w:jc w:val="both"/>
        <w:rPr>
          <w:rFonts w:ascii="Arial" w:hAnsi="Arial" w:cs="Arial"/>
          <w:b w:val="0"/>
          <w:lang w:val="en-US"/>
        </w:rPr>
      </w:pPr>
      <w:r w:rsidRPr="007630A7">
        <w:rPr>
          <w:rFonts w:ascii="Arial" w:hAnsi="Arial"/>
          <w:b w:val="0"/>
          <w:lang w:val="en-US"/>
        </w:rPr>
        <w:t>Fig. 1</w:t>
      </w:r>
      <w:r w:rsidRPr="007630A7">
        <w:rPr>
          <w:rFonts w:ascii="Arial" w:hAnsi="Arial"/>
          <w:b w:val="0"/>
          <w:lang w:val="en-US"/>
        </w:rPr>
        <w:tab/>
      </w:r>
      <w:r w:rsidRPr="007630A7">
        <w:rPr>
          <w:rFonts w:ascii="Arial" w:hAnsi="Arial"/>
          <w:b w:val="0"/>
          <w:lang w:val="en-US"/>
        </w:rPr>
        <w:tab/>
        <w:t>ebm-papst</w:t>
      </w:r>
    </w:p>
    <w:p w:rsidR="007630A7" w:rsidRPr="007630A7" w:rsidRDefault="007630A7" w:rsidP="007630A7">
      <w:pPr>
        <w:pStyle w:val="berschrift1"/>
        <w:jc w:val="both"/>
        <w:rPr>
          <w:rFonts w:ascii="Arial" w:hAnsi="Arial" w:cs="Arial"/>
          <w:b w:val="0"/>
          <w:lang w:val="en-US"/>
        </w:rPr>
      </w:pPr>
      <w:r w:rsidRPr="007630A7">
        <w:rPr>
          <w:rFonts w:ascii="Arial" w:hAnsi="Arial"/>
          <w:b w:val="0"/>
          <w:lang w:val="en-US"/>
        </w:rPr>
        <w:t>Characters</w:t>
      </w:r>
      <w:r w:rsidRPr="007630A7">
        <w:rPr>
          <w:rFonts w:ascii="Arial" w:hAnsi="Arial"/>
          <w:b w:val="0"/>
          <w:lang w:val="en-US"/>
        </w:rPr>
        <w:tab/>
        <w:t xml:space="preserve">Approx. 2,200, including headings and sub-headings </w:t>
      </w:r>
    </w:p>
    <w:p w:rsidR="007630A7" w:rsidRPr="007630A7" w:rsidRDefault="007630A7" w:rsidP="007630A7">
      <w:pPr>
        <w:pStyle w:val="berschrift1"/>
        <w:ind w:left="1410" w:hanging="1410"/>
        <w:jc w:val="both"/>
        <w:rPr>
          <w:rFonts w:ascii="Arial" w:hAnsi="Arial" w:cs="Arial"/>
          <w:b w:val="0"/>
          <w:lang w:val="en-US"/>
        </w:rPr>
      </w:pPr>
      <w:r w:rsidRPr="007630A7">
        <w:rPr>
          <w:rFonts w:ascii="Arial" w:hAnsi="Arial"/>
          <w:b w:val="0"/>
          <w:lang w:val="en-US"/>
        </w:rPr>
        <w:t>Tags</w:t>
      </w:r>
      <w:r w:rsidRPr="007630A7">
        <w:rPr>
          <w:rFonts w:ascii="Arial" w:hAnsi="Arial"/>
          <w:b w:val="0"/>
          <w:lang w:val="en-US"/>
        </w:rPr>
        <w:tab/>
      </w:r>
      <w:r w:rsidRPr="007630A7">
        <w:rPr>
          <w:rFonts w:ascii="Arial" w:hAnsi="Arial"/>
          <w:b w:val="0"/>
          <w:lang w:val="en-US"/>
        </w:rPr>
        <w:tab/>
      </w:r>
      <w:proofErr w:type="spellStart"/>
      <w:r w:rsidRPr="007630A7">
        <w:rPr>
          <w:rFonts w:ascii="Arial" w:hAnsi="Arial"/>
          <w:b w:val="0"/>
          <w:lang w:val="en-US"/>
        </w:rPr>
        <w:t>tubeaxial</w:t>
      </w:r>
      <w:proofErr w:type="spellEnd"/>
      <w:r w:rsidRPr="007630A7">
        <w:rPr>
          <w:rFonts w:ascii="Arial" w:hAnsi="Arial"/>
          <w:b w:val="0"/>
          <w:lang w:val="en-US"/>
        </w:rPr>
        <w:t xml:space="preserve"> fan, centrifugal fan, transmission, SPS</w:t>
      </w:r>
    </w:p>
    <w:p w:rsidR="007630A7" w:rsidRPr="005820C0" w:rsidRDefault="007630A7" w:rsidP="007630A7">
      <w:pPr>
        <w:pStyle w:val="berschrift1"/>
        <w:jc w:val="both"/>
        <w:rPr>
          <w:rFonts w:ascii="Arial" w:hAnsi="Arial" w:cs="Arial"/>
          <w:b w:val="0"/>
        </w:rPr>
      </w:pPr>
      <w:r w:rsidRPr="005820C0">
        <w:rPr>
          <w:rFonts w:ascii="Arial" w:hAnsi="Arial"/>
          <w:b w:val="0"/>
        </w:rPr>
        <w:t xml:space="preserve">Link </w:t>
      </w:r>
      <w:r w:rsidRPr="005820C0">
        <w:rPr>
          <w:rFonts w:ascii="Arial" w:hAnsi="Arial"/>
          <w:b w:val="0"/>
        </w:rPr>
        <w:tab/>
      </w:r>
      <w:r w:rsidRPr="005820C0">
        <w:rPr>
          <w:rFonts w:ascii="Arial" w:hAnsi="Arial"/>
          <w:b w:val="0"/>
        </w:rPr>
        <w:tab/>
      </w:r>
      <w:hyperlink r:id="rId9" w:history="1">
        <w:r w:rsidRPr="005820C0">
          <w:rPr>
            <w:rStyle w:val="Hyperlink"/>
            <w:rFonts w:ascii="Arial" w:hAnsi="Arial"/>
            <w:b w:val="0"/>
          </w:rPr>
          <w:t>https://www.ebmpapst.com</w:t>
        </w:r>
      </w:hyperlink>
      <w:r w:rsidRPr="005820C0">
        <w:rPr>
          <w:rFonts w:ascii="Arial" w:hAnsi="Arial"/>
          <w:b w:val="0"/>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7630A7">
      <w:headerReference w:type="default" r:id="rId10"/>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CCE603F" wp14:editId="544F20E9">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AAE642E" wp14:editId="0F463B3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D54DA">
                            <w:rPr>
                              <w:rFonts w:cs="Arial"/>
                              <w:noProof/>
                              <w:sz w:val="16"/>
                              <w:szCs w:val="16"/>
                              <w:lang w:val="en-US"/>
                            </w:rPr>
                            <w:t>September 17,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D54DA">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D54DA">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D54DA">
                      <w:rPr>
                        <w:rFonts w:cs="Arial"/>
                        <w:noProof/>
                        <w:sz w:val="16"/>
                        <w:szCs w:val="16"/>
                        <w:lang w:val="en-US"/>
                      </w:rPr>
                      <w:t>September 17,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D54DA">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D54DA">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7630A7" w:rsidRPr="007630A7" w:rsidRDefault="007630A7" w:rsidP="007630A7">
    <w:pPr>
      <w:pStyle w:val="-B-Zwischen"/>
      <w:rPr>
        <w:rFonts w:ascii="Arial" w:hAnsi="Arial" w:cs="Arial"/>
        <w:lang w:val="en-US"/>
      </w:rPr>
    </w:pPr>
    <w:proofErr w:type="gramStart"/>
    <w:r w:rsidRPr="007630A7">
      <w:rPr>
        <w:rFonts w:ascii="Arial" w:hAnsi="Arial"/>
        <w:lang w:val="en-US"/>
      </w:rPr>
      <w:t>ebm-papst</w:t>
    </w:r>
    <w:proofErr w:type="gramEnd"/>
    <w:r w:rsidRPr="007630A7">
      <w:rPr>
        <w:rFonts w:ascii="Arial" w:hAnsi="Arial"/>
        <w:lang w:val="en-US"/>
      </w:rPr>
      <w:t xml:space="preserve"> at the 2019 SPS </w:t>
    </w:r>
  </w:p>
  <w:p w:rsidR="002B10BE" w:rsidRPr="007630A7" w:rsidRDefault="007630A7" w:rsidP="003E593D">
    <w:pPr>
      <w:rPr>
        <w:rFonts w:cs="Arial"/>
        <w:b/>
        <w:sz w:val="32"/>
        <w:szCs w:val="32"/>
        <w:lang w:val="en-US"/>
      </w:rPr>
    </w:pPr>
    <w:r w:rsidRPr="007630A7">
      <w:rPr>
        <w:b/>
        <w:sz w:val="32"/>
        <w:szCs w:val="32"/>
        <w:lang w:val="en-US"/>
      </w:rPr>
      <w:t xml:space="preserve">Everything for Automation </w:t>
    </w:r>
    <w:r w:rsidRPr="00EA42A9">
      <w:rPr>
        <w:noProof/>
      </w:rPr>
      <mc:AlternateContent>
        <mc:Choice Requires="wps">
          <w:drawing>
            <wp:anchor distT="0" distB="0" distL="114300" distR="114300" simplePos="0" relativeHeight="251667456" behindDoc="0" locked="0" layoutInCell="1" allowOverlap="1" wp14:anchorId="145B56AC" wp14:editId="0F18D13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7630A7" w:rsidRPr="00EA42A9" w:rsidRDefault="007630A7" w:rsidP="007630A7">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7630A7">
                            <w:rPr>
                              <w:rFonts w:ascii="Arial" w:hAnsi="Arial"/>
                              <w:b/>
                              <w:sz w:val="14"/>
                              <w:szCs w:val="14"/>
                              <w:lang w:val="en-US"/>
                            </w:rPr>
                            <w:t>ebm-papst</w:t>
                          </w:r>
                          <w:proofErr w:type="gramEnd"/>
                          <w:r w:rsidRPr="007630A7">
                            <w:rPr>
                              <w:rFonts w:ascii="Arial" w:hAnsi="Arial"/>
                              <w:b/>
                              <w:sz w:val="14"/>
                              <w:szCs w:val="14"/>
                              <w:lang w:val="en-US"/>
                            </w:rPr>
                            <w:t xml:space="preserve"> Mulfingen GmbH &amp; Co. </w:t>
                          </w:r>
                          <w:r w:rsidRPr="00EA42A9">
                            <w:rPr>
                              <w:rFonts w:ascii="Arial" w:hAnsi="Arial"/>
                              <w:b/>
                              <w:sz w:val="14"/>
                              <w:szCs w:val="14"/>
                            </w:rPr>
                            <w:t>KG</w:t>
                          </w:r>
                        </w:p>
                        <w:p w:rsidR="007630A7" w:rsidRPr="00EA42A9" w:rsidRDefault="007630A7" w:rsidP="007630A7">
                          <w:pPr>
                            <w:widowControl w:val="0"/>
                            <w:autoSpaceDE w:val="0"/>
                            <w:autoSpaceDN w:val="0"/>
                            <w:adjustRightInd w:val="0"/>
                            <w:rPr>
                              <w:rFonts w:eastAsia="MS Mincho" w:cs="Arial"/>
                              <w:sz w:val="14"/>
                              <w:szCs w:val="14"/>
                            </w:rPr>
                          </w:pPr>
                          <w:r w:rsidRPr="00EA42A9">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margin-left:49.7pt;margin-top:791pt;width:527.3pt;height:46pt;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AFCE/CtAgAAqgUAAA4AAAAA&#10;AAAAAAAAAAAALgIAAGRycy9lMm9Eb2MueG1sUEsBAi0AFAAGAAgAAAAhAILLTUjfAAAADQEAAA8A&#10;AAAAAAAAAAAAAAAABwUAAGRycy9kb3ducmV2LnhtbFBLBQYAAAAABAAEAPMAAAATBgAAAAA=&#10;" filled="f" stroked="f">
              <v:textbox>
                <w:txbxContent>
                  <w:p w:rsidR="007630A7" w:rsidRPr="00EA42A9" w:rsidRDefault="007630A7" w:rsidP="007630A7">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7630A7">
                      <w:rPr>
                        <w:rFonts w:ascii="Arial" w:hAnsi="Arial"/>
                        <w:b/>
                        <w:sz w:val="14"/>
                        <w:szCs w:val="14"/>
                        <w:lang w:val="en-US"/>
                      </w:rPr>
                      <w:t>ebm-papst</w:t>
                    </w:r>
                    <w:proofErr w:type="gramEnd"/>
                    <w:r w:rsidRPr="007630A7">
                      <w:rPr>
                        <w:rFonts w:ascii="Arial" w:hAnsi="Arial"/>
                        <w:b/>
                        <w:sz w:val="14"/>
                        <w:szCs w:val="14"/>
                        <w:lang w:val="en-US"/>
                      </w:rPr>
                      <w:t xml:space="preserve"> Mulfingen GmbH &amp; Co. </w:t>
                    </w:r>
                    <w:r w:rsidRPr="00EA42A9">
                      <w:rPr>
                        <w:rFonts w:ascii="Arial" w:hAnsi="Arial"/>
                        <w:b/>
                        <w:sz w:val="14"/>
                        <w:szCs w:val="14"/>
                      </w:rPr>
                      <w:t>KG</w:t>
                    </w:r>
                  </w:p>
                  <w:p w:rsidR="007630A7" w:rsidRPr="00EA42A9" w:rsidRDefault="007630A7" w:rsidP="007630A7">
                    <w:pPr>
                      <w:widowControl w:val="0"/>
                      <w:autoSpaceDE w:val="0"/>
                      <w:autoSpaceDN w:val="0"/>
                      <w:adjustRightInd w:val="0"/>
                      <w:rPr>
                        <w:rFonts w:eastAsia="MS Mincho" w:cs="Arial"/>
                        <w:sz w:val="14"/>
                        <w:szCs w:val="14"/>
                      </w:rPr>
                    </w:pPr>
                    <w:r w:rsidRPr="00EA42A9">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931143" w:rsidRPr="00A9549E">
      <w:rPr>
        <w:noProof/>
      </w:rPr>
      <mc:AlternateContent>
        <mc:Choice Requires="wps">
          <w:drawing>
            <wp:anchor distT="0" distB="0" distL="114300" distR="114300" simplePos="0" relativeHeight="251665408" behindDoc="0" locked="0" layoutInCell="1" allowOverlap="1" wp14:anchorId="461EDE75" wp14:editId="2949002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931143" w:rsidRPr="00A9549E" w:rsidRDefault="00931143" w:rsidP="00931143">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31143">
                            <w:rPr>
                              <w:rFonts w:ascii="Arial" w:hAnsi="Arial"/>
                              <w:b/>
                              <w:sz w:val="14"/>
                              <w:szCs w:val="14"/>
                              <w:lang w:val="en-US"/>
                            </w:rPr>
                            <w:t>ebm-papst</w:t>
                          </w:r>
                          <w:proofErr w:type="gramEnd"/>
                          <w:r w:rsidRPr="00931143">
                            <w:rPr>
                              <w:rFonts w:ascii="Arial" w:hAnsi="Arial"/>
                              <w:b/>
                              <w:sz w:val="14"/>
                              <w:szCs w:val="14"/>
                              <w:lang w:val="en-US"/>
                            </w:rPr>
                            <w:t xml:space="preserve"> Mulfingen GmbH &amp; Co. </w:t>
                          </w:r>
                          <w:r w:rsidRPr="00A9549E">
                            <w:rPr>
                              <w:rFonts w:ascii="Arial" w:hAnsi="Arial"/>
                              <w:b/>
                              <w:sz w:val="14"/>
                              <w:szCs w:val="14"/>
                            </w:rPr>
                            <w:t>KG</w:t>
                          </w:r>
                        </w:p>
                        <w:p w:rsidR="00931143" w:rsidRPr="00A9549E" w:rsidRDefault="00931143" w:rsidP="00931143">
                          <w:pPr>
                            <w:widowControl w:val="0"/>
                            <w:autoSpaceDE w:val="0"/>
                            <w:autoSpaceDN w:val="0"/>
                            <w:adjustRightInd w:val="0"/>
                            <w:rPr>
                              <w:rFonts w:eastAsia="MS Mincho" w:cs="Arial"/>
                              <w:sz w:val="14"/>
                              <w:szCs w:val="14"/>
                            </w:rPr>
                          </w:pPr>
                          <w:r w:rsidRPr="00A9549E">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 o:spid="_x0000_s1028"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Qw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VHfGUuodtgwFrqBc4YvaqzqDXP+nlmcMGwE3Br+Dj9SwbagsJcoWYH98Td9wGPj&#10;o5WSLU5sQd33NbOCEvVZ40hMh1kWRjweMiwsHuyxZXls0etmDliVIe4nw6MY8F71orTQPOFyKcOr&#10;aGKa49sF9b04990eweXERVlGEA61Yf5GPxgeXIcihZ59bJ+YNfvG9thIt9DPNsvf9HeHDTc1lGsP&#10;so7NH3juWN3zjwshjs9+eYWNc3yOqNcVO/sF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ApEtDCtAgAAqgUAAA4AAAAA&#10;AAAAAAAAAAAALgIAAGRycy9lMm9Eb2MueG1sUEsBAi0AFAAGAAgAAAAhAILLTUjfAAAADQEAAA8A&#10;AAAAAAAAAAAAAAAABwUAAGRycy9kb3ducmV2LnhtbFBLBQYAAAAABAAEAPMAAAATBgAAAAA=&#10;" filled="f" stroked="f">
              <v:textbox>
                <w:txbxContent>
                  <w:p w:rsidR="00931143" w:rsidRPr="00A9549E" w:rsidRDefault="00931143" w:rsidP="00931143">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31143">
                      <w:rPr>
                        <w:rFonts w:ascii="Arial" w:hAnsi="Arial"/>
                        <w:b/>
                        <w:sz w:val="14"/>
                        <w:szCs w:val="14"/>
                        <w:lang w:val="en-US"/>
                      </w:rPr>
                      <w:t>ebm-papst</w:t>
                    </w:r>
                    <w:proofErr w:type="gramEnd"/>
                    <w:r w:rsidRPr="00931143">
                      <w:rPr>
                        <w:rFonts w:ascii="Arial" w:hAnsi="Arial"/>
                        <w:b/>
                        <w:sz w:val="14"/>
                        <w:szCs w:val="14"/>
                        <w:lang w:val="en-US"/>
                      </w:rPr>
                      <w:t xml:space="preserve"> Mulfingen GmbH &amp; Co. </w:t>
                    </w:r>
                    <w:r w:rsidRPr="00A9549E">
                      <w:rPr>
                        <w:rFonts w:ascii="Arial" w:hAnsi="Arial"/>
                        <w:b/>
                        <w:sz w:val="14"/>
                        <w:szCs w:val="14"/>
                      </w:rPr>
                      <w:t>KG</w:t>
                    </w:r>
                  </w:p>
                  <w:p w:rsidR="00931143" w:rsidRPr="00A9549E" w:rsidRDefault="00931143" w:rsidP="00931143">
                    <w:pPr>
                      <w:widowControl w:val="0"/>
                      <w:autoSpaceDE w:val="0"/>
                      <w:autoSpaceDN w:val="0"/>
                      <w:adjustRightInd w:val="0"/>
                      <w:rPr>
                        <w:rFonts w:eastAsia="MS Mincho" w:cs="Arial"/>
                        <w:sz w:val="14"/>
                        <w:szCs w:val="14"/>
                      </w:rPr>
                    </w:pPr>
                    <w:r w:rsidRPr="00A9549E">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2B10BE" w:rsidRPr="005374F8">
      <w:rPr>
        <w:noProof/>
        <w:highlight w:val="yellow"/>
      </w:rPr>
      <mc:AlternateContent>
        <mc:Choice Requires="wps">
          <w:drawing>
            <wp:anchor distT="0" distB="0" distL="114300" distR="114300" simplePos="0" relativeHeight="251660288" behindDoc="0" locked="0" layoutInCell="1" allowOverlap="1" wp14:anchorId="709897BC" wp14:editId="2901FBE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9"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4D54DA"/>
    <w:rsid w:val="005374F8"/>
    <w:rsid w:val="005C0AF9"/>
    <w:rsid w:val="005D0EC3"/>
    <w:rsid w:val="005F143E"/>
    <w:rsid w:val="0061139E"/>
    <w:rsid w:val="0068073E"/>
    <w:rsid w:val="006D2FDD"/>
    <w:rsid w:val="007630A7"/>
    <w:rsid w:val="00812A5A"/>
    <w:rsid w:val="00865FCC"/>
    <w:rsid w:val="008D520E"/>
    <w:rsid w:val="00931143"/>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2666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2019-09-17T14:24:00Z</cp:lastPrinted>
  <dcterms:created xsi:type="dcterms:W3CDTF">2019-09-17T14:24:00Z</dcterms:created>
  <dcterms:modified xsi:type="dcterms:W3CDTF">2019-09-17T14:25:00Z</dcterms:modified>
</cp:coreProperties>
</file>