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46" w:rsidRPr="00C745BD" w:rsidRDefault="00F16F02" w:rsidP="00543944">
      <w:pPr>
        <w:pStyle w:val="berschrift1"/>
        <w:rPr>
          <w:rFonts w:ascii="Arial" w:hAnsi="Arial" w:cs="Arial"/>
          <w:lang w:val="en-US"/>
        </w:rPr>
      </w:pPr>
      <w:r w:rsidRPr="00C745BD">
        <w:rPr>
          <w:rFonts w:ascii="Arial" w:hAnsi="Arial" w:cs="Arial"/>
          <w:lang w:val="en-US"/>
        </w:rPr>
        <w:br/>
      </w:r>
      <w:r w:rsidR="00F73087" w:rsidRPr="00C745BD">
        <w:rPr>
          <w:rFonts w:ascii="Arial" w:hAnsi="Arial" w:cs="Arial"/>
          <w:lang w:val="en-US"/>
        </w:rPr>
        <w:br/>
      </w:r>
      <w:r w:rsidR="00D55946" w:rsidRPr="00C745BD">
        <w:rPr>
          <w:rFonts w:ascii="Arial" w:hAnsi="Arial" w:cs="Arial"/>
          <w:b w:val="0"/>
          <w:lang w:val="en-US"/>
        </w:rPr>
        <w:t>Mulfingen</w:t>
      </w:r>
      <w:r w:rsidR="0013755A" w:rsidRPr="00C745BD">
        <w:rPr>
          <w:rFonts w:ascii="Arial" w:hAnsi="Arial" w:cs="Arial"/>
          <w:b w:val="0"/>
          <w:lang w:val="en-US"/>
        </w:rPr>
        <w:t>,</w:t>
      </w:r>
      <w:r w:rsidRPr="00C745BD">
        <w:rPr>
          <w:rFonts w:ascii="Arial" w:hAnsi="Arial" w:cs="Arial"/>
          <w:b w:val="0"/>
          <w:lang w:val="en-US"/>
        </w:rPr>
        <w:t xml:space="preserve"> Stuttgart, 26</w:t>
      </w:r>
      <w:r w:rsidR="006B529E">
        <w:rPr>
          <w:rFonts w:ascii="Arial" w:hAnsi="Arial" w:cs="Arial"/>
          <w:b w:val="0"/>
          <w:lang w:val="en-US"/>
        </w:rPr>
        <w:t xml:space="preserve"> June </w:t>
      </w:r>
      <w:r w:rsidRPr="00C745BD">
        <w:rPr>
          <w:rFonts w:ascii="Arial" w:hAnsi="Arial" w:cs="Arial"/>
          <w:b w:val="0"/>
          <w:lang w:val="en-US"/>
        </w:rPr>
        <w:t>2019</w:t>
      </w:r>
    </w:p>
    <w:p w:rsidR="005F1431" w:rsidRPr="00C745BD" w:rsidRDefault="00D7520C" w:rsidP="00543944">
      <w:pPr>
        <w:rPr>
          <w:rFonts w:cs="Arial"/>
          <w:sz w:val="22"/>
          <w:szCs w:val="22"/>
          <w:lang w:val="en-US"/>
        </w:rPr>
      </w:pPr>
      <w:r>
        <w:rPr>
          <w:rFonts w:cs="Arial"/>
          <w:sz w:val="22"/>
          <w:szCs w:val="22"/>
          <w:lang w:val="en-US"/>
        </w:rPr>
        <w:t xml:space="preserve">The technology leader in fans and motors, </w:t>
      </w:r>
      <w:r w:rsidR="009D030B" w:rsidRPr="00C745BD">
        <w:rPr>
          <w:rFonts w:cs="Arial"/>
          <w:sz w:val="22"/>
          <w:szCs w:val="22"/>
          <w:lang w:val="en-US"/>
        </w:rPr>
        <w:t xml:space="preserve">ebm-papst, </w:t>
      </w:r>
      <w:r>
        <w:rPr>
          <w:rFonts w:cs="Arial"/>
          <w:sz w:val="22"/>
          <w:szCs w:val="22"/>
          <w:lang w:val="en-US"/>
        </w:rPr>
        <w:t xml:space="preserve">enjoys continued and profitable global growth. Despite a difficult market climate with political instabilities and shortage of material, the family-owned company with its headquarters in Baden-Wurttemberg </w:t>
      </w:r>
      <w:r w:rsidRPr="000F5427">
        <w:rPr>
          <w:rFonts w:cs="Arial"/>
          <w:sz w:val="22"/>
          <w:szCs w:val="22"/>
          <w:lang w:val="en-US"/>
        </w:rPr>
        <w:t xml:space="preserve">finished the </w:t>
      </w:r>
      <w:r w:rsidR="00957E5A" w:rsidRPr="000F5427">
        <w:rPr>
          <w:rFonts w:cs="Arial"/>
          <w:sz w:val="22"/>
          <w:szCs w:val="22"/>
          <w:lang w:val="en-US"/>
        </w:rPr>
        <w:t>fiscal</w:t>
      </w:r>
      <w:r w:rsidRPr="000F5427">
        <w:rPr>
          <w:rFonts w:cs="Arial"/>
          <w:sz w:val="22"/>
          <w:szCs w:val="22"/>
          <w:lang w:val="en-US"/>
        </w:rPr>
        <w:t xml:space="preserve"> year </w:t>
      </w:r>
      <w:r w:rsidRPr="00C745BD">
        <w:rPr>
          <w:rFonts w:cs="Arial"/>
          <w:sz w:val="22"/>
          <w:szCs w:val="22"/>
          <w:lang w:val="en-US"/>
        </w:rPr>
        <w:t>2018/19</w:t>
      </w:r>
      <w:r>
        <w:rPr>
          <w:rFonts w:cs="Arial"/>
          <w:sz w:val="22"/>
          <w:szCs w:val="22"/>
          <w:lang w:val="en-US"/>
        </w:rPr>
        <w:t xml:space="preserve"> on </w:t>
      </w:r>
      <w:r w:rsidR="009D030B" w:rsidRPr="00C745BD">
        <w:rPr>
          <w:rFonts w:cs="Arial"/>
          <w:sz w:val="22"/>
          <w:szCs w:val="22"/>
          <w:lang w:val="en-US"/>
        </w:rPr>
        <w:t>31</w:t>
      </w:r>
      <w:r>
        <w:rPr>
          <w:rFonts w:cs="Arial"/>
          <w:sz w:val="22"/>
          <w:szCs w:val="22"/>
          <w:lang w:val="en-US"/>
        </w:rPr>
        <w:t xml:space="preserve"> March</w:t>
      </w:r>
      <w:r w:rsidR="009D030B" w:rsidRPr="00C745BD">
        <w:rPr>
          <w:rFonts w:cs="Arial"/>
          <w:sz w:val="22"/>
          <w:szCs w:val="22"/>
          <w:lang w:val="en-US"/>
        </w:rPr>
        <w:t xml:space="preserve"> 2019 </w:t>
      </w:r>
      <w:r>
        <w:rPr>
          <w:rFonts w:cs="Arial"/>
          <w:sz w:val="22"/>
          <w:szCs w:val="22"/>
          <w:lang w:val="en-US"/>
        </w:rPr>
        <w:t xml:space="preserve">with sales revenues of </w:t>
      </w:r>
      <w:r w:rsidRPr="00C745BD">
        <w:rPr>
          <w:rFonts w:cs="Arial"/>
          <w:b/>
          <w:sz w:val="22"/>
          <w:szCs w:val="22"/>
          <w:lang w:val="en-US"/>
        </w:rPr>
        <w:t>€</w:t>
      </w:r>
      <w:r w:rsidR="009D030B" w:rsidRPr="00C745BD">
        <w:rPr>
          <w:rFonts w:cs="Arial"/>
          <w:sz w:val="22"/>
          <w:szCs w:val="22"/>
          <w:lang w:val="en-US"/>
        </w:rPr>
        <w:t xml:space="preserve"> </w:t>
      </w:r>
      <w:r>
        <w:rPr>
          <w:rFonts w:cs="Arial"/>
          <w:b/>
          <w:sz w:val="22"/>
          <w:szCs w:val="22"/>
          <w:lang w:val="en-US"/>
        </w:rPr>
        <w:t>2.</w:t>
      </w:r>
      <w:r w:rsidR="00DE142A" w:rsidRPr="00C745BD">
        <w:rPr>
          <w:rFonts w:cs="Arial"/>
          <w:b/>
          <w:sz w:val="22"/>
          <w:szCs w:val="22"/>
          <w:lang w:val="en-US"/>
        </w:rPr>
        <w:t>18</w:t>
      </w:r>
      <w:r w:rsidR="001701C5" w:rsidRPr="00C745BD">
        <w:rPr>
          <w:rFonts w:cs="Arial"/>
          <w:b/>
          <w:sz w:val="22"/>
          <w:szCs w:val="22"/>
          <w:lang w:val="en-US"/>
        </w:rPr>
        <w:t>3</w:t>
      </w:r>
      <w:r w:rsidR="009D030B" w:rsidRPr="00C745BD">
        <w:rPr>
          <w:rFonts w:cs="Arial"/>
          <w:b/>
          <w:sz w:val="22"/>
          <w:szCs w:val="22"/>
          <w:lang w:val="en-US"/>
        </w:rPr>
        <w:t xml:space="preserve"> </w:t>
      </w:r>
      <w:r>
        <w:rPr>
          <w:rFonts w:cs="Arial"/>
          <w:b/>
          <w:sz w:val="22"/>
          <w:szCs w:val="22"/>
          <w:lang w:val="en-US"/>
        </w:rPr>
        <w:t>billion</w:t>
      </w:r>
      <w:r w:rsidR="009D030B" w:rsidRPr="00C745BD">
        <w:rPr>
          <w:rFonts w:cs="Arial"/>
          <w:sz w:val="22"/>
          <w:szCs w:val="22"/>
          <w:lang w:val="en-US"/>
        </w:rPr>
        <w:t xml:space="preserve">. </w:t>
      </w:r>
      <w:r>
        <w:rPr>
          <w:rFonts w:cs="Arial"/>
          <w:sz w:val="22"/>
          <w:szCs w:val="22"/>
          <w:lang w:val="en-US"/>
        </w:rPr>
        <w:t xml:space="preserve">Against the previous year </w:t>
      </w:r>
      <w:r w:rsidR="009D030B" w:rsidRPr="00C745BD">
        <w:rPr>
          <w:rFonts w:cs="Arial"/>
          <w:sz w:val="22"/>
          <w:szCs w:val="22"/>
          <w:lang w:val="en-US"/>
        </w:rPr>
        <w:t>(</w:t>
      </w:r>
      <w:r w:rsidRPr="00C745BD">
        <w:rPr>
          <w:rFonts w:cs="Arial"/>
          <w:b/>
          <w:sz w:val="22"/>
          <w:szCs w:val="22"/>
          <w:lang w:val="en-US"/>
        </w:rPr>
        <w:t>€</w:t>
      </w:r>
      <w:r>
        <w:rPr>
          <w:rFonts w:cs="Arial"/>
          <w:b/>
          <w:sz w:val="22"/>
          <w:szCs w:val="22"/>
          <w:lang w:val="en-US"/>
        </w:rPr>
        <w:t xml:space="preserve"> 2.</w:t>
      </w:r>
      <w:r w:rsidR="009D030B" w:rsidRPr="00C745BD">
        <w:rPr>
          <w:rFonts w:cs="Arial"/>
          <w:b/>
          <w:sz w:val="22"/>
          <w:szCs w:val="22"/>
          <w:lang w:val="en-US"/>
        </w:rPr>
        <w:t>04</w:t>
      </w:r>
      <w:r w:rsidR="00EE5E18" w:rsidRPr="00C745BD">
        <w:rPr>
          <w:rFonts w:cs="Arial"/>
          <w:b/>
          <w:sz w:val="22"/>
          <w:szCs w:val="22"/>
          <w:lang w:val="en-US"/>
        </w:rPr>
        <w:t>6</w:t>
      </w:r>
      <w:r w:rsidR="009D030B" w:rsidRPr="00C745BD">
        <w:rPr>
          <w:rFonts w:cs="Arial"/>
          <w:b/>
          <w:sz w:val="22"/>
          <w:szCs w:val="22"/>
          <w:lang w:val="en-US"/>
        </w:rPr>
        <w:t xml:space="preserve"> </w:t>
      </w:r>
      <w:r>
        <w:rPr>
          <w:rFonts w:cs="Arial"/>
          <w:b/>
          <w:sz w:val="22"/>
          <w:szCs w:val="22"/>
          <w:lang w:val="en-US"/>
        </w:rPr>
        <w:t>billion</w:t>
      </w:r>
      <w:r>
        <w:rPr>
          <w:rFonts w:cs="Arial"/>
          <w:sz w:val="22"/>
          <w:szCs w:val="22"/>
          <w:lang w:val="en-US"/>
        </w:rPr>
        <w:t xml:space="preserve">), this amounts to a growth by </w:t>
      </w:r>
      <w:r w:rsidRPr="00C745BD">
        <w:rPr>
          <w:rFonts w:cs="Arial"/>
          <w:b/>
          <w:sz w:val="22"/>
          <w:szCs w:val="22"/>
          <w:lang w:val="en-US"/>
        </w:rPr>
        <w:t>€</w:t>
      </w:r>
      <w:r w:rsidR="00621EC7" w:rsidRPr="00C745BD">
        <w:rPr>
          <w:rFonts w:cs="Arial"/>
          <w:b/>
          <w:sz w:val="22"/>
          <w:szCs w:val="22"/>
          <w:lang w:val="en-US"/>
        </w:rPr>
        <w:t>137</w:t>
      </w:r>
      <w:r w:rsidR="00F066F3" w:rsidRPr="00C745BD">
        <w:rPr>
          <w:rFonts w:cs="Arial"/>
          <w:b/>
          <w:sz w:val="22"/>
          <w:szCs w:val="22"/>
          <w:lang w:val="en-US"/>
        </w:rPr>
        <w:t xml:space="preserve"> </w:t>
      </w:r>
      <w:r>
        <w:rPr>
          <w:rFonts w:cs="Arial"/>
          <w:b/>
          <w:sz w:val="22"/>
          <w:szCs w:val="22"/>
          <w:lang w:val="en-US"/>
        </w:rPr>
        <w:t>million</w:t>
      </w:r>
      <w:r w:rsidR="009D030B" w:rsidRPr="00C745BD">
        <w:rPr>
          <w:rFonts w:cs="Arial"/>
          <w:b/>
          <w:sz w:val="22"/>
          <w:szCs w:val="22"/>
          <w:lang w:val="en-US"/>
        </w:rPr>
        <w:t xml:space="preserve"> </w:t>
      </w:r>
      <w:r w:rsidR="009D030B" w:rsidRPr="00C745BD">
        <w:rPr>
          <w:rFonts w:cs="Arial"/>
          <w:sz w:val="22"/>
          <w:szCs w:val="22"/>
          <w:lang w:val="en-US"/>
        </w:rPr>
        <w:t>(</w:t>
      </w:r>
      <w:r w:rsidR="009D030B" w:rsidRPr="00C745BD">
        <w:rPr>
          <w:rFonts w:cs="Arial"/>
          <w:b/>
          <w:sz w:val="22"/>
          <w:szCs w:val="22"/>
          <w:lang w:val="en-US"/>
        </w:rPr>
        <w:t>+</w:t>
      </w:r>
      <w:r>
        <w:rPr>
          <w:rFonts w:cs="Arial"/>
          <w:b/>
          <w:sz w:val="22"/>
          <w:szCs w:val="22"/>
          <w:lang w:val="en-US"/>
        </w:rPr>
        <w:t>6.</w:t>
      </w:r>
      <w:r w:rsidR="001701C5" w:rsidRPr="00C745BD">
        <w:rPr>
          <w:rFonts w:cs="Arial"/>
          <w:b/>
          <w:sz w:val="22"/>
          <w:szCs w:val="22"/>
          <w:lang w:val="en-US"/>
        </w:rPr>
        <w:t>7</w:t>
      </w:r>
      <w:r w:rsidR="009D030B" w:rsidRPr="00C745BD">
        <w:rPr>
          <w:rFonts w:cs="Arial"/>
          <w:b/>
          <w:sz w:val="22"/>
          <w:szCs w:val="22"/>
          <w:lang w:val="en-US"/>
        </w:rPr>
        <w:t>%</w:t>
      </w:r>
      <w:r w:rsidR="009D030B" w:rsidRPr="00C745BD">
        <w:rPr>
          <w:rFonts w:cs="Arial"/>
          <w:sz w:val="22"/>
          <w:szCs w:val="22"/>
          <w:lang w:val="en-US"/>
        </w:rPr>
        <w:t xml:space="preserve">). </w:t>
      </w:r>
      <w:r>
        <w:rPr>
          <w:rFonts w:cs="Arial"/>
          <w:sz w:val="22"/>
          <w:szCs w:val="22"/>
          <w:lang w:val="en-US"/>
        </w:rPr>
        <w:t xml:space="preserve">The number of </w:t>
      </w:r>
      <w:r w:rsidR="00957E5A">
        <w:rPr>
          <w:rFonts w:cs="Arial"/>
          <w:sz w:val="22"/>
          <w:szCs w:val="22"/>
          <w:lang w:val="en-US"/>
        </w:rPr>
        <w:t xml:space="preserve">global </w:t>
      </w:r>
      <w:r>
        <w:rPr>
          <w:rFonts w:cs="Arial"/>
          <w:sz w:val="22"/>
          <w:szCs w:val="22"/>
          <w:lang w:val="en-US"/>
        </w:rPr>
        <w:t xml:space="preserve">staff remained constant at </w:t>
      </w:r>
      <w:r w:rsidR="00323420">
        <w:rPr>
          <w:rFonts w:cs="Arial"/>
          <w:b/>
          <w:sz w:val="22"/>
          <w:szCs w:val="22"/>
          <w:lang w:val="en-US"/>
        </w:rPr>
        <w:t>15,</w:t>
      </w:r>
      <w:r w:rsidR="006B529E">
        <w:rPr>
          <w:rFonts w:cs="Arial"/>
          <w:b/>
          <w:sz w:val="22"/>
          <w:szCs w:val="22"/>
          <w:lang w:val="en-US"/>
        </w:rPr>
        <w:t>058</w:t>
      </w:r>
      <w:r w:rsidR="007C407B" w:rsidRPr="00C745BD">
        <w:rPr>
          <w:rFonts w:cs="Arial"/>
          <w:sz w:val="22"/>
          <w:szCs w:val="22"/>
          <w:lang w:val="en-US"/>
        </w:rPr>
        <w:t>.</w:t>
      </w:r>
      <w:r w:rsidR="001D72C4" w:rsidRPr="00C745BD">
        <w:rPr>
          <w:rFonts w:cs="Arial"/>
          <w:sz w:val="22"/>
          <w:szCs w:val="22"/>
          <w:lang w:val="en-US"/>
        </w:rPr>
        <w:br/>
      </w:r>
    </w:p>
    <w:p w:rsidR="00734ED6" w:rsidRPr="00C745BD" w:rsidRDefault="009D030B" w:rsidP="00543944">
      <w:pPr>
        <w:rPr>
          <w:rFonts w:cs="Arial"/>
          <w:sz w:val="22"/>
          <w:szCs w:val="22"/>
          <w:lang w:val="en-US"/>
        </w:rPr>
      </w:pPr>
      <w:r w:rsidRPr="00C745BD">
        <w:rPr>
          <w:rFonts w:cs="Arial"/>
          <w:sz w:val="22"/>
          <w:szCs w:val="22"/>
          <w:lang w:val="en-US"/>
        </w:rPr>
        <w:t xml:space="preserve">Stefan Brandl, </w:t>
      </w:r>
      <w:r w:rsidR="00323420">
        <w:rPr>
          <w:rFonts w:cs="Arial"/>
          <w:sz w:val="22"/>
          <w:szCs w:val="22"/>
          <w:lang w:val="en-US"/>
        </w:rPr>
        <w:t>CEO of the</w:t>
      </w:r>
      <w:r w:rsidR="00DE142A" w:rsidRPr="00C745BD">
        <w:rPr>
          <w:rFonts w:cs="Arial"/>
          <w:sz w:val="22"/>
          <w:szCs w:val="22"/>
          <w:lang w:val="en-US"/>
        </w:rPr>
        <w:t xml:space="preserve"> ebm-papst </w:t>
      </w:r>
      <w:r w:rsidR="00323420">
        <w:rPr>
          <w:rFonts w:cs="Arial"/>
          <w:sz w:val="22"/>
          <w:szCs w:val="22"/>
          <w:lang w:val="en-US"/>
        </w:rPr>
        <w:t>Group</w:t>
      </w:r>
      <w:r w:rsidR="00DE142A" w:rsidRPr="00C745BD">
        <w:rPr>
          <w:rFonts w:cs="Arial"/>
          <w:sz w:val="22"/>
          <w:szCs w:val="22"/>
          <w:lang w:val="en-US"/>
        </w:rPr>
        <w:t xml:space="preserve">: </w:t>
      </w:r>
      <w:r w:rsidR="00323420">
        <w:rPr>
          <w:rFonts w:cs="Arial"/>
          <w:sz w:val="22"/>
          <w:szCs w:val="22"/>
          <w:lang w:val="en-US"/>
        </w:rPr>
        <w:t xml:space="preserve">“We can look back on yet another successful year of growth where we managed to pronouncedly exceed many of our targets.” The reasons behind this </w:t>
      </w:r>
      <w:r w:rsidR="005B68D3">
        <w:rPr>
          <w:rFonts w:cs="Arial"/>
          <w:sz w:val="22"/>
          <w:szCs w:val="22"/>
          <w:lang w:val="en-US"/>
        </w:rPr>
        <w:t>achievement</w:t>
      </w:r>
      <w:r w:rsidR="00323420">
        <w:rPr>
          <w:rFonts w:cs="Arial"/>
          <w:sz w:val="22"/>
          <w:szCs w:val="22"/>
          <w:lang w:val="en-US"/>
        </w:rPr>
        <w:t xml:space="preserve"> sees Brandl in the consistent push for internationalization via “local for local” activities and the </w:t>
      </w:r>
      <w:r w:rsidR="005B68D3">
        <w:rPr>
          <w:rFonts w:cs="Arial"/>
          <w:sz w:val="22"/>
          <w:szCs w:val="22"/>
          <w:lang w:val="en-US"/>
        </w:rPr>
        <w:t xml:space="preserve">successful implementation of the corporate “one ebm-papst” strategy </w:t>
      </w:r>
      <w:r w:rsidR="00584668" w:rsidRPr="00C745BD">
        <w:rPr>
          <w:rFonts w:cs="Arial"/>
          <w:sz w:val="22"/>
          <w:szCs w:val="22"/>
          <w:lang w:val="en-US"/>
        </w:rPr>
        <w:br/>
      </w:r>
      <w:r w:rsidR="005B68D3">
        <w:rPr>
          <w:rFonts w:cs="Arial"/>
          <w:sz w:val="22"/>
          <w:szCs w:val="22"/>
          <w:lang w:val="en-US"/>
        </w:rPr>
        <w:t xml:space="preserve">“Started two years ago, “one ebm-papst” allows us to position ourselves for a sustainable and prosperous future, at the same </w:t>
      </w:r>
      <w:r w:rsidR="00502EBD">
        <w:rPr>
          <w:rFonts w:cs="Arial"/>
          <w:sz w:val="22"/>
          <w:szCs w:val="22"/>
          <w:lang w:val="en-US"/>
        </w:rPr>
        <w:t>building</w:t>
      </w:r>
      <w:r w:rsidR="005B68D3">
        <w:rPr>
          <w:rFonts w:cs="Arial"/>
          <w:sz w:val="22"/>
          <w:szCs w:val="22"/>
          <w:lang w:val="en-US"/>
        </w:rPr>
        <w:t xml:space="preserve"> a structure which is suitable for and corresponding to our company size. Currently, we are working on about 20 reorganization projects targeting all locations and departments</w:t>
      </w:r>
      <w:r w:rsidR="00BF00EC">
        <w:rPr>
          <w:rFonts w:cs="Arial"/>
          <w:sz w:val="22"/>
          <w:szCs w:val="22"/>
          <w:lang w:val="en-US"/>
        </w:rPr>
        <w:t xml:space="preserve">, from Sales to Purchasing and R&amp;D. This is to safeguard jobs now and in future and to do business at a highly competitive level”, explains the ebm-papst CEO.  </w:t>
      </w:r>
      <w:r w:rsidR="00DE142A" w:rsidRPr="00C745BD">
        <w:rPr>
          <w:rFonts w:cs="Arial"/>
          <w:sz w:val="22"/>
          <w:szCs w:val="22"/>
          <w:lang w:val="en-US"/>
        </w:rPr>
        <w:br/>
      </w:r>
    </w:p>
    <w:p w:rsidR="00734ED6" w:rsidRPr="00C745BD" w:rsidRDefault="00BF00EC" w:rsidP="00543944">
      <w:pPr>
        <w:rPr>
          <w:rFonts w:cs="Arial"/>
          <w:sz w:val="22"/>
          <w:szCs w:val="22"/>
          <w:lang w:val="en-US"/>
        </w:rPr>
      </w:pPr>
      <w:r>
        <w:rPr>
          <w:rFonts w:cs="Arial"/>
          <w:sz w:val="22"/>
          <w:szCs w:val="22"/>
          <w:lang w:val="en-US"/>
        </w:rPr>
        <w:t xml:space="preserve">For the present </w:t>
      </w:r>
      <w:r w:rsidR="00AF6A2D" w:rsidRPr="000F5427">
        <w:rPr>
          <w:rFonts w:cs="Arial"/>
          <w:sz w:val="22"/>
          <w:szCs w:val="22"/>
          <w:lang w:val="en-US"/>
        </w:rPr>
        <w:t>fiscal</w:t>
      </w:r>
      <w:r w:rsidRPr="000F5427">
        <w:rPr>
          <w:rFonts w:cs="Arial"/>
          <w:sz w:val="22"/>
          <w:szCs w:val="22"/>
          <w:lang w:val="en-US"/>
        </w:rPr>
        <w:t xml:space="preserve"> </w:t>
      </w:r>
      <w:r>
        <w:rPr>
          <w:rFonts w:cs="Arial"/>
          <w:sz w:val="22"/>
          <w:szCs w:val="22"/>
          <w:lang w:val="en-US"/>
        </w:rPr>
        <w:t xml:space="preserve">year, the technology leader plans a moderate </w:t>
      </w:r>
      <w:r>
        <w:rPr>
          <w:rFonts w:cs="Arial"/>
          <w:b/>
          <w:sz w:val="22"/>
          <w:szCs w:val="22"/>
          <w:lang w:val="en-US"/>
        </w:rPr>
        <w:t>1.</w:t>
      </w:r>
      <w:r w:rsidRPr="00C745BD">
        <w:rPr>
          <w:rFonts w:cs="Arial"/>
          <w:b/>
          <w:sz w:val="22"/>
          <w:szCs w:val="22"/>
          <w:lang w:val="en-US"/>
        </w:rPr>
        <w:t>6%</w:t>
      </w:r>
      <w:r w:rsidRPr="00C745BD">
        <w:rPr>
          <w:rFonts w:cs="Arial"/>
          <w:sz w:val="22"/>
          <w:szCs w:val="22"/>
          <w:lang w:val="en-US"/>
        </w:rPr>
        <w:t xml:space="preserve"> </w:t>
      </w:r>
      <w:r>
        <w:rPr>
          <w:rFonts w:cs="Arial"/>
          <w:sz w:val="22"/>
          <w:szCs w:val="22"/>
          <w:lang w:val="en-US"/>
        </w:rPr>
        <w:t>sales growth to</w:t>
      </w:r>
      <w:r w:rsidR="001701C5" w:rsidRPr="00C745BD">
        <w:rPr>
          <w:rFonts w:cs="Arial"/>
          <w:sz w:val="22"/>
          <w:szCs w:val="22"/>
          <w:lang w:val="en-US"/>
        </w:rPr>
        <w:t xml:space="preserve"> </w:t>
      </w:r>
      <w:r w:rsidRPr="00C745BD">
        <w:rPr>
          <w:rFonts w:cs="Arial"/>
          <w:b/>
          <w:sz w:val="22"/>
          <w:szCs w:val="22"/>
          <w:lang w:val="en-US"/>
        </w:rPr>
        <w:t>€</w:t>
      </w:r>
      <w:r>
        <w:rPr>
          <w:rFonts w:cs="Arial"/>
          <w:b/>
          <w:sz w:val="22"/>
          <w:szCs w:val="22"/>
          <w:lang w:val="en-US"/>
        </w:rPr>
        <w:t xml:space="preserve"> </w:t>
      </w:r>
      <w:r w:rsidR="001701C5" w:rsidRPr="00C745BD">
        <w:rPr>
          <w:rFonts w:cs="Arial"/>
          <w:b/>
          <w:sz w:val="22"/>
          <w:szCs w:val="22"/>
          <w:lang w:val="en-US"/>
        </w:rPr>
        <w:t>2</w:t>
      </w:r>
      <w:r>
        <w:rPr>
          <w:rFonts w:cs="Arial"/>
          <w:b/>
          <w:sz w:val="22"/>
          <w:szCs w:val="22"/>
          <w:lang w:val="en-US"/>
        </w:rPr>
        <w:t>.</w:t>
      </w:r>
      <w:r w:rsidR="001701C5" w:rsidRPr="00C745BD">
        <w:rPr>
          <w:rFonts w:cs="Arial"/>
          <w:b/>
          <w:sz w:val="22"/>
          <w:szCs w:val="22"/>
          <w:lang w:val="en-US"/>
        </w:rPr>
        <w:t>21</w:t>
      </w:r>
      <w:r w:rsidR="003324AF" w:rsidRPr="00C745BD">
        <w:rPr>
          <w:rFonts w:cs="Arial"/>
          <w:b/>
          <w:sz w:val="22"/>
          <w:szCs w:val="22"/>
          <w:lang w:val="en-US"/>
        </w:rPr>
        <w:t>7</w:t>
      </w:r>
      <w:r w:rsidR="00734ED6" w:rsidRPr="00C745BD">
        <w:rPr>
          <w:rFonts w:cs="Arial"/>
          <w:b/>
          <w:sz w:val="22"/>
          <w:szCs w:val="22"/>
          <w:lang w:val="en-US"/>
        </w:rPr>
        <w:t xml:space="preserve"> </w:t>
      </w:r>
      <w:r>
        <w:rPr>
          <w:rFonts w:cs="Arial"/>
          <w:b/>
          <w:sz w:val="22"/>
          <w:szCs w:val="22"/>
          <w:lang w:val="en-US"/>
        </w:rPr>
        <w:t>billion</w:t>
      </w:r>
      <w:r w:rsidR="00734ED6" w:rsidRPr="00C745BD">
        <w:rPr>
          <w:rFonts w:cs="Arial"/>
          <w:b/>
          <w:sz w:val="22"/>
          <w:szCs w:val="22"/>
          <w:lang w:val="en-US"/>
        </w:rPr>
        <w:t>.</w:t>
      </w:r>
      <w:r w:rsidR="00734ED6" w:rsidRPr="00C745BD">
        <w:rPr>
          <w:rFonts w:cs="Arial"/>
          <w:sz w:val="22"/>
          <w:szCs w:val="22"/>
          <w:lang w:val="en-US"/>
        </w:rPr>
        <w:t xml:space="preserve"> </w:t>
      </w:r>
      <w:r w:rsidR="00734ED6" w:rsidRPr="00C745BD">
        <w:rPr>
          <w:rFonts w:cs="Arial"/>
          <w:sz w:val="22"/>
          <w:szCs w:val="22"/>
          <w:lang w:val="en-US"/>
        </w:rPr>
        <w:br/>
      </w:r>
      <w:r>
        <w:rPr>
          <w:rFonts w:cs="Arial"/>
          <w:sz w:val="22"/>
          <w:szCs w:val="22"/>
          <w:lang w:val="en-US"/>
        </w:rPr>
        <w:t>In total investments, Group planning amounts to about</w:t>
      </w:r>
      <w:r w:rsidR="00FC23A7" w:rsidRPr="00C745BD">
        <w:rPr>
          <w:rFonts w:cs="Arial"/>
          <w:sz w:val="22"/>
          <w:szCs w:val="22"/>
          <w:lang w:val="en-US"/>
        </w:rPr>
        <w:t xml:space="preserve"> </w:t>
      </w:r>
      <w:r w:rsidRPr="00C745BD">
        <w:rPr>
          <w:rFonts w:cs="Arial"/>
          <w:b/>
          <w:sz w:val="22"/>
          <w:szCs w:val="22"/>
          <w:lang w:val="en-US"/>
        </w:rPr>
        <w:t>€</w:t>
      </w:r>
      <w:r>
        <w:rPr>
          <w:rFonts w:cs="Arial"/>
          <w:b/>
          <w:sz w:val="22"/>
          <w:szCs w:val="22"/>
          <w:lang w:val="en-US"/>
        </w:rPr>
        <w:t>196.</w:t>
      </w:r>
      <w:r w:rsidR="002B41BE" w:rsidRPr="00C745BD">
        <w:rPr>
          <w:rFonts w:cs="Arial"/>
          <w:b/>
          <w:sz w:val="22"/>
          <w:szCs w:val="22"/>
          <w:lang w:val="en-US"/>
        </w:rPr>
        <w:t>7</w:t>
      </w:r>
      <w:r w:rsidR="00734ED6" w:rsidRPr="00C745BD">
        <w:rPr>
          <w:rFonts w:cs="Arial"/>
          <w:b/>
          <w:sz w:val="22"/>
          <w:szCs w:val="22"/>
          <w:lang w:val="en-US"/>
        </w:rPr>
        <w:t xml:space="preserve"> </w:t>
      </w:r>
      <w:r>
        <w:rPr>
          <w:rFonts w:cs="Arial"/>
          <w:b/>
          <w:sz w:val="22"/>
          <w:szCs w:val="22"/>
          <w:lang w:val="en-US"/>
        </w:rPr>
        <w:t>million</w:t>
      </w:r>
      <w:r w:rsidR="00734ED6" w:rsidRPr="00C745BD">
        <w:rPr>
          <w:rFonts w:cs="Arial"/>
          <w:b/>
          <w:sz w:val="22"/>
          <w:szCs w:val="22"/>
          <w:lang w:val="en-US"/>
        </w:rPr>
        <w:t xml:space="preserve"> </w:t>
      </w:r>
      <w:r w:rsidR="002B41BE" w:rsidRPr="00C745BD">
        <w:rPr>
          <w:rFonts w:cs="Arial"/>
          <w:sz w:val="22"/>
          <w:szCs w:val="22"/>
          <w:lang w:val="en-US"/>
        </w:rPr>
        <w:t>(</w:t>
      </w:r>
      <w:r w:rsidR="002B41BE" w:rsidRPr="00C745BD">
        <w:rPr>
          <w:rFonts w:cs="Arial"/>
          <w:b/>
          <w:sz w:val="22"/>
          <w:szCs w:val="22"/>
          <w:lang w:val="en-US"/>
        </w:rPr>
        <w:t>+49</w:t>
      </w:r>
      <w:r>
        <w:rPr>
          <w:rFonts w:cs="Arial"/>
          <w:b/>
          <w:sz w:val="22"/>
          <w:szCs w:val="22"/>
          <w:lang w:val="en-US"/>
        </w:rPr>
        <w:t>.</w:t>
      </w:r>
      <w:r w:rsidR="006B529E">
        <w:rPr>
          <w:rFonts w:cs="Arial"/>
          <w:b/>
          <w:sz w:val="22"/>
          <w:szCs w:val="22"/>
          <w:lang w:val="en-US"/>
        </w:rPr>
        <w:t>2</w:t>
      </w:r>
      <w:r w:rsidR="002B41BE" w:rsidRPr="00C745BD">
        <w:rPr>
          <w:rFonts w:cs="Arial"/>
          <w:b/>
          <w:sz w:val="22"/>
          <w:szCs w:val="22"/>
          <w:lang w:val="en-US"/>
        </w:rPr>
        <w:t>%</w:t>
      </w:r>
      <w:r w:rsidR="002B41BE" w:rsidRPr="00C745BD">
        <w:rPr>
          <w:rFonts w:cs="Arial"/>
          <w:sz w:val="22"/>
          <w:szCs w:val="22"/>
          <w:lang w:val="en-US"/>
        </w:rPr>
        <w:t xml:space="preserve"> </w:t>
      </w:r>
      <w:r>
        <w:rPr>
          <w:rFonts w:cs="Arial"/>
          <w:sz w:val="22"/>
          <w:szCs w:val="22"/>
          <w:lang w:val="en-US"/>
        </w:rPr>
        <w:t>on previous year</w:t>
      </w:r>
      <w:r w:rsidR="002B41BE" w:rsidRPr="00C745BD">
        <w:rPr>
          <w:rFonts w:cs="Arial"/>
          <w:sz w:val="22"/>
          <w:szCs w:val="22"/>
          <w:lang w:val="en-US"/>
        </w:rPr>
        <w:t>)</w:t>
      </w:r>
      <w:r w:rsidR="00430B61" w:rsidRPr="00C745BD">
        <w:rPr>
          <w:rFonts w:cs="Arial"/>
          <w:sz w:val="22"/>
          <w:szCs w:val="22"/>
          <w:lang w:val="en-US"/>
        </w:rPr>
        <w:t xml:space="preserve">. </w:t>
      </w:r>
      <w:r>
        <w:rPr>
          <w:rFonts w:cs="Arial"/>
          <w:sz w:val="22"/>
          <w:szCs w:val="22"/>
          <w:lang w:val="en-US"/>
        </w:rPr>
        <w:t xml:space="preserve">In the next few months, </w:t>
      </w:r>
      <w:r w:rsidR="00C42A3E" w:rsidRPr="00C745BD">
        <w:rPr>
          <w:rFonts w:cs="Arial"/>
          <w:sz w:val="22"/>
          <w:szCs w:val="22"/>
          <w:lang w:val="en-US"/>
        </w:rPr>
        <w:t xml:space="preserve">ebm-papst </w:t>
      </w:r>
      <w:r>
        <w:rPr>
          <w:rFonts w:cs="Arial"/>
          <w:sz w:val="22"/>
          <w:szCs w:val="22"/>
          <w:lang w:val="en-US"/>
        </w:rPr>
        <w:t xml:space="preserve">will open its third production site in China, this time in Xian, and </w:t>
      </w:r>
      <w:r w:rsidR="00AF6A2D">
        <w:rPr>
          <w:rFonts w:cs="Arial"/>
          <w:sz w:val="22"/>
          <w:szCs w:val="22"/>
          <w:lang w:val="en-US"/>
        </w:rPr>
        <w:t>their second American production site will open</w:t>
      </w:r>
      <w:r w:rsidR="00734ED6" w:rsidRPr="00C745BD">
        <w:rPr>
          <w:rFonts w:cs="Arial"/>
          <w:sz w:val="22"/>
          <w:szCs w:val="22"/>
          <w:lang w:val="en-US"/>
        </w:rPr>
        <w:t xml:space="preserve"> </w:t>
      </w:r>
      <w:r w:rsidR="00AF6A2D">
        <w:rPr>
          <w:rFonts w:cs="Arial"/>
          <w:sz w:val="22"/>
          <w:szCs w:val="22"/>
          <w:lang w:val="en-US"/>
        </w:rPr>
        <w:t>in Johnson City, Tennessee</w:t>
      </w:r>
      <w:r w:rsidR="00C42A3E" w:rsidRPr="00C745BD">
        <w:rPr>
          <w:rFonts w:cs="Arial"/>
          <w:sz w:val="22"/>
          <w:szCs w:val="22"/>
          <w:lang w:val="en-US"/>
        </w:rPr>
        <w:t>.</w:t>
      </w:r>
      <w:r w:rsidR="00EC43CA" w:rsidRPr="00C745BD">
        <w:rPr>
          <w:rFonts w:cs="Arial"/>
          <w:sz w:val="22"/>
          <w:szCs w:val="22"/>
          <w:lang w:val="en-US"/>
        </w:rPr>
        <w:t xml:space="preserve"> </w:t>
      </w:r>
      <w:r w:rsidR="00AF6A2D">
        <w:rPr>
          <w:rFonts w:cs="Arial"/>
          <w:sz w:val="22"/>
          <w:szCs w:val="22"/>
          <w:lang w:val="en-US"/>
        </w:rPr>
        <w:t>As far as R &amp; D is concerned, the technology leader plans to invest about</w:t>
      </w:r>
      <w:r w:rsidR="006C021C" w:rsidRPr="00C745BD">
        <w:rPr>
          <w:rFonts w:cs="Arial"/>
          <w:sz w:val="22"/>
          <w:szCs w:val="22"/>
          <w:lang w:val="en-US"/>
        </w:rPr>
        <w:t xml:space="preserve"> </w:t>
      </w:r>
      <w:r w:rsidR="00AF6A2D" w:rsidRPr="00C745BD">
        <w:rPr>
          <w:rFonts w:cs="Arial"/>
          <w:b/>
          <w:sz w:val="22"/>
          <w:szCs w:val="22"/>
          <w:lang w:val="en-US"/>
        </w:rPr>
        <w:t>€</w:t>
      </w:r>
      <w:r w:rsidR="00AF6A2D">
        <w:rPr>
          <w:rFonts w:cs="Arial"/>
          <w:b/>
          <w:sz w:val="22"/>
          <w:szCs w:val="22"/>
          <w:lang w:val="en-US"/>
        </w:rPr>
        <w:t xml:space="preserve"> </w:t>
      </w:r>
      <w:r w:rsidR="00B271BC">
        <w:rPr>
          <w:rFonts w:cs="Arial"/>
          <w:b/>
          <w:sz w:val="22"/>
          <w:szCs w:val="22"/>
          <w:lang w:val="en-US"/>
        </w:rPr>
        <w:t>114</w:t>
      </w:r>
      <w:r w:rsidR="00AF6A2D">
        <w:rPr>
          <w:rFonts w:cs="Arial"/>
          <w:b/>
          <w:sz w:val="22"/>
          <w:szCs w:val="22"/>
          <w:lang w:val="en-US"/>
        </w:rPr>
        <w:t>.</w:t>
      </w:r>
      <w:r w:rsidR="00B271BC">
        <w:rPr>
          <w:rFonts w:cs="Arial"/>
          <w:b/>
          <w:sz w:val="22"/>
          <w:szCs w:val="22"/>
          <w:lang w:val="en-US"/>
        </w:rPr>
        <w:t>7</w:t>
      </w:r>
      <w:r w:rsidR="006C021C" w:rsidRPr="00C745BD">
        <w:rPr>
          <w:rFonts w:cs="Arial"/>
          <w:b/>
          <w:sz w:val="22"/>
          <w:szCs w:val="22"/>
          <w:lang w:val="en-US"/>
        </w:rPr>
        <w:t xml:space="preserve"> </w:t>
      </w:r>
      <w:r w:rsidR="00AF6A2D">
        <w:rPr>
          <w:rFonts w:cs="Arial"/>
          <w:b/>
          <w:sz w:val="22"/>
          <w:szCs w:val="22"/>
          <w:lang w:val="en-US"/>
        </w:rPr>
        <w:t>million</w:t>
      </w:r>
      <w:r w:rsidR="006C021C" w:rsidRPr="00C745BD">
        <w:rPr>
          <w:rFonts w:cs="Arial"/>
          <w:b/>
          <w:sz w:val="22"/>
          <w:szCs w:val="22"/>
          <w:lang w:val="en-US"/>
        </w:rPr>
        <w:t xml:space="preserve"> </w:t>
      </w:r>
      <w:r w:rsidR="00AF6A2D">
        <w:rPr>
          <w:rFonts w:cs="Arial"/>
          <w:sz w:val="22"/>
          <w:szCs w:val="22"/>
          <w:lang w:val="en-US"/>
        </w:rPr>
        <w:t xml:space="preserve">to focus and further boost aerodynamics, acoustics, digitalization, and material innovation.  </w:t>
      </w:r>
      <w:r w:rsidR="00EE5E18" w:rsidRPr="00C745BD">
        <w:rPr>
          <w:rFonts w:cs="Arial"/>
          <w:sz w:val="22"/>
          <w:szCs w:val="22"/>
          <w:lang w:val="en-US"/>
        </w:rPr>
        <w:t xml:space="preserve"> </w:t>
      </w:r>
    </w:p>
    <w:p w:rsidR="00EC43CA" w:rsidRPr="00C745BD" w:rsidRDefault="00EC43CA" w:rsidP="00DD1990">
      <w:pPr>
        <w:rPr>
          <w:rFonts w:cs="Arial"/>
          <w:sz w:val="22"/>
          <w:szCs w:val="22"/>
          <w:lang w:val="en-US"/>
        </w:rPr>
      </w:pPr>
    </w:p>
    <w:p w:rsidR="000128DC" w:rsidRPr="00C745BD" w:rsidRDefault="0043072C" w:rsidP="00DD1990">
      <w:pPr>
        <w:rPr>
          <w:rFonts w:cs="Arial"/>
          <w:sz w:val="22"/>
          <w:szCs w:val="22"/>
          <w:lang w:val="en-US"/>
        </w:rPr>
      </w:pPr>
      <w:r w:rsidRPr="00C745BD">
        <w:rPr>
          <w:rFonts w:cs="Arial"/>
          <w:sz w:val="22"/>
          <w:szCs w:val="22"/>
          <w:lang w:val="en-US"/>
        </w:rPr>
        <w:br/>
      </w:r>
      <w:r w:rsidRPr="00C745BD">
        <w:rPr>
          <w:rFonts w:cs="Arial"/>
          <w:sz w:val="22"/>
          <w:szCs w:val="22"/>
          <w:lang w:val="en-US"/>
        </w:rPr>
        <w:br/>
      </w:r>
    </w:p>
    <w:p w:rsidR="000128DC" w:rsidRPr="00C745BD" w:rsidRDefault="000128DC" w:rsidP="00DD1990">
      <w:pPr>
        <w:rPr>
          <w:rFonts w:cs="Arial"/>
          <w:sz w:val="22"/>
          <w:szCs w:val="22"/>
          <w:lang w:val="en-US"/>
        </w:rPr>
      </w:pPr>
    </w:p>
    <w:p w:rsidR="000128DC" w:rsidRPr="00C745BD" w:rsidRDefault="000128DC" w:rsidP="00DD1990">
      <w:pPr>
        <w:rPr>
          <w:rFonts w:cs="Arial"/>
          <w:sz w:val="22"/>
          <w:szCs w:val="22"/>
          <w:lang w:val="en-US"/>
        </w:rPr>
      </w:pPr>
    </w:p>
    <w:p w:rsidR="00DD1990" w:rsidRPr="00C745BD" w:rsidRDefault="0043072C" w:rsidP="00DD1990">
      <w:pPr>
        <w:rPr>
          <w:rFonts w:cs="Arial"/>
          <w:sz w:val="22"/>
          <w:szCs w:val="22"/>
          <w:lang w:val="en-US"/>
        </w:rPr>
      </w:pPr>
      <w:r w:rsidRPr="00C745BD">
        <w:rPr>
          <w:rFonts w:cs="Arial"/>
          <w:sz w:val="22"/>
          <w:szCs w:val="22"/>
          <w:lang w:val="en-US"/>
        </w:rPr>
        <w:br/>
      </w:r>
    </w:p>
    <w:p w:rsidR="00DD1990" w:rsidRPr="00C745BD" w:rsidRDefault="00DD1990" w:rsidP="00DD1990">
      <w:pPr>
        <w:rPr>
          <w:rFonts w:cs="Arial"/>
          <w:sz w:val="22"/>
          <w:szCs w:val="22"/>
          <w:lang w:val="en-US"/>
        </w:rPr>
      </w:pPr>
    </w:p>
    <w:p w:rsidR="00F76C81" w:rsidRPr="00C745BD" w:rsidRDefault="00F76C81" w:rsidP="00DD1990">
      <w:pPr>
        <w:rPr>
          <w:rFonts w:cs="Arial"/>
          <w:sz w:val="22"/>
          <w:szCs w:val="22"/>
          <w:lang w:val="en-US"/>
        </w:rPr>
      </w:pPr>
    </w:p>
    <w:p w:rsidR="00171541" w:rsidRPr="00C745BD" w:rsidRDefault="00171541" w:rsidP="00DD1990">
      <w:pPr>
        <w:rPr>
          <w:rFonts w:cs="Arial"/>
          <w:sz w:val="22"/>
          <w:szCs w:val="22"/>
          <w:lang w:val="en-US"/>
        </w:rPr>
      </w:pPr>
    </w:p>
    <w:p w:rsidR="00171541" w:rsidRPr="00C745BD" w:rsidRDefault="00171541" w:rsidP="00DD1990">
      <w:pPr>
        <w:rPr>
          <w:rFonts w:cs="Arial"/>
          <w:sz w:val="22"/>
          <w:szCs w:val="22"/>
          <w:lang w:val="en-US"/>
        </w:rPr>
      </w:pPr>
    </w:p>
    <w:p w:rsidR="00EC43CA" w:rsidRPr="00C745BD" w:rsidRDefault="00205D87" w:rsidP="00EC43CA">
      <w:pPr>
        <w:rPr>
          <w:rFonts w:cs="Arial"/>
          <w:b/>
          <w:color w:val="FF0000"/>
          <w:sz w:val="22"/>
          <w:szCs w:val="22"/>
          <w:u w:val="single"/>
          <w:lang w:val="en-US"/>
        </w:rPr>
      </w:pPr>
      <w:r>
        <w:rPr>
          <w:rFonts w:cs="Arial"/>
          <w:sz w:val="22"/>
          <w:szCs w:val="22"/>
          <w:lang w:val="en-US"/>
        </w:rPr>
        <w:lastRenderedPageBreak/>
        <w:br/>
      </w:r>
      <w:r w:rsidR="00231059" w:rsidRPr="00C745BD">
        <w:rPr>
          <w:rFonts w:cs="Arial"/>
          <w:sz w:val="22"/>
          <w:szCs w:val="22"/>
          <w:lang w:val="en-US"/>
        </w:rPr>
        <w:br/>
      </w:r>
      <w:r w:rsidR="00AF6A2D">
        <w:rPr>
          <w:rFonts w:cs="Arial"/>
          <w:b/>
          <w:sz w:val="22"/>
          <w:szCs w:val="22"/>
          <w:u w:val="single"/>
          <w:lang w:val="en-US"/>
        </w:rPr>
        <w:t xml:space="preserve">Figures at a </w:t>
      </w:r>
      <w:r w:rsidR="00AF6A2D" w:rsidRPr="000F5427">
        <w:rPr>
          <w:rFonts w:cs="Arial"/>
          <w:b/>
          <w:sz w:val="22"/>
          <w:szCs w:val="22"/>
          <w:u w:val="single"/>
          <w:lang w:val="en-US"/>
        </w:rPr>
        <w:t>glance</w:t>
      </w:r>
      <w:r w:rsidR="0077181D" w:rsidRPr="000F5427">
        <w:rPr>
          <w:rFonts w:cs="Arial"/>
          <w:b/>
          <w:sz w:val="22"/>
          <w:szCs w:val="22"/>
          <w:u w:val="single"/>
          <w:lang w:val="en-US"/>
        </w:rPr>
        <w:t xml:space="preserve"> </w:t>
      </w:r>
      <w:r w:rsidR="00AF6A2D" w:rsidRPr="000F5427">
        <w:rPr>
          <w:rFonts w:cs="Arial"/>
          <w:b/>
          <w:sz w:val="22"/>
          <w:szCs w:val="22"/>
          <w:u w:val="single"/>
          <w:lang w:val="en-US"/>
        </w:rPr>
        <w:t>FY</w:t>
      </w:r>
      <w:r w:rsidR="0077181D" w:rsidRPr="000F5427">
        <w:rPr>
          <w:rFonts w:cs="Arial"/>
          <w:b/>
          <w:sz w:val="22"/>
          <w:szCs w:val="22"/>
          <w:u w:val="single"/>
          <w:lang w:val="en-US"/>
        </w:rPr>
        <w:t xml:space="preserve">: </w:t>
      </w:r>
      <w:r w:rsidR="00EC43CA" w:rsidRPr="000F5427">
        <w:rPr>
          <w:rFonts w:cs="Arial"/>
          <w:b/>
          <w:sz w:val="22"/>
          <w:szCs w:val="22"/>
          <w:u w:val="single"/>
          <w:lang w:val="en-US"/>
        </w:rPr>
        <w:t xml:space="preserve">1 </w:t>
      </w:r>
      <w:r w:rsidR="00EC43CA" w:rsidRPr="00C745BD">
        <w:rPr>
          <w:rFonts w:cs="Arial"/>
          <w:b/>
          <w:sz w:val="22"/>
          <w:szCs w:val="22"/>
          <w:u w:val="single"/>
          <w:lang w:val="en-US"/>
        </w:rPr>
        <w:t>April – 31</w:t>
      </w:r>
      <w:r w:rsidR="00AF6A2D">
        <w:rPr>
          <w:rFonts w:cs="Arial"/>
          <w:b/>
          <w:sz w:val="22"/>
          <w:szCs w:val="22"/>
          <w:u w:val="single"/>
          <w:lang w:val="en-US"/>
        </w:rPr>
        <w:t xml:space="preserve"> March</w:t>
      </w:r>
      <w:r w:rsidR="00EC43CA" w:rsidRPr="00C745BD">
        <w:rPr>
          <w:rFonts w:cs="Arial"/>
          <w:b/>
          <w:sz w:val="22"/>
          <w:szCs w:val="22"/>
          <w:u w:val="single"/>
          <w:lang w:val="en-US"/>
        </w:rPr>
        <w:t>)</w:t>
      </w:r>
      <w:r w:rsidR="00EC43CA" w:rsidRPr="00C745BD">
        <w:rPr>
          <w:rFonts w:cs="Arial"/>
          <w:b/>
          <w:color w:val="FF0000"/>
          <w:sz w:val="22"/>
          <w:szCs w:val="22"/>
          <w:u w:val="single"/>
          <w:lang w:val="en-US"/>
        </w:rPr>
        <w:br/>
      </w:r>
      <w:r w:rsidR="00A94291">
        <w:rPr>
          <w:rFonts w:cs="Arial"/>
          <w:b/>
          <w:noProof/>
          <w:sz w:val="22"/>
          <w:szCs w:val="22"/>
          <w:u w:val="single"/>
        </w:rPr>
        <w:drawing>
          <wp:inline distT="0" distB="0" distL="0" distR="0" wp14:anchorId="09BC6114">
            <wp:extent cx="4740160" cy="2175164"/>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35089" cy="2172837"/>
                    </a:xfrm>
                    <a:prstGeom prst="rect">
                      <a:avLst/>
                    </a:prstGeom>
                    <a:noFill/>
                  </pic:spPr>
                </pic:pic>
              </a:graphicData>
            </a:graphic>
          </wp:inline>
        </w:drawing>
      </w:r>
    </w:p>
    <w:p w:rsidR="00492E6F" w:rsidRPr="00C745BD" w:rsidRDefault="00492E6F" w:rsidP="00EC43CA">
      <w:pPr>
        <w:rPr>
          <w:rFonts w:cs="Arial"/>
          <w:b/>
          <w:sz w:val="22"/>
          <w:szCs w:val="22"/>
          <w:u w:val="single"/>
          <w:lang w:val="en-US"/>
        </w:rPr>
      </w:pPr>
    </w:p>
    <w:p w:rsidR="00492E6F" w:rsidRPr="00C745BD" w:rsidRDefault="00AF6A2D" w:rsidP="00EC43CA">
      <w:pPr>
        <w:rPr>
          <w:rFonts w:cs="Arial"/>
          <w:b/>
          <w:color w:val="FF0000"/>
          <w:sz w:val="22"/>
          <w:szCs w:val="22"/>
          <w:u w:val="single"/>
          <w:lang w:val="en-US"/>
        </w:rPr>
      </w:pPr>
      <w:r>
        <w:rPr>
          <w:rFonts w:cs="Arial"/>
          <w:b/>
          <w:sz w:val="22"/>
          <w:szCs w:val="22"/>
          <w:u w:val="single"/>
          <w:lang w:val="en-US"/>
        </w:rPr>
        <w:t xml:space="preserve">Background </w:t>
      </w:r>
      <w:r w:rsidR="00EC43CA" w:rsidRPr="00C745BD">
        <w:rPr>
          <w:rFonts w:cs="Arial"/>
          <w:b/>
          <w:sz w:val="22"/>
          <w:szCs w:val="22"/>
          <w:u w:val="single"/>
          <w:lang w:val="en-US"/>
        </w:rPr>
        <w:t>inform</w:t>
      </w:r>
      <w:r w:rsidR="00EC43CA" w:rsidRPr="000F5427">
        <w:rPr>
          <w:rFonts w:cs="Arial"/>
          <w:b/>
          <w:sz w:val="22"/>
          <w:szCs w:val="22"/>
          <w:u w:val="single"/>
          <w:lang w:val="en-US"/>
        </w:rPr>
        <w:t xml:space="preserve">ation </w:t>
      </w:r>
      <w:r w:rsidRPr="000F5427">
        <w:rPr>
          <w:rFonts w:cs="Arial"/>
          <w:b/>
          <w:sz w:val="22"/>
          <w:szCs w:val="22"/>
          <w:u w:val="single"/>
          <w:lang w:val="en-US"/>
        </w:rPr>
        <w:t>on FY</w:t>
      </w:r>
      <w:r w:rsidR="00EC43CA" w:rsidRPr="000F5427">
        <w:rPr>
          <w:rFonts w:cs="Arial"/>
          <w:b/>
          <w:sz w:val="22"/>
          <w:szCs w:val="22"/>
          <w:u w:val="single"/>
          <w:lang w:val="en-US"/>
        </w:rPr>
        <w:t xml:space="preserve"> 18/19 </w:t>
      </w:r>
      <w:r w:rsidRPr="000F5427">
        <w:rPr>
          <w:rFonts w:cs="Arial"/>
          <w:b/>
          <w:sz w:val="22"/>
          <w:szCs w:val="22"/>
          <w:u w:val="single"/>
          <w:lang w:val="en-US"/>
        </w:rPr>
        <w:t>as well as on present</w:t>
      </w:r>
      <w:r w:rsidR="00EC43CA" w:rsidRPr="000F5427">
        <w:rPr>
          <w:rFonts w:cs="Arial"/>
          <w:b/>
          <w:sz w:val="22"/>
          <w:szCs w:val="22"/>
          <w:u w:val="single"/>
          <w:lang w:val="en-US"/>
        </w:rPr>
        <w:t xml:space="preserve"> </w:t>
      </w:r>
      <w:r w:rsidR="0077181D" w:rsidRPr="000F5427">
        <w:rPr>
          <w:rFonts w:cs="Arial"/>
          <w:b/>
          <w:sz w:val="22"/>
          <w:szCs w:val="22"/>
          <w:u w:val="single"/>
          <w:lang w:val="en-US"/>
        </w:rPr>
        <w:br/>
      </w:r>
      <w:r w:rsidRPr="000F5427">
        <w:rPr>
          <w:rFonts w:cs="Arial"/>
          <w:b/>
          <w:sz w:val="22"/>
          <w:szCs w:val="22"/>
          <w:u w:val="single"/>
          <w:lang w:val="en-US"/>
        </w:rPr>
        <w:t>FY</w:t>
      </w:r>
      <w:r w:rsidR="00EC43CA" w:rsidRPr="000F5427">
        <w:rPr>
          <w:rFonts w:cs="Arial"/>
          <w:b/>
          <w:sz w:val="22"/>
          <w:szCs w:val="22"/>
          <w:u w:val="single"/>
          <w:lang w:val="en-US"/>
        </w:rPr>
        <w:t xml:space="preserve"> 19/20</w:t>
      </w:r>
      <w:r w:rsidR="0077181D" w:rsidRPr="000F5427">
        <w:rPr>
          <w:rFonts w:cs="Arial"/>
          <w:b/>
          <w:sz w:val="22"/>
          <w:szCs w:val="22"/>
          <w:u w:val="single"/>
          <w:lang w:val="en-US"/>
        </w:rPr>
        <w:t>:</w:t>
      </w:r>
      <w:bookmarkStart w:id="0" w:name="_GoBack"/>
      <w:bookmarkEnd w:id="0"/>
    </w:p>
    <w:p w:rsidR="00EC43CA" w:rsidRPr="00C745BD" w:rsidRDefault="00492E6F" w:rsidP="00EC43CA">
      <w:pPr>
        <w:rPr>
          <w:rFonts w:cs="Arial"/>
          <w:b/>
          <w:sz w:val="22"/>
          <w:szCs w:val="22"/>
          <w:u w:val="single"/>
          <w:lang w:val="en-US"/>
        </w:rPr>
      </w:pPr>
      <w:r w:rsidRPr="00C745BD">
        <w:rPr>
          <w:rFonts w:cs="Arial"/>
          <w:b/>
          <w:sz w:val="22"/>
          <w:szCs w:val="22"/>
          <w:u w:val="single"/>
          <w:lang w:val="en-US"/>
        </w:rPr>
        <w:br/>
      </w:r>
      <w:r w:rsidR="00EC43CA" w:rsidRPr="00C745BD">
        <w:rPr>
          <w:rFonts w:cs="Arial"/>
          <w:b/>
          <w:sz w:val="22"/>
          <w:szCs w:val="22"/>
          <w:u w:val="single"/>
          <w:lang w:val="en-US"/>
        </w:rPr>
        <w:t>Region</w:t>
      </w:r>
      <w:r w:rsidR="00957E5A">
        <w:rPr>
          <w:rFonts w:cs="Arial"/>
          <w:b/>
          <w:sz w:val="22"/>
          <w:szCs w:val="22"/>
          <w:u w:val="single"/>
          <w:lang w:val="en-US"/>
        </w:rPr>
        <w:t>s and divisions</w:t>
      </w:r>
      <w:r w:rsidR="007849F2" w:rsidRPr="00C745BD">
        <w:rPr>
          <w:rFonts w:cs="Arial"/>
          <w:b/>
          <w:sz w:val="22"/>
          <w:szCs w:val="22"/>
          <w:u w:val="single"/>
          <w:lang w:val="en-US"/>
        </w:rPr>
        <w:t xml:space="preserve">: ebm-papst </w:t>
      </w:r>
      <w:r w:rsidR="00957E5A">
        <w:rPr>
          <w:rFonts w:cs="Arial"/>
          <w:b/>
          <w:sz w:val="22"/>
          <w:szCs w:val="22"/>
          <w:u w:val="single"/>
          <w:lang w:val="en-US"/>
        </w:rPr>
        <w:t>is growing in all markets</w:t>
      </w:r>
      <w:r w:rsidR="00EC43CA" w:rsidRPr="00C745BD">
        <w:rPr>
          <w:rFonts w:cs="Arial"/>
          <w:b/>
          <w:sz w:val="22"/>
          <w:szCs w:val="22"/>
          <w:u w:val="single"/>
          <w:lang w:val="en-US"/>
        </w:rPr>
        <w:t xml:space="preserve"> </w:t>
      </w:r>
    </w:p>
    <w:p w:rsidR="00EC43CA" w:rsidRPr="00C745BD" w:rsidRDefault="00957E5A" w:rsidP="00955752">
      <w:pPr>
        <w:rPr>
          <w:rFonts w:cs="Arial"/>
          <w:color w:val="FF0000"/>
          <w:sz w:val="22"/>
          <w:szCs w:val="22"/>
          <w:lang w:val="en-US"/>
        </w:rPr>
      </w:pPr>
      <w:r>
        <w:rPr>
          <w:rFonts w:cs="Arial"/>
          <w:sz w:val="22"/>
          <w:szCs w:val="22"/>
          <w:lang w:val="en-US"/>
        </w:rPr>
        <w:t>Despite a difficult market climate, with political instabilities such as the tariff war between the USA and China</w:t>
      </w:r>
      <w:r w:rsidR="00616120" w:rsidRPr="00C745BD">
        <w:rPr>
          <w:rFonts w:cs="Arial"/>
          <w:sz w:val="22"/>
          <w:szCs w:val="22"/>
          <w:lang w:val="en-US"/>
        </w:rPr>
        <w:t>,</w:t>
      </w:r>
      <w:r w:rsidR="00E32BF0" w:rsidRPr="00C745BD">
        <w:rPr>
          <w:rFonts w:cs="Arial"/>
          <w:sz w:val="22"/>
          <w:szCs w:val="22"/>
          <w:lang w:val="en-US"/>
        </w:rPr>
        <w:t xml:space="preserve"> </w:t>
      </w:r>
      <w:r>
        <w:rPr>
          <w:rFonts w:cs="Arial"/>
          <w:sz w:val="22"/>
          <w:szCs w:val="22"/>
          <w:lang w:val="en-US"/>
        </w:rPr>
        <w:t>looming</w:t>
      </w:r>
      <w:r w:rsidR="00E32BF0" w:rsidRPr="00C745BD">
        <w:rPr>
          <w:rFonts w:cs="Arial"/>
          <w:sz w:val="22"/>
          <w:szCs w:val="22"/>
          <w:lang w:val="en-US"/>
        </w:rPr>
        <w:t xml:space="preserve"> </w:t>
      </w:r>
      <w:r w:rsidR="00952ED2" w:rsidRPr="00C745BD">
        <w:rPr>
          <w:rFonts w:cs="Arial"/>
          <w:sz w:val="22"/>
          <w:szCs w:val="22"/>
          <w:lang w:val="en-US"/>
        </w:rPr>
        <w:t>Brexit</w:t>
      </w:r>
      <w:r w:rsidR="00E32BF0" w:rsidRPr="00C745BD">
        <w:rPr>
          <w:rFonts w:cs="Arial"/>
          <w:sz w:val="22"/>
          <w:szCs w:val="22"/>
          <w:lang w:val="en-US"/>
        </w:rPr>
        <w:t xml:space="preserve"> </w:t>
      </w:r>
      <w:r w:rsidR="00787AA8" w:rsidRPr="00C745BD">
        <w:rPr>
          <w:rFonts w:cs="Arial"/>
          <w:sz w:val="22"/>
          <w:szCs w:val="22"/>
          <w:lang w:val="en-US"/>
        </w:rPr>
        <w:t xml:space="preserve">or </w:t>
      </w:r>
      <w:r w:rsidR="000B724B">
        <w:rPr>
          <w:rFonts w:cs="Arial"/>
          <w:sz w:val="22"/>
          <w:szCs w:val="22"/>
          <w:lang w:val="en-US"/>
        </w:rPr>
        <w:t>Russian sanctions and the continuous material shortage particularly with electronics components, the</w:t>
      </w:r>
      <w:r w:rsidR="00EC43CA" w:rsidRPr="00C745BD">
        <w:rPr>
          <w:rFonts w:cs="Arial"/>
          <w:sz w:val="22"/>
          <w:szCs w:val="22"/>
          <w:lang w:val="en-US"/>
        </w:rPr>
        <w:t xml:space="preserve"> ebm-papst Gr</w:t>
      </w:r>
      <w:r w:rsidR="000B724B">
        <w:rPr>
          <w:rFonts w:cs="Arial"/>
          <w:sz w:val="22"/>
          <w:szCs w:val="22"/>
          <w:lang w:val="en-US"/>
        </w:rPr>
        <w:t>o</w:t>
      </w:r>
      <w:r w:rsidR="00EC43CA" w:rsidRPr="00C745BD">
        <w:rPr>
          <w:rFonts w:cs="Arial"/>
          <w:sz w:val="22"/>
          <w:szCs w:val="22"/>
          <w:lang w:val="en-US"/>
        </w:rPr>
        <w:t>up</w:t>
      </w:r>
      <w:r w:rsidR="000B724B">
        <w:rPr>
          <w:rFonts w:cs="Arial"/>
          <w:sz w:val="22"/>
          <w:szCs w:val="22"/>
          <w:lang w:val="en-US"/>
        </w:rPr>
        <w:t xml:space="preserve"> managed to achieve strong growth in all their business divisions and throughout all four regions (Germany, Europe, Asia, USA) and sustainably increased their market share</w:t>
      </w:r>
      <w:r w:rsidR="00EC43CA" w:rsidRPr="00C745BD">
        <w:rPr>
          <w:rFonts w:cs="Arial"/>
          <w:sz w:val="22"/>
          <w:szCs w:val="22"/>
          <w:lang w:val="en-US"/>
        </w:rPr>
        <w:t>.</w:t>
      </w:r>
      <w:r w:rsidR="00EC43CA" w:rsidRPr="00C745BD">
        <w:rPr>
          <w:rFonts w:cs="Arial"/>
          <w:color w:val="FF0000"/>
          <w:sz w:val="22"/>
          <w:szCs w:val="22"/>
          <w:lang w:val="en-US"/>
        </w:rPr>
        <w:br/>
      </w:r>
      <w:r w:rsidR="00EC43CA" w:rsidRPr="00C745BD">
        <w:rPr>
          <w:rFonts w:cs="Arial"/>
          <w:color w:val="FF0000"/>
          <w:sz w:val="22"/>
          <w:szCs w:val="22"/>
          <w:lang w:val="en-US"/>
        </w:rPr>
        <w:br/>
      </w:r>
      <w:r w:rsidR="000B724B">
        <w:rPr>
          <w:rFonts w:cs="Arial"/>
          <w:sz w:val="22"/>
          <w:szCs w:val="22"/>
          <w:lang w:val="en-US"/>
        </w:rPr>
        <w:t xml:space="preserve">Throughout Europe </w:t>
      </w:r>
      <w:r w:rsidR="000B724B" w:rsidRPr="00C745BD">
        <w:rPr>
          <w:rFonts w:cs="Arial"/>
          <w:sz w:val="22"/>
          <w:szCs w:val="22"/>
          <w:lang w:val="en-US"/>
        </w:rPr>
        <w:t>(</w:t>
      </w:r>
      <w:r w:rsidR="000B724B">
        <w:rPr>
          <w:rFonts w:cs="Arial"/>
          <w:sz w:val="22"/>
          <w:szCs w:val="22"/>
          <w:lang w:val="en-US"/>
        </w:rPr>
        <w:t>excluding Germany</w:t>
      </w:r>
      <w:r w:rsidR="000B724B" w:rsidRPr="00C745BD">
        <w:rPr>
          <w:rFonts w:cs="Arial"/>
          <w:sz w:val="22"/>
          <w:szCs w:val="22"/>
          <w:lang w:val="en-US"/>
        </w:rPr>
        <w:t>)</w:t>
      </w:r>
      <w:r w:rsidR="000B724B">
        <w:rPr>
          <w:rFonts w:cs="Arial"/>
          <w:sz w:val="22"/>
          <w:szCs w:val="22"/>
          <w:lang w:val="en-US"/>
        </w:rPr>
        <w:t xml:space="preserve">, </w:t>
      </w:r>
      <w:r w:rsidR="00EC43CA" w:rsidRPr="00C745BD">
        <w:rPr>
          <w:rFonts w:cs="Arial"/>
          <w:sz w:val="22"/>
          <w:szCs w:val="22"/>
          <w:lang w:val="en-US"/>
        </w:rPr>
        <w:t xml:space="preserve">ebm-papst </w:t>
      </w:r>
      <w:r w:rsidR="000B724B">
        <w:rPr>
          <w:rFonts w:cs="Arial"/>
          <w:sz w:val="22"/>
          <w:szCs w:val="22"/>
          <w:lang w:val="en-US"/>
        </w:rPr>
        <w:t xml:space="preserve">grew by </w:t>
      </w:r>
      <w:r w:rsidR="000B724B">
        <w:rPr>
          <w:rFonts w:cs="Arial"/>
          <w:b/>
          <w:sz w:val="22"/>
          <w:szCs w:val="22"/>
          <w:lang w:val="en-US"/>
        </w:rPr>
        <w:t>7.</w:t>
      </w:r>
      <w:r w:rsidR="000B724B" w:rsidRPr="00C745BD">
        <w:rPr>
          <w:rFonts w:cs="Arial"/>
          <w:b/>
          <w:sz w:val="22"/>
          <w:szCs w:val="22"/>
          <w:lang w:val="en-US"/>
        </w:rPr>
        <w:t>7%</w:t>
      </w:r>
      <w:r w:rsidR="000B724B" w:rsidRPr="00C745BD">
        <w:rPr>
          <w:rFonts w:cs="Arial"/>
          <w:sz w:val="22"/>
          <w:szCs w:val="22"/>
          <w:lang w:val="en-US"/>
        </w:rPr>
        <w:t xml:space="preserve"> </w:t>
      </w:r>
      <w:r w:rsidR="000B724B">
        <w:rPr>
          <w:rFonts w:cs="Arial"/>
          <w:sz w:val="22"/>
          <w:szCs w:val="22"/>
          <w:lang w:val="en-US"/>
        </w:rPr>
        <w:t>to</w:t>
      </w:r>
      <w:r w:rsidR="00EC43CA" w:rsidRPr="00C745BD">
        <w:rPr>
          <w:rFonts w:cs="Arial"/>
          <w:sz w:val="22"/>
          <w:szCs w:val="22"/>
          <w:lang w:val="en-US"/>
        </w:rPr>
        <w:t xml:space="preserve"> </w:t>
      </w:r>
      <w:r w:rsidR="000B724B" w:rsidRPr="00C745BD">
        <w:rPr>
          <w:rFonts w:cs="Arial"/>
          <w:b/>
          <w:sz w:val="22"/>
          <w:szCs w:val="22"/>
          <w:lang w:val="en-US"/>
        </w:rPr>
        <w:t>€</w:t>
      </w:r>
      <w:r w:rsidR="000B724B">
        <w:rPr>
          <w:rFonts w:cs="Arial"/>
          <w:b/>
          <w:sz w:val="22"/>
          <w:szCs w:val="22"/>
          <w:lang w:val="en-US"/>
        </w:rPr>
        <w:t xml:space="preserve"> </w:t>
      </w:r>
      <w:r w:rsidR="009C521E" w:rsidRPr="00C745BD">
        <w:rPr>
          <w:rFonts w:cs="Arial"/>
          <w:b/>
          <w:sz w:val="22"/>
          <w:szCs w:val="22"/>
          <w:lang w:val="en-US"/>
        </w:rPr>
        <w:t>1</w:t>
      </w:r>
      <w:r w:rsidR="00281CD1">
        <w:rPr>
          <w:rFonts w:cs="Arial"/>
          <w:b/>
          <w:sz w:val="22"/>
          <w:szCs w:val="22"/>
          <w:lang w:val="en-US"/>
        </w:rPr>
        <w:t>,</w:t>
      </w:r>
      <w:r w:rsidR="006B529E">
        <w:rPr>
          <w:rFonts w:cs="Arial"/>
          <w:b/>
          <w:sz w:val="22"/>
          <w:szCs w:val="22"/>
          <w:lang w:val="en-US"/>
        </w:rPr>
        <w:t>020</w:t>
      </w:r>
      <w:r w:rsidR="009C521E" w:rsidRPr="00C745BD">
        <w:rPr>
          <w:rFonts w:cs="Arial"/>
          <w:sz w:val="22"/>
          <w:szCs w:val="22"/>
          <w:lang w:val="en-US"/>
        </w:rPr>
        <w:t xml:space="preserve"> </w:t>
      </w:r>
      <w:r w:rsidR="000B724B">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 xml:space="preserve">: </w:t>
      </w:r>
      <w:r w:rsidR="000B724B" w:rsidRPr="00C745BD">
        <w:rPr>
          <w:rFonts w:cs="Arial"/>
          <w:b/>
          <w:sz w:val="22"/>
          <w:szCs w:val="22"/>
          <w:lang w:val="en-US"/>
        </w:rPr>
        <w:t>€</w:t>
      </w:r>
      <w:r w:rsidR="000B724B">
        <w:rPr>
          <w:rFonts w:cs="Arial"/>
          <w:b/>
          <w:sz w:val="22"/>
          <w:szCs w:val="22"/>
          <w:lang w:val="en-US"/>
        </w:rPr>
        <w:t xml:space="preserve"> </w:t>
      </w:r>
      <w:r w:rsidR="00787AA8" w:rsidRPr="00C745BD">
        <w:rPr>
          <w:rFonts w:cs="Arial"/>
          <w:b/>
          <w:sz w:val="22"/>
          <w:szCs w:val="22"/>
          <w:lang w:val="en-US"/>
        </w:rPr>
        <w:t>948</w:t>
      </w:r>
      <w:r w:rsidR="009C521E" w:rsidRPr="00C745BD">
        <w:rPr>
          <w:rFonts w:cs="Arial"/>
          <w:b/>
          <w:sz w:val="22"/>
          <w:szCs w:val="22"/>
          <w:lang w:val="en-US"/>
        </w:rPr>
        <w:t xml:space="preserve"> </w:t>
      </w:r>
      <w:r w:rsidR="000B724B">
        <w:rPr>
          <w:rFonts w:cs="Arial"/>
          <w:b/>
          <w:sz w:val="22"/>
          <w:szCs w:val="22"/>
          <w:lang w:val="en-US"/>
        </w:rPr>
        <w:t>million</w:t>
      </w:r>
      <w:r w:rsidR="000B724B">
        <w:rPr>
          <w:rFonts w:cs="Arial"/>
          <w:sz w:val="22"/>
          <w:szCs w:val="22"/>
          <w:lang w:val="en-US"/>
        </w:rPr>
        <w:t xml:space="preserve">), followed by </w:t>
      </w:r>
      <w:r w:rsidR="009C521E" w:rsidRPr="00C745BD">
        <w:rPr>
          <w:rFonts w:cs="Arial"/>
          <w:sz w:val="22"/>
          <w:szCs w:val="22"/>
          <w:lang w:val="en-US"/>
        </w:rPr>
        <w:t>Asi</w:t>
      </w:r>
      <w:r w:rsidR="000B724B">
        <w:rPr>
          <w:rFonts w:cs="Arial"/>
          <w:sz w:val="22"/>
          <w:szCs w:val="22"/>
          <w:lang w:val="en-US"/>
        </w:rPr>
        <w:t>a</w:t>
      </w:r>
      <w:r w:rsidR="00EC43CA" w:rsidRPr="00C745BD">
        <w:rPr>
          <w:rFonts w:cs="Arial"/>
          <w:sz w:val="22"/>
          <w:szCs w:val="22"/>
          <w:lang w:val="en-US"/>
        </w:rPr>
        <w:t xml:space="preserve"> </w:t>
      </w:r>
      <w:r w:rsidR="000B724B">
        <w:rPr>
          <w:rFonts w:cs="Arial"/>
          <w:sz w:val="22"/>
          <w:szCs w:val="22"/>
          <w:lang w:val="en-US"/>
        </w:rPr>
        <w:t xml:space="preserve">with </w:t>
      </w:r>
      <w:r w:rsidR="006B529E">
        <w:rPr>
          <w:rFonts w:cs="Arial"/>
          <w:b/>
          <w:sz w:val="22"/>
          <w:szCs w:val="22"/>
          <w:lang w:val="en-US"/>
        </w:rPr>
        <w:t>6</w:t>
      </w:r>
      <w:r w:rsidR="000B724B">
        <w:rPr>
          <w:rFonts w:cs="Arial"/>
          <w:b/>
          <w:sz w:val="22"/>
          <w:szCs w:val="22"/>
          <w:lang w:val="en-US"/>
        </w:rPr>
        <w:t>.</w:t>
      </w:r>
      <w:r w:rsidR="006B529E">
        <w:rPr>
          <w:rFonts w:cs="Arial"/>
          <w:b/>
          <w:sz w:val="22"/>
          <w:szCs w:val="22"/>
          <w:lang w:val="en-US"/>
        </w:rPr>
        <w:t>8</w:t>
      </w:r>
      <w:r w:rsidR="00EC43CA" w:rsidRPr="00C745BD">
        <w:rPr>
          <w:rFonts w:cs="Arial"/>
          <w:b/>
          <w:sz w:val="22"/>
          <w:szCs w:val="22"/>
          <w:lang w:val="en-US"/>
        </w:rPr>
        <w:t>%</w:t>
      </w:r>
      <w:r w:rsidR="00EC43CA" w:rsidRPr="00C745BD">
        <w:rPr>
          <w:rFonts w:cs="Arial"/>
          <w:sz w:val="22"/>
          <w:szCs w:val="22"/>
          <w:lang w:val="en-US"/>
        </w:rPr>
        <w:t xml:space="preserve"> </w:t>
      </w:r>
      <w:r w:rsidR="000B724B">
        <w:rPr>
          <w:rFonts w:cs="Arial"/>
          <w:sz w:val="22"/>
          <w:szCs w:val="22"/>
          <w:lang w:val="en-US"/>
        </w:rPr>
        <w:t>to</w:t>
      </w:r>
      <w:r w:rsidR="00EC43CA" w:rsidRPr="00C745BD">
        <w:rPr>
          <w:rFonts w:cs="Arial"/>
          <w:sz w:val="22"/>
          <w:szCs w:val="22"/>
          <w:lang w:val="en-US"/>
        </w:rPr>
        <w:t xml:space="preserve"> </w:t>
      </w:r>
      <w:r w:rsidR="000B724B" w:rsidRPr="00C745BD">
        <w:rPr>
          <w:rFonts w:cs="Arial"/>
          <w:b/>
          <w:sz w:val="22"/>
          <w:szCs w:val="22"/>
          <w:lang w:val="en-US"/>
        </w:rPr>
        <w:t>€</w:t>
      </w:r>
      <w:r w:rsidR="000B724B">
        <w:rPr>
          <w:rFonts w:cs="Arial"/>
          <w:b/>
          <w:sz w:val="22"/>
          <w:szCs w:val="22"/>
          <w:lang w:val="en-US"/>
        </w:rPr>
        <w:t xml:space="preserve"> </w:t>
      </w:r>
      <w:r w:rsidR="006B529E">
        <w:rPr>
          <w:rFonts w:cs="Arial"/>
          <w:b/>
          <w:sz w:val="22"/>
          <w:szCs w:val="22"/>
          <w:lang w:val="en-US"/>
        </w:rPr>
        <w:t>402</w:t>
      </w:r>
      <w:r w:rsidR="00EC43CA" w:rsidRPr="00C745BD">
        <w:rPr>
          <w:rFonts w:cs="Arial"/>
          <w:b/>
          <w:sz w:val="22"/>
          <w:szCs w:val="22"/>
          <w:lang w:val="en-US"/>
        </w:rPr>
        <w:t xml:space="preserve"> </w:t>
      </w:r>
      <w:r w:rsidR="000B724B">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 xml:space="preserve">: </w:t>
      </w:r>
      <w:r w:rsidR="00F72097" w:rsidRPr="00C745BD">
        <w:rPr>
          <w:rFonts w:cs="Arial"/>
          <w:b/>
          <w:sz w:val="22"/>
          <w:szCs w:val="22"/>
          <w:lang w:val="en-US"/>
        </w:rPr>
        <w:t>€</w:t>
      </w:r>
      <w:r w:rsidR="00F72097">
        <w:rPr>
          <w:rFonts w:cs="Arial"/>
          <w:b/>
          <w:sz w:val="22"/>
          <w:szCs w:val="22"/>
          <w:lang w:val="en-US"/>
        </w:rPr>
        <w:t xml:space="preserve"> </w:t>
      </w:r>
      <w:r w:rsidR="009C521E" w:rsidRPr="00C745BD">
        <w:rPr>
          <w:rFonts w:cs="Arial"/>
          <w:b/>
          <w:sz w:val="22"/>
          <w:szCs w:val="22"/>
          <w:lang w:val="en-US"/>
        </w:rPr>
        <w:t>377</w:t>
      </w:r>
      <w:r w:rsidR="00EC43CA" w:rsidRPr="00C745BD">
        <w:rPr>
          <w:rFonts w:cs="Arial"/>
          <w:b/>
          <w:sz w:val="22"/>
          <w:szCs w:val="22"/>
          <w:lang w:val="en-US"/>
        </w:rPr>
        <w:t xml:space="preserve"> </w:t>
      </w:r>
      <w:r w:rsidR="00F72097">
        <w:rPr>
          <w:rFonts w:cs="Arial"/>
          <w:b/>
          <w:sz w:val="22"/>
          <w:szCs w:val="22"/>
          <w:lang w:val="en-US"/>
        </w:rPr>
        <w:t>million</w:t>
      </w:r>
      <w:r w:rsidR="009C521E" w:rsidRPr="00C745BD">
        <w:rPr>
          <w:rFonts w:cs="Arial"/>
          <w:sz w:val="22"/>
          <w:szCs w:val="22"/>
          <w:lang w:val="en-US"/>
        </w:rPr>
        <w:t xml:space="preserve">) </w:t>
      </w:r>
      <w:r w:rsidR="00F72097">
        <w:rPr>
          <w:rFonts w:cs="Arial"/>
          <w:sz w:val="22"/>
          <w:szCs w:val="22"/>
          <w:lang w:val="en-US"/>
        </w:rPr>
        <w:t>a</w:t>
      </w:r>
      <w:r w:rsidR="009C521E" w:rsidRPr="00C745BD">
        <w:rPr>
          <w:rFonts w:cs="Arial"/>
          <w:sz w:val="22"/>
          <w:szCs w:val="22"/>
          <w:lang w:val="en-US"/>
        </w:rPr>
        <w:t xml:space="preserve">nd </w:t>
      </w:r>
      <w:r w:rsidR="00F72097">
        <w:rPr>
          <w:rFonts w:cs="Arial"/>
          <w:sz w:val="22"/>
          <w:szCs w:val="22"/>
          <w:lang w:val="en-US"/>
        </w:rPr>
        <w:t>Germany with</w:t>
      </w:r>
      <w:r w:rsidR="00EC43CA" w:rsidRPr="00C745BD">
        <w:rPr>
          <w:rFonts w:cs="Arial"/>
          <w:sz w:val="22"/>
          <w:szCs w:val="22"/>
          <w:lang w:val="en-US"/>
        </w:rPr>
        <w:t xml:space="preserve"> </w:t>
      </w:r>
      <w:r w:rsidR="009C521E" w:rsidRPr="00C745BD">
        <w:rPr>
          <w:rFonts w:cs="Arial"/>
          <w:b/>
          <w:sz w:val="22"/>
          <w:szCs w:val="22"/>
          <w:lang w:val="en-US"/>
        </w:rPr>
        <w:t>5</w:t>
      </w:r>
      <w:r w:rsidR="00F72097">
        <w:rPr>
          <w:rFonts w:cs="Arial"/>
          <w:b/>
          <w:sz w:val="22"/>
          <w:szCs w:val="22"/>
          <w:lang w:val="en-US"/>
        </w:rPr>
        <w:t>.</w:t>
      </w:r>
      <w:r w:rsidR="006B529E">
        <w:rPr>
          <w:rFonts w:cs="Arial"/>
          <w:b/>
          <w:sz w:val="22"/>
          <w:szCs w:val="22"/>
          <w:lang w:val="en-US"/>
        </w:rPr>
        <w:t>7</w:t>
      </w:r>
      <w:r w:rsidR="00EC43CA" w:rsidRPr="00C745BD">
        <w:rPr>
          <w:rFonts w:cs="Arial"/>
          <w:b/>
          <w:sz w:val="22"/>
          <w:szCs w:val="22"/>
          <w:lang w:val="en-US"/>
        </w:rPr>
        <w:t xml:space="preserve">% </w:t>
      </w:r>
      <w:r w:rsidR="00F72097">
        <w:rPr>
          <w:rFonts w:cs="Arial"/>
          <w:sz w:val="22"/>
          <w:szCs w:val="22"/>
          <w:lang w:val="en-US"/>
        </w:rPr>
        <w:t xml:space="preserve">to </w:t>
      </w:r>
      <w:r w:rsidR="00F72097" w:rsidRPr="00C745BD">
        <w:rPr>
          <w:rFonts w:cs="Arial"/>
          <w:b/>
          <w:sz w:val="22"/>
          <w:szCs w:val="22"/>
          <w:lang w:val="en-US"/>
        </w:rPr>
        <w:t>€</w:t>
      </w:r>
      <w:r w:rsidR="00EC43CA" w:rsidRPr="00C745BD">
        <w:rPr>
          <w:rFonts w:cs="Arial"/>
          <w:sz w:val="22"/>
          <w:szCs w:val="22"/>
          <w:lang w:val="en-US"/>
        </w:rPr>
        <w:t xml:space="preserve"> </w:t>
      </w:r>
      <w:r w:rsidR="006B529E">
        <w:rPr>
          <w:rFonts w:cs="Arial"/>
          <w:b/>
          <w:sz w:val="22"/>
          <w:szCs w:val="22"/>
          <w:lang w:val="en-US"/>
        </w:rPr>
        <w:t>501</w:t>
      </w:r>
      <w:r w:rsidR="00EC43CA" w:rsidRPr="00C745BD">
        <w:rPr>
          <w:rFonts w:cs="Arial"/>
          <w:b/>
          <w:sz w:val="22"/>
          <w:szCs w:val="22"/>
          <w:lang w:val="en-US"/>
        </w:rPr>
        <w:t xml:space="preserve"> </w:t>
      </w:r>
      <w:r w:rsidR="00F72097">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 xml:space="preserve">: </w:t>
      </w:r>
      <w:r w:rsidR="00F72097" w:rsidRPr="00C745BD">
        <w:rPr>
          <w:rFonts w:cs="Arial"/>
          <w:b/>
          <w:sz w:val="22"/>
          <w:szCs w:val="22"/>
          <w:lang w:val="en-US"/>
        </w:rPr>
        <w:t>€</w:t>
      </w:r>
      <w:r w:rsidR="00F72097">
        <w:rPr>
          <w:rFonts w:cs="Arial"/>
          <w:b/>
          <w:sz w:val="22"/>
          <w:szCs w:val="22"/>
          <w:lang w:val="en-US"/>
        </w:rPr>
        <w:t xml:space="preserve"> </w:t>
      </w:r>
      <w:r w:rsidR="009C521E" w:rsidRPr="00C745BD">
        <w:rPr>
          <w:rFonts w:cs="Arial"/>
          <w:b/>
          <w:sz w:val="22"/>
          <w:szCs w:val="22"/>
          <w:lang w:val="en-US"/>
        </w:rPr>
        <w:t>474</w:t>
      </w:r>
      <w:r w:rsidR="00EC43CA" w:rsidRPr="00C745BD">
        <w:rPr>
          <w:rFonts w:cs="Arial"/>
          <w:b/>
          <w:sz w:val="22"/>
          <w:szCs w:val="22"/>
          <w:lang w:val="en-US"/>
        </w:rPr>
        <w:t xml:space="preserve"> </w:t>
      </w:r>
      <w:r w:rsidR="00F72097">
        <w:rPr>
          <w:rFonts w:cs="Arial"/>
          <w:b/>
          <w:sz w:val="22"/>
          <w:szCs w:val="22"/>
          <w:lang w:val="en-US"/>
        </w:rPr>
        <w:t>million</w:t>
      </w:r>
      <w:r w:rsidR="00EC43CA" w:rsidRPr="00C745BD">
        <w:rPr>
          <w:rFonts w:cs="Arial"/>
          <w:sz w:val="22"/>
          <w:szCs w:val="22"/>
          <w:lang w:val="en-US"/>
        </w:rPr>
        <w:t xml:space="preserve">). </w:t>
      </w:r>
      <w:r w:rsidR="0016061A">
        <w:rPr>
          <w:rFonts w:cs="Arial"/>
          <w:sz w:val="22"/>
          <w:szCs w:val="22"/>
          <w:lang w:val="en-US"/>
        </w:rPr>
        <w:t xml:space="preserve">On the American market, the industry leader grew by </w:t>
      </w:r>
      <w:r w:rsidR="0016061A" w:rsidRPr="006B529E">
        <w:rPr>
          <w:rFonts w:cs="Arial"/>
          <w:b/>
          <w:sz w:val="22"/>
          <w:szCs w:val="22"/>
          <w:lang w:val="en-US"/>
        </w:rPr>
        <w:t>4.</w:t>
      </w:r>
      <w:r w:rsidR="006B529E" w:rsidRPr="006B529E">
        <w:rPr>
          <w:rFonts w:cs="Arial"/>
          <w:b/>
          <w:sz w:val="22"/>
          <w:szCs w:val="22"/>
          <w:lang w:val="en-US"/>
        </w:rPr>
        <w:t>9</w:t>
      </w:r>
      <w:r w:rsidR="009C521E" w:rsidRPr="006B529E">
        <w:rPr>
          <w:rFonts w:cs="Arial"/>
          <w:b/>
          <w:sz w:val="22"/>
          <w:szCs w:val="22"/>
          <w:lang w:val="en-US"/>
        </w:rPr>
        <w:t>%</w:t>
      </w:r>
      <w:r w:rsidR="009C521E" w:rsidRPr="00C745BD">
        <w:rPr>
          <w:rFonts w:cs="Arial"/>
          <w:sz w:val="22"/>
          <w:szCs w:val="22"/>
          <w:lang w:val="en-US"/>
        </w:rPr>
        <w:t xml:space="preserve"> </w:t>
      </w:r>
      <w:r w:rsidR="0016061A">
        <w:rPr>
          <w:rFonts w:cs="Arial"/>
          <w:sz w:val="22"/>
          <w:szCs w:val="22"/>
          <w:lang w:val="en-US"/>
        </w:rPr>
        <w:t>to</w:t>
      </w:r>
      <w:r w:rsidR="009C521E" w:rsidRPr="00C745BD">
        <w:rPr>
          <w:rFonts w:cs="Arial"/>
          <w:sz w:val="22"/>
          <w:szCs w:val="22"/>
          <w:lang w:val="en-US"/>
        </w:rPr>
        <w:t xml:space="preserve"> </w:t>
      </w:r>
      <w:r w:rsidR="0016061A" w:rsidRPr="00C745BD">
        <w:rPr>
          <w:rFonts w:cs="Arial"/>
          <w:b/>
          <w:sz w:val="22"/>
          <w:szCs w:val="22"/>
          <w:lang w:val="en-US"/>
        </w:rPr>
        <w:t>€</w:t>
      </w:r>
      <w:r w:rsidR="0016061A">
        <w:rPr>
          <w:rFonts w:cs="Arial"/>
          <w:b/>
          <w:sz w:val="22"/>
          <w:szCs w:val="22"/>
          <w:lang w:val="en-US"/>
        </w:rPr>
        <w:t xml:space="preserve"> </w:t>
      </w:r>
      <w:r w:rsidR="006B529E">
        <w:rPr>
          <w:rFonts w:cs="Arial"/>
          <w:b/>
          <w:sz w:val="22"/>
          <w:szCs w:val="22"/>
          <w:lang w:val="en-US"/>
        </w:rPr>
        <w:t>260</w:t>
      </w:r>
      <w:r w:rsidR="00EC43CA" w:rsidRPr="00C745BD">
        <w:rPr>
          <w:rFonts w:cs="Arial"/>
          <w:b/>
          <w:sz w:val="22"/>
          <w:szCs w:val="22"/>
          <w:lang w:val="en-US"/>
        </w:rPr>
        <w:t xml:space="preserve"> </w:t>
      </w:r>
      <w:r w:rsidR="0016061A">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 xml:space="preserve">: </w:t>
      </w:r>
      <w:r w:rsidR="0016061A" w:rsidRPr="00C745BD">
        <w:rPr>
          <w:rFonts w:cs="Arial"/>
          <w:b/>
          <w:sz w:val="22"/>
          <w:szCs w:val="22"/>
          <w:lang w:val="en-US"/>
        </w:rPr>
        <w:t>€</w:t>
      </w:r>
      <w:r w:rsidR="0016061A">
        <w:rPr>
          <w:rFonts w:cs="Arial"/>
          <w:b/>
          <w:sz w:val="22"/>
          <w:szCs w:val="22"/>
          <w:lang w:val="en-US"/>
        </w:rPr>
        <w:t xml:space="preserve"> </w:t>
      </w:r>
      <w:r w:rsidR="009C521E" w:rsidRPr="00C745BD">
        <w:rPr>
          <w:rFonts w:cs="Arial"/>
          <w:b/>
          <w:sz w:val="22"/>
          <w:szCs w:val="22"/>
          <w:lang w:val="en-US"/>
        </w:rPr>
        <w:t xml:space="preserve">248 </w:t>
      </w:r>
      <w:r w:rsidR="0016061A">
        <w:rPr>
          <w:rFonts w:cs="Arial"/>
          <w:b/>
          <w:sz w:val="22"/>
          <w:szCs w:val="22"/>
          <w:lang w:val="en-US"/>
        </w:rPr>
        <w:t>million</w:t>
      </w:r>
      <w:r w:rsidR="009C521E" w:rsidRPr="00C745BD">
        <w:rPr>
          <w:rFonts w:cs="Arial"/>
          <w:sz w:val="22"/>
          <w:szCs w:val="22"/>
          <w:lang w:val="en-US"/>
        </w:rPr>
        <w:t xml:space="preserve">). </w:t>
      </w:r>
      <w:r w:rsidR="00EC43CA" w:rsidRPr="00C745BD">
        <w:rPr>
          <w:rFonts w:cs="Arial"/>
          <w:color w:val="FF0000"/>
          <w:sz w:val="22"/>
          <w:szCs w:val="22"/>
          <w:lang w:val="en-US"/>
        </w:rPr>
        <w:br/>
      </w:r>
      <w:r w:rsidR="00EC43CA" w:rsidRPr="00C745BD">
        <w:rPr>
          <w:rFonts w:cs="Arial"/>
          <w:color w:val="FF0000"/>
          <w:sz w:val="22"/>
          <w:szCs w:val="22"/>
          <w:lang w:val="en-US"/>
        </w:rPr>
        <w:br/>
      </w:r>
      <w:r w:rsidR="00EC43CA" w:rsidRPr="00C745BD">
        <w:rPr>
          <w:rFonts w:cs="Arial"/>
          <w:sz w:val="22"/>
          <w:szCs w:val="22"/>
          <w:lang w:val="en-US"/>
        </w:rPr>
        <w:t xml:space="preserve">In </w:t>
      </w:r>
      <w:r w:rsidR="0016061A">
        <w:rPr>
          <w:rFonts w:cs="Arial"/>
          <w:sz w:val="22"/>
          <w:szCs w:val="22"/>
          <w:lang w:val="en-US"/>
        </w:rPr>
        <w:t xml:space="preserve">terms of market segments, the Automotive/Drive segment headed by </w:t>
      </w:r>
      <w:r w:rsidR="00281CD1">
        <w:rPr>
          <w:rFonts w:cs="Arial"/>
          <w:sz w:val="22"/>
          <w:szCs w:val="22"/>
          <w:lang w:val="en-US"/>
        </w:rPr>
        <w:t xml:space="preserve">ebm-papst </w:t>
      </w:r>
      <w:r w:rsidR="00EC43CA" w:rsidRPr="00C745BD">
        <w:rPr>
          <w:rFonts w:cs="Arial"/>
          <w:sz w:val="22"/>
          <w:szCs w:val="22"/>
          <w:lang w:val="en-US"/>
        </w:rPr>
        <w:t>St. Georgen</w:t>
      </w:r>
      <w:r w:rsidR="0011635B" w:rsidRPr="00C745BD">
        <w:rPr>
          <w:rFonts w:cs="Arial"/>
          <w:sz w:val="22"/>
          <w:szCs w:val="22"/>
          <w:lang w:val="en-US"/>
        </w:rPr>
        <w:t xml:space="preserve"> </w:t>
      </w:r>
      <w:r w:rsidR="00281CD1">
        <w:rPr>
          <w:rFonts w:cs="Arial"/>
          <w:sz w:val="22"/>
          <w:szCs w:val="22"/>
          <w:lang w:val="en-US"/>
        </w:rPr>
        <w:t>saw strong growth of</w:t>
      </w:r>
      <w:r w:rsidR="00EC43CA" w:rsidRPr="00C745BD">
        <w:rPr>
          <w:rFonts w:cs="Arial"/>
          <w:sz w:val="22"/>
          <w:szCs w:val="22"/>
          <w:lang w:val="en-US"/>
        </w:rPr>
        <w:t xml:space="preserve"> </w:t>
      </w:r>
      <w:r w:rsidR="00281CD1">
        <w:rPr>
          <w:rFonts w:cs="Arial"/>
          <w:b/>
          <w:sz w:val="22"/>
          <w:szCs w:val="22"/>
          <w:lang w:val="en-US"/>
        </w:rPr>
        <w:t>13.</w:t>
      </w:r>
      <w:r w:rsidR="0011635B" w:rsidRPr="00C745BD">
        <w:rPr>
          <w:rFonts w:cs="Arial"/>
          <w:b/>
          <w:sz w:val="22"/>
          <w:szCs w:val="22"/>
          <w:lang w:val="en-US"/>
        </w:rPr>
        <w:t>1</w:t>
      </w:r>
      <w:r w:rsidR="00EC43CA" w:rsidRPr="00C745BD">
        <w:rPr>
          <w:rFonts w:cs="Arial"/>
          <w:b/>
          <w:sz w:val="22"/>
          <w:szCs w:val="22"/>
          <w:lang w:val="en-US"/>
        </w:rPr>
        <w:t>%</w:t>
      </w:r>
      <w:r w:rsidR="00EC43CA" w:rsidRPr="00C745BD">
        <w:rPr>
          <w:rFonts w:cs="Arial"/>
          <w:sz w:val="22"/>
          <w:szCs w:val="22"/>
          <w:lang w:val="en-US"/>
        </w:rPr>
        <w:t xml:space="preserve"> </w:t>
      </w:r>
      <w:r w:rsidR="00281CD1">
        <w:rPr>
          <w:rFonts w:cs="Arial"/>
          <w:sz w:val="22"/>
          <w:szCs w:val="22"/>
          <w:lang w:val="en-US"/>
        </w:rPr>
        <w:t>to</w:t>
      </w:r>
      <w:r w:rsidR="00EC43CA" w:rsidRPr="00C745BD">
        <w:rPr>
          <w:rFonts w:cs="Arial"/>
          <w:sz w:val="22"/>
          <w:szCs w:val="22"/>
          <w:lang w:val="en-US"/>
        </w:rPr>
        <w:t xml:space="preserve"> </w:t>
      </w:r>
      <w:r w:rsidR="00281CD1" w:rsidRPr="00C745BD">
        <w:rPr>
          <w:rFonts w:cs="Arial"/>
          <w:b/>
          <w:sz w:val="22"/>
          <w:szCs w:val="22"/>
          <w:lang w:val="en-US"/>
        </w:rPr>
        <w:t>€</w:t>
      </w:r>
      <w:r w:rsidR="00281CD1">
        <w:rPr>
          <w:rFonts w:cs="Arial"/>
          <w:b/>
          <w:sz w:val="22"/>
          <w:szCs w:val="22"/>
          <w:lang w:val="en-US"/>
        </w:rPr>
        <w:t xml:space="preserve"> </w:t>
      </w:r>
      <w:r w:rsidR="00955752" w:rsidRPr="00C745BD">
        <w:rPr>
          <w:rFonts w:cs="Arial"/>
          <w:b/>
          <w:sz w:val="22"/>
          <w:szCs w:val="22"/>
          <w:lang w:val="en-US"/>
        </w:rPr>
        <w:t>318</w:t>
      </w:r>
      <w:r w:rsidR="00EC43CA" w:rsidRPr="00C745BD">
        <w:rPr>
          <w:rFonts w:cs="Arial"/>
          <w:b/>
          <w:sz w:val="22"/>
          <w:szCs w:val="22"/>
          <w:lang w:val="en-US"/>
        </w:rPr>
        <w:t xml:space="preserve"> </w:t>
      </w:r>
      <w:r w:rsidR="00281CD1">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 xml:space="preserve">: </w:t>
      </w:r>
      <w:r w:rsidR="00281CD1" w:rsidRPr="00C745BD">
        <w:rPr>
          <w:rFonts w:cs="Arial"/>
          <w:b/>
          <w:sz w:val="22"/>
          <w:szCs w:val="22"/>
          <w:lang w:val="en-US"/>
        </w:rPr>
        <w:t>€</w:t>
      </w:r>
      <w:r w:rsidR="00281CD1">
        <w:rPr>
          <w:rFonts w:cs="Arial"/>
          <w:b/>
          <w:sz w:val="22"/>
          <w:szCs w:val="22"/>
          <w:lang w:val="en-US"/>
        </w:rPr>
        <w:t xml:space="preserve"> </w:t>
      </w:r>
      <w:r w:rsidR="00955752" w:rsidRPr="00C745BD">
        <w:rPr>
          <w:rFonts w:cs="Arial"/>
          <w:b/>
          <w:sz w:val="22"/>
          <w:szCs w:val="22"/>
          <w:lang w:val="en-US"/>
        </w:rPr>
        <w:t>281</w:t>
      </w:r>
      <w:r w:rsidR="00EC43CA" w:rsidRPr="00C745BD">
        <w:rPr>
          <w:rFonts w:cs="Arial"/>
          <w:b/>
          <w:sz w:val="22"/>
          <w:szCs w:val="22"/>
          <w:lang w:val="en-US"/>
        </w:rPr>
        <w:t xml:space="preserve"> </w:t>
      </w:r>
      <w:r w:rsidR="00281CD1">
        <w:rPr>
          <w:rFonts w:cs="Arial"/>
          <w:b/>
          <w:sz w:val="22"/>
          <w:szCs w:val="22"/>
          <w:lang w:val="en-US"/>
        </w:rPr>
        <w:t>million</w:t>
      </w:r>
      <w:r w:rsidR="00281CD1" w:rsidRPr="00281CD1">
        <w:rPr>
          <w:rFonts w:cs="Arial"/>
          <w:sz w:val="22"/>
          <w:szCs w:val="22"/>
          <w:lang w:val="en-US"/>
        </w:rPr>
        <w:t>)</w:t>
      </w:r>
      <w:r w:rsidR="00EC43CA" w:rsidRPr="00C745BD">
        <w:rPr>
          <w:rFonts w:cs="Arial"/>
          <w:sz w:val="22"/>
          <w:szCs w:val="22"/>
          <w:lang w:val="en-US"/>
        </w:rPr>
        <w:t xml:space="preserve">. </w:t>
      </w:r>
      <w:r w:rsidR="00281CD1">
        <w:rPr>
          <w:rFonts w:cs="Arial"/>
          <w:sz w:val="22"/>
          <w:szCs w:val="22"/>
          <w:lang w:val="en-US"/>
        </w:rPr>
        <w:t xml:space="preserve">The Household appliances/Heating segment headed by ebm-papst </w:t>
      </w:r>
      <w:r w:rsidR="00EC43CA" w:rsidRPr="00C745BD">
        <w:rPr>
          <w:rFonts w:cs="Arial"/>
          <w:sz w:val="22"/>
          <w:szCs w:val="22"/>
          <w:lang w:val="en-US"/>
        </w:rPr>
        <w:t xml:space="preserve">Landshut </w:t>
      </w:r>
      <w:r w:rsidR="00281CD1">
        <w:rPr>
          <w:rFonts w:cs="Arial"/>
          <w:sz w:val="22"/>
          <w:szCs w:val="22"/>
          <w:lang w:val="en-US"/>
        </w:rPr>
        <w:t xml:space="preserve">managed to grow by </w:t>
      </w:r>
      <w:r w:rsidR="00281CD1">
        <w:rPr>
          <w:rFonts w:cs="Arial"/>
          <w:b/>
          <w:sz w:val="22"/>
          <w:szCs w:val="22"/>
          <w:lang w:val="en-US"/>
        </w:rPr>
        <w:t>3.</w:t>
      </w:r>
      <w:r w:rsidR="0011635B" w:rsidRPr="00C745BD">
        <w:rPr>
          <w:rFonts w:cs="Arial"/>
          <w:b/>
          <w:sz w:val="22"/>
          <w:szCs w:val="22"/>
          <w:lang w:val="en-US"/>
        </w:rPr>
        <w:t>6</w:t>
      </w:r>
      <w:r w:rsidR="00EC43CA" w:rsidRPr="00C745BD">
        <w:rPr>
          <w:rFonts w:cs="Arial"/>
          <w:b/>
          <w:sz w:val="22"/>
          <w:szCs w:val="22"/>
          <w:lang w:val="en-US"/>
        </w:rPr>
        <w:t>%</w:t>
      </w:r>
      <w:r w:rsidR="00EC43CA" w:rsidRPr="00C745BD">
        <w:rPr>
          <w:rFonts w:cs="Arial"/>
          <w:sz w:val="22"/>
          <w:szCs w:val="22"/>
          <w:lang w:val="en-US"/>
        </w:rPr>
        <w:t xml:space="preserve"> </w:t>
      </w:r>
      <w:r w:rsidR="00281CD1">
        <w:rPr>
          <w:rFonts w:cs="Arial"/>
          <w:sz w:val="22"/>
          <w:szCs w:val="22"/>
          <w:lang w:val="en-US"/>
        </w:rPr>
        <w:t>to</w:t>
      </w:r>
      <w:r w:rsidR="00EC43CA" w:rsidRPr="00C745BD">
        <w:rPr>
          <w:rFonts w:cs="Arial"/>
          <w:sz w:val="22"/>
          <w:szCs w:val="22"/>
          <w:lang w:val="en-US"/>
        </w:rPr>
        <w:t xml:space="preserve"> </w:t>
      </w:r>
      <w:r w:rsidR="00281CD1" w:rsidRPr="00C745BD">
        <w:rPr>
          <w:rFonts w:cs="Arial"/>
          <w:b/>
          <w:sz w:val="22"/>
          <w:szCs w:val="22"/>
          <w:lang w:val="en-US"/>
        </w:rPr>
        <w:t xml:space="preserve">€ </w:t>
      </w:r>
      <w:r w:rsidR="00955752" w:rsidRPr="00C745BD">
        <w:rPr>
          <w:rFonts w:cs="Arial"/>
          <w:b/>
          <w:sz w:val="22"/>
          <w:szCs w:val="22"/>
          <w:lang w:val="en-US"/>
        </w:rPr>
        <w:t>414</w:t>
      </w:r>
      <w:r w:rsidR="00EC43CA" w:rsidRPr="00C745BD">
        <w:rPr>
          <w:rFonts w:cs="Arial"/>
          <w:b/>
          <w:sz w:val="22"/>
          <w:szCs w:val="22"/>
          <w:lang w:val="en-US"/>
        </w:rPr>
        <w:t xml:space="preserve"> </w:t>
      </w:r>
      <w:r w:rsidR="00281CD1">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 xml:space="preserve">: </w:t>
      </w:r>
      <w:r w:rsidR="00281CD1" w:rsidRPr="00C745BD">
        <w:rPr>
          <w:rFonts w:cs="Arial"/>
          <w:b/>
          <w:sz w:val="22"/>
          <w:szCs w:val="22"/>
          <w:lang w:val="en-US"/>
        </w:rPr>
        <w:t>€</w:t>
      </w:r>
      <w:r w:rsidR="00281CD1">
        <w:rPr>
          <w:rFonts w:cs="Arial"/>
          <w:b/>
          <w:sz w:val="22"/>
          <w:szCs w:val="22"/>
          <w:lang w:val="en-US"/>
        </w:rPr>
        <w:t xml:space="preserve"> </w:t>
      </w:r>
      <w:r w:rsidR="00955752" w:rsidRPr="00C745BD">
        <w:rPr>
          <w:rFonts w:cs="Arial"/>
          <w:b/>
          <w:sz w:val="22"/>
          <w:szCs w:val="22"/>
          <w:lang w:val="en-US"/>
        </w:rPr>
        <w:t>400</w:t>
      </w:r>
      <w:r w:rsidR="00EC43CA" w:rsidRPr="00C745BD">
        <w:rPr>
          <w:rFonts w:cs="Arial"/>
          <w:b/>
          <w:sz w:val="22"/>
          <w:szCs w:val="22"/>
          <w:lang w:val="en-US"/>
        </w:rPr>
        <w:t xml:space="preserve"> </w:t>
      </w:r>
      <w:r w:rsidR="00281CD1">
        <w:rPr>
          <w:rFonts w:cs="Arial"/>
          <w:b/>
          <w:sz w:val="22"/>
          <w:szCs w:val="22"/>
          <w:lang w:val="en-US"/>
        </w:rPr>
        <w:t>million</w:t>
      </w:r>
      <w:r w:rsidR="00EC43CA" w:rsidRPr="00C745BD">
        <w:rPr>
          <w:rFonts w:cs="Arial"/>
          <w:sz w:val="22"/>
          <w:szCs w:val="22"/>
          <w:lang w:val="en-US"/>
        </w:rPr>
        <w:t xml:space="preserve">). </w:t>
      </w:r>
      <w:r w:rsidR="00281CD1">
        <w:rPr>
          <w:rFonts w:cs="Arial"/>
          <w:sz w:val="22"/>
          <w:szCs w:val="22"/>
          <w:lang w:val="en-US"/>
        </w:rPr>
        <w:t xml:space="preserve">And the Industrial Ventilation segment headed by ebm-papst </w:t>
      </w:r>
      <w:r w:rsidR="00EC43CA" w:rsidRPr="00C745BD">
        <w:rPr>
          <w:rFonts w:cs="Arial"/>
          <w:sz w:val="22"/>
          <w:szCs w:val="22"/>
          <w:lang w:val="en-US"/>
        </w:rPr>
        <w:t xml:space="preserve">Mulfingen </w:t>
      </w:r>
      <w:r w:rsidR="00281CD1">
        <w:rPr>
          <w:rFonts w:cs="Arial"/>
          <w:sz w:val="22"/>
          <w:szCs w:val="22"/>
          <w:lang w:val="en-US"/>
        </w:rPr>
        <w:t>a</w:t>
      </w:r>
      <w:r w:rsidR="006144DB">
        <w:rPr>
          <w:rFonts w:cs="Arial"/>
          <w:sz w:val="22"/>
          <w:szCs w:val="22"/>
          <w:lang w:val="en-US"/>
        </w:rPr>
        <w:t>lso gre</w:t>
      </w:r>
      <w:r w:rsidR="00281CD1">
        <w:rPr>
          <w:rFonts w:cs="Arial"/>
          <w:sz w:val="22"/>
          <w:szCs w:val="22"/>
          <w:lang w:val="en-US"/>
        </w:rPr>
        <w:t>w by</w:t>
      </w:r>
      <w:r w:rsidR="00EC43CA" w:rsidRPr="00C745BD">
        <w:rPr>
          <w:rFonts w:cs="Arial"/>
          <w:sz w:val="22"/>
          <w:szCs w:val="22"/>
          <w:lang w:val="en-US"/>
        </w:rPr>
        <w:t xml:space="preserve"> </w:t>
      </w:r>
      <w:r w:rsidR="00281CD1">
        <w:rPr>
          <w:rFonts w:cs="Arial"/>
          <w:b/>
          <w:sz w:val="22"/>
          <w:szCs w:val="22"/>
          <w:lang w:val="en-US"/>
        </w:rPr>
        <w:t>6.</w:t>
      </w:r>
      <w:r w:rsidR="0011635B" w:rsidRPr="00C745BD">
        <w:rPr>
          <w:rFonts w:cs="Arial"/>
          <w:b/>
          <w:sz w:val="22"/>
          <w:szCs w:val="22"/>
          <w:lang w:val="en-US"/>
        </w:rPr>
        <w:t>3</w:t>
      </w:r>
      <w:r w:rsidR="00EC43CA" w:rsidRPr="00C745BD">
        <w:rPr>
          <w:rFonts w:cs="Arial"/>
          <w:b/>
          <w:sz w:val="22"/>
          <w:szCs w:val="22"/>
          <w:lang w:val="en-US"/>
        </w:rPr>
        <w:t>%</w:t>
      </w:r>
      <w:r w:rsidR="00EC43CA" w:rsidRPr="00C745BD">
        <w:rPr>
          <w:rFonts w:cs="Arial"/>
          <w:sz w:val="22"/>
          <w:szCs w:val="22"/>
          <w:lang w:val="en-US"/>
        </w:rPr>
        <w:t xml:space="preserve"> </w:t>
      </w:r>
      <w:r w:rsidR="00281CD1">
        <w:rPr>
          <w:rFonts w:cs="Arial"/>
          <w:sz w:val="22"/>
          <w:szCs w:val="22"/>
          <w:lang w:val="en-US"/>
        </w:rPr>
        <w:t>to</w:t>
      </w:r>
      <w:r w:rsidR="00EC43CA" w:rsidRPr="00C745BD">
        <w:rPr>
          <w:rFonts w:cs="Arial"/>
          <w:sz w:val="22"/>
          <w:szCs w:val="22"/>
          <w:lang w:val="en-US"/>
        </w:rPr>
        <w:t xml:space="preserve"> </w:t>
      </w:r>
      <w:r w:rsidR="00281CD1" w:rsidRPr="00C745BD">
        <w:rPr>
          <w:rFonts w:cs="Arial"/>
          <w:b/>
          <w:sz w:val="22"/>
          <w:szCs w:val="22"/>
          <w:lang w:val="en-US"/>
        </w:rPr>
        <w:t>€</w:t>
      </w:r>
      <w:r w:rsidR="00281CD1">
        <w:rPr>
          <w:rFonts w:cs="Arial"/>
          <w:b/>
          <w:sz w:val="22"/>
          <w:szCs w:val="22"/>
          <w:lang w:val="en-US"/>
        </w:rPr>
        <w:t xml:space="preserve"> 1,</w:t>
      </w:r>
      <w:r w:rsidR="00955752" w:rsidRPr="00C745BD">
        <w:rPr>
          <w:rFonts w:cs="Arial"/>
          <w:b/>
          <w:sz w:val="22"/>
          <w:szCs w:val="22"/>
          <w:lang w:val="en-US"/>
        </w:rPr>
        <w:t>451</w:t>
      </w:r>
      <w:r w:rsidR="00EC43CA" w:rsidRPr="00C745BD">
        <w:rPr>
          <w:rFonts w:cs="Arial"/>
          <w:b/>
          <w:sz w:val="22"/>
          <w:szCs w:val="22"/>
          <w:lang w:val="en-US"/>
        </w:rPr>
        <w:t xml:space="preserve"> </w:t>
      </w:r>
      <w:r w:rsidR="00281CD1">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 xml:space="preserve">: </w:t>
      </w:r>
      <w:r w:rsidR="00281CD1" w:rsidRPr="00C745BD">
        <w:rPr>
          <w:rFonts w:cs="Arial"/>
          <w:b/>
          <w:sz w:val="22"/>
          <w:szCs w:val="22"/>
          <w:lang w:val="en-US"/>
        </w:rPr>
        <w:t>€</w:t>
      </w:r>
      <w:r w:rsidR="00281CD1">
        <w:rPr>
          <w:rFonts w:cs="Arial"/>
          <w:b/>
          <w:sz w:val="22"/>
          <w:szCs w:val="22"/>
          <w:lang w:val="en-US"/>
        </w:rPr>
        <w:t xml:space="preserve"> </w:t>
      </w:r>
      <w:r w:rsidR="00EC43CA" w:rsidRPr="00C745BD">
        <w:rPr>
          <w:rFonts w:cs="Arial"/>
          <w:b/>
          <w:sz w:val="22"/>
          <w:szCs w:val="22"/>
          <w:lang w:val="en-US"/>
        </w:rPr>
        <w:t>1</w:t>
      </w:r>
      <w:r w:rsidR="00281CD1">
        <w:rPr>
          <w:rFonts w:cs="Arial"/>
          <w:b/>
          <w:sz w:val="22"/>
          <w:szCs w:val="22"/>
          <w:lang w:val="en-US"/>
        </w:rPr>
        <w:t>,</w:t>
      </w:r>
      <w:r w:rsidR="00955752" w:rsidRPr="00C745BD">
        <w:rPr>
          <w:rFonts w:cs="Arial"/>
          <w:b/>
          <w:sz w:val="22"/>
          <w:szCs w:val="22"/>
          <w:lang w:val="en-US"/>
        </w:rPr>
        <w:t>365</w:t>
      </w:r>
      <w:r w:rsidR="00EC43CA" w:rsidRPr="00C745BD">
        <w:rPr>
          <w:rFonts w:cs="Arial"/>
          <w:b/>
          <w:sz w:val="22"/>
          <w:szCs w:val="22"/>
          <w:lang w:val="en-US"/>
        </w:rPr>
        <w:t xml:space="preserve"> </w:t>
      </w:r>
      <w:r w:rsidR="00281CD1">
        <w:rPr>
          <w:rFonts w:cs="Arial"/>
          <w:b/>
          <w:sz w:val="22"/>
          <w:szCs w:val="22"/>
          <w:lang w:val="en-US"/>
        </w:rPr>
        <w:t>million</w:t>
      </w:r>
      <w:r w:rsidR="00EC43CA" w:rsidRPr="00C745BD">
        <w:rPr>
          <w:rFonts w:cs="Arial"/>
          <w:sz w:val="22"/>
          <w:szCs w:val="22"/>
          <w:lang w:val="en-US"/>
        </w:rPr>
        <w:t xml:space="preserve">). </w:t>
      </w:r>
      <w:r w:rsidR="00492E6F" w:rsidRPr="00C745BD">
        <w:rPr>
          <w:rFonts w:cs="Arial"/>
          <w:b/>
          <w:sz w:val="22"/>
          <w:szCs w:val="22"/>
          <w:u w:val="single"/>
          <w:lang w:val="en-US"/>
        </w:rPr>
        <w:br/>
      </w:r>
      <w:r w:rsidR="00205D87">
        <w:rPr>
          <w:rFonts w:cs="Arial"/>
          <w:b/>
          <w:sz w:val="22"/>
          <w:szCs w:val="22"/>
          <w:u w:val="single"/>
          <w:lang w:val="en-US"/>
        </w:rPr>
        <w:br/>
      </w:r>
      <w:r w:rsidR="00205D87">
        <w:rPr>
          <w:rFonts w:cs="Arial"/>
          <w:b/>
          <w:sz w:val="22"/>
          <w:szCs w:val="22"/>
          <w:u w:val="single"/>
          <w:lang w:val="en-US"/>
        </w:rPr>
        <w:br/>
      </w:r>
      <w:r w:rsidR="00492E6F" w:rsidRPr="00C745BD">
        <w:rPr>
          <w:rFonts w:cs="Arial"/>
          <w:b/>
          <w:sz w:val="22"/>
          <w:szCs w:val="22"/>
          <w:u w:val="single"/>
          <w:lang w:val="en-US"/>
        </w:rPr>
        <w:br/>
      </w:r>
      <w:r w:rsidR="00205D87">
        <w:rPr>
          <w:rFonts w:cs="Arial"/>
          <w:b/>
          <w:sz w:val="22"/>
          <w:szCs w:val="22"/>
          <w:u w:val="single"/>
          <w:lang w:val="en-US"/>
        </w:rPr>
        <w:br/>
      </w:r>
      <w:r w:rsidR="00205D87">
        <w:rPr>
          <w:rFonts w:cs="Arial"/>
          <w:b/>
          <w:sz w:val="22"/>
          <w:szCs w:val="22"/>
          <w:u w:val="single"/>
          <w:lang w:val="en-US"/>
        </w:rPr>
        <w:lastRenderedPageBreak/>
        <w:br/>
      </w:r>
      <w:r w:rsidR="00205D87">
        <w:rPr>
          <w:rFonts w:cs="Arial"/>
          <w:b/>
          <w:sz w:val="22"/>
          <w:szCs w:val="22"/>
          <w:u w:val="single"/>
          <w:lang w:val="en-US"/>
        </w:rPr>
        <w:br/>
      </w:r>
      <w:r w:rsidR="006144DB">
        <w:rPr>
          <w:rFonts w:cs="Arial"/>
          <w:b/>
          <w:sz w:val="22"/>
          <w:szCs w:val="22"/>
          <w:u w:val="single"/>
          <w:lang w:val="en-US"/>
        </w:rPr>
        <w:t xml:space="preserve">R </w:t>
      </w:r>
      <w:r w:rsidR="00492E6F" w:rsidRPr="00C745BD">
        <w:rPr>
          <w:rFonts w:cs="Arial"/>
          <w:b/>
          <w:sz w:val="22"/>
          <w:szCs w:val="22"/>
          <w:u w:val="single"/>
          <w:lang w:val="en-US"/>
        </w:rPr>
        <w:t>&amp;</w:t>
      </w:r>
      <w:r w:rsidR="006144DB">
        <w:rPr>
          <w:rFonts w:cs="Arial"/>
          <w:b/>
          <w:sz w:val="22"/>
          <w:szCs w:val="22"/>
          <w:u w:val="single"/>
          <w:lang w:val="en-US"/>
        </w:rPr>
        <w:t xml:space="preserve"> D</w:t>
      </w:r>
      <w:r w:rsidR="00492E6F" w:rsidRPr="00C745BD">
        <w:rPr>
          <w:rFonts w:cs="Arial"/>
          <w:b/>
          <w:sz w:val="22"/>
          <w:szCs w:val="22"/>
          <w:u w:val="single"/>
          <w:lang w:val="en-US"/>
        </w:rPr>
        <w:t xml:space="preserve"> – Technolog</w:t>
      </w:r>
      <w:r w:rsidR="006144DB">
        <w:rPr>
          <w:rFonts w:cs="Arial"/>
          <w:b/>
          <w:sz w:val="22"/>
          <w:szCs w:val="22"/>
          <w:u w:val="single"/>
          <w:lang w:val="en-US"/>
        </w:rPr>
        <w:t xml:space="preserve">y leader plans development platform </w:t>
      </w:r>
      <w:r w:rsidR="00492E6F" w:rsidRPr="00C745BD">
        <w:rPr>
          <w:rFonts w:cs="Arial"/>
          <w:b/>
          <w:sz w:val="22"/>
          <w:szCs w:val="22"/>
          <w:u w:val="single"/>
          <w:lang w:val="en-US"/>
        </w:rPr>
        <w:t xml:space="preserve">in China </w:t>
      </w:r>
      <w:r w:rsidR="006144DB">
        <w:rPr>
          <w:rFonts w:cs="Arial"/>
          <w:b/>
          <w:sz w:val="22"/>
          <w:szCs w:val="22"/>
          <w:u w:val="single"/>
          <w:lang w:val="en-US"/>
        </w:rPr>
        <w:t>a</w:t>
      </w:r>
      <w:r w:rsidR="00492E6F" w:rsidRPr="00C745BD">
        <w:rPr>
          <w:rFonts w:cs="Arial"/>
          <w:b/>
          <w:sz w:val="22"/>
          <w:szCs w:val="22"/>
          <w:u w:val="single"/>
          <w:lang w:val="en-US"/>
        </w:rPr>
        <w:t xml:space="preserve">nd </w:t>
      </w:r>
      <w:r w:rsidR="006144DB">
        <w:rPr>
          <w:rFonts w:cs="Arial"/>
          <w:b/>
          <w:sz w:val="22"/>
          <w:szCs w:val="22"/>
          <w:u w:val="single"/>
          <w:lang w:val="en-US"/>
        </w:rPr>
        <w:t>emphasizes d</w:t>
      </w:r>
      <w:r w:rsidR="00492E6F" w:rsidRPr="00C745BD">
        <w:rPr>
          <w:rFonts w:cs="Arial"/>
          <w:b/>
          <w:sz w:val="22"/>
          <w:szCs w:val="22"/>
          <w:u w:val="single"/>
          <w:lang w:val="en-US"/>
        </w:rPr>
        <w:t>igitali</w:t>
      </w:r>
      <w:r w:rsidR="006144DB">
        <w:rPr>
          <w:rFonts w:cs="Arial"/>
          <w:b/>
          <w:sz w:val="22"/>
          <w:szCs w:val="22"/>
          <w:u w:val="single"/>
          <w:lang w:val="en-US"/>
        </w:rPr>
        <w:t>zation</w:t>
      </w:r>
      <w:r w:rsidR="001D5172" w:rsidRPr="00C745BD">
        <w:rPr>
          <w:rFonts w:cs="Arial"/>
          <w:b/>
          <w:sz w:val="22"/>
          <w:szCs w:val="22"/>
          <w:u w:val="single"/>
          <w:lang w:val="en-US"/>
        </w:rPr>
        <w:t xml:space="preserve"> </w:t>
      </w:r>
    </w:p>
    <w:p w:rsidR="00EC43CA" w:rsidRPr="00C745BD" w:rsidRDefault="008C5194" w:rsidP="00EC43CA">
      <w:pPr>
        <w:rPr>
          <w:rFonts w:cs="Arial"/>
          <w:color w:val="FF0000"/>
          <w:sz w:val="22"/>
          <w:szCs w:val="22"/>
          <w:lang w:val="en-US"/>
        </w:rPr>
      </w:pPr>
      <w:r w:rsidRPr="000F5427">
        <w:rPr>
          <w:rFonts w:cs="Arial"/>
          <w:sz w:val="22"/>
          <w:szCs w:val="22"/>
          <w:lang w:val="en-US"/>
        </w:rPr>
        <w:t>I</w:t>
      </w:r>
      <w:r w:rsidR="006144DB" w:rsidRPr="000F5427">
        <w:rPr>
          <w:rFonts w:cs="Arial"/>
          <w:sz w:val="22"/>
          <w:szCs w:val="22"/>
          <w:lang w:val="en-US"/>
        </w:rPr>
        <w:t>n fiscal year</w:t>
      </w:r>
      <w:r w:rsidRPr="000F5427">
        <w:rPr>
          <w:rFonts w:cs="Arial"/>
          <w:sz w:val="22"/>
          <w:szCs w:val="22"/>
          <w:lang w:val="en-US"/>
        </w:rPr>
        <w:t xml:space="preserve"> </w:t>
      </w:r>
      <w:r w:rsidRPr="00C745BD">
        <w:rPr>
          <w:rFonts w:cs="Arial"/>
          <w:sz w:val="22"/>
          <w:szCs w:val="22"/>
          <w:lang w:val="en-US"/>
        </w:rPr>
        <w:t>2018/19</w:t>
      </w:r>
      <w:r w:rsidR="006144DB">
        <w:rPr>
          <w:rFonts w:cs="Arial"/>
          <w:sz w:val="22"/>
          <w:szCs w:val="22"/>
          <w:lang w:val="en-US"/>
        </w:rPr>
        <w:t>,</w:t>
      </w:r>
      <w:r w:rsidR="00EC43CA" w:rsidRPr="00C745BD">
        <w:rPr>
          <w:rFonts w:cs="Arial"/>
          <w:sz w:val="22"/>
          <w:szCs w:val="22"/>
          <w:lang w:val="en-US"/>
        </w:rPr>
        <w:t xml:space="preserve"> ebm-papst</w:t>
      </w:r>
      <w:r w:rsidR="00B43DC5" w:rsidRPr="00C745BD">
        <w:rPr>
          <w:rFonts w:cs="Arial"/>
          <w:sz w:val="22"/>
          <w:szCs w:val="22"/>
          <w:lang w:val="en-US"/>
        </w:rPr>
        <w:t xml:space="preserve"> </w:t>
      </w:r>
      <w:r w:rsidR="0082271E">
        <w:rPr>
          <w:rFonts w:cs="Arial"/>
          <w:sz w:val="22"/>
          <w:szCs w:val="22"/>
          <w:lang w:val="en-US"/>
        </w:rPr>
        <w:t xml:space="preserve">expenditure for research and development amounted to </w:t>
      </w:r>
      <w:r w:rsidR="0082271E" w:rsidRPr="00C745BD">
        <w:rPr>
          <w:rFonts w:cs="Arial"/>
          <w:b/>
          <w:sz w:val="22"/>
          <w:szCs w:val="22"/>
          <w:lang w:val="en-US"/>
        </w:rPr>
        <w:t>€</w:t>
      </w:r>
      <w:r w:rsidR="0082271E">
        <w:rPr>
          <w:rFonts w:cs="Arial"/>
          <w:b/>
          <w:sz w:val="22"/>
          <w:szCs w:val="22"/>
          <w:lang w:val="en-US"/>
        </w:rPr>
        <w:t xml:space="preserve"> 107.</w:t>
      </w:r>
      <w:r w:rsidRPr="00C745BD">
        <w:rPr>
          <w:rFonts w:cs="Arial"/>
          <w:b/>
          <w:sz w:val="22"/>
          <w:szCs w:val="22"/>
          <w:lang w:val="en-US"/>
        </w:rPr>
        <w:t>9</w:t>
      </w:r>
      <w:r w:rsidR="00EC43CA" w:rsidRPr="00C745BD">
        <w:rPr>
          <w:rFonts w:cs="Arial"/>
          <w:b/>
          <w:sz w:val="22"/>
          <w:szCs w:val="22"/>
          <w:lang w:val="en-US"/>
        </w:rPr>
        <w:t xml:space="preserve"> </w:t>
      </w:r>
      <w:r w:rsidR="0082271E">
        <w:rPr>
          <w:rFonts w:cs="Arial"/>
          <w:b/>
          <w:sz w:val="22"/>
          <w:szCs w:val="22"/>
          <w:lang w:val="en-US"/>
        </w:rPr>
        <w:t>million</w:t>
      </w:r>
      <w:r w:rsidR="00EC43CA" w:rsidRPr="00C745BD">
        <w:rPr>
          <w:rFonts w:cs="Arial"/>
          <w:b/>
          <w:sz w:val="22"/>
          <w:szCs w:val="22"/>
          <w:lang w:val="en-US"/>
        </w:rPr>
        <w:t xml:space="preserve"> </w:t>
      </w:r>
      <w:r w:rsidRPr="00C745BD">
        <w:rPr>
          <w:rFonts w:cs="Arial"/>
          <w:b/>
          <w:sz w:val="22"/>
          <w:szCs w:val="22"/>
          <w:lang w:val="en-US"/>
        </w:rPr>
        <w:t>(</w:t>
      </w:r>
      <w:r w:rsidR="000B724B">
        <w:rPr>
          <w:rFonts w:cs="Arial"/>
          <w:sz w:val="22"/>
          <w:szCs w:val="22"/>
          <w:lang w:val="en-US"/>
        </w:rPr>
        <w:t>previous year</w:t>
      </w:r>
      <w:r w:rsidRPr="00C745BD">
        <w:rPr>
          <w:rFonts w:cs="Arial"/>
          <w:b/>
          <w:sz w:val="22"/>
          <w:szCs w:val="22"/>
          <w:lang w:val="en-US"/>
        </w:rPr>
        <w:t xml:space="preserve">: </w:t>
      </w:r>
      <w:r w:rsidR="0082271E" w:rsidRPr="00C745BD">
        <w:rPr>
          <w:rFonts w:cs="Arial"/>
          <w:b/>
          <w:sz w:val="22"/>
          <w:szCs w:val="22"/>
          <w:lang w:val="en-US"/>
        </w:rPr>
        <w:t>€</w:t>
      </w:r>
      <w:r w:rsidRPr="00C745BD">
        <w:rPr>
          <w:rFonts w:cs="Arial"/>
          <w:b/>
          <w:sz w:val="22"/>
          <w:szCs w:val="22"/>
          <w:lang w:val="en-US"/>
        </w:rPr>
        <w:t>109</w:t>
      </w:r>
      <w:r w:rsidR="0082271E">
        <w:rPr>
          <w:rFonts w:cs="Arial"/>
          <w:b/>
          <w:sz w:val="22"/>
          <w:szCs w:val="22"/>
          <w:lang w:val="en-US"/>
        </w:rPr>
        <w:t>.</w:t>
      </w:r>
      <w:r w:rsidRPr="00C745BD">
        <w:rPr>
          <w:rFonts w:cs="Arial"/>
          <w:b/>
          <w:sz w:val="22"/>
          <w:szCs w:val="22"/>
          <w:lang w:val="en-US"/>
        </w:rPr>
        <w:t xml:space="preserve">2 </w:t>
      </w:r>
      <w:r w:rsidR="0082271E">
        <w:rPr>
          <w:rFonts w:cs="Arial"/>
          <w:b/>
          <w:sz w:val="22"/>
          <w:szCs w:val="22"/>
          <w:lang w:val="en-US"/>
        </w:rPr>
        <w:t>million</w:t>
      </w:r>
      <w:r w:rsidRPr="00C745BD">
        <w:rPr>
          <w:rFonts w:cs="Arial"/>
          <w:b/>
          <w:sz w:val="22"/>
          <w:szCs w:val="22"/>
          <w:lang w:val="en-US"/>
        </w:rPr>
        <w:t>)</w:t>
      </w:r>
      <w:r w:rsidR="00B43DC5" w:rsidRPr="00C745BD">
        <w:rPr>
          <w:rFonts w:cs="Arial"/>
          <w:sz w:val="22"/>
          <w:szCs w:val="22"/>
          <w:lang w:val="en-US"/>
        </w:rPr>
        <w:t>.</w:t>
      </w:r>
      <w:r w:rsidR="00194102" w:rsidRPr="00C745BD">
        <w:rPr>
          <w:rFonts w:cs="Arial"/>
          <w:sz w:val="22"/>
          <w:szCs w:val="22"/>
          <w:lang w:val="en-US"/>
        </w:rPr>
        <w:t xml:space="preserve"> </w:t>
      </w:r>
      <w:r w:rsidR="00B43DC5" w:rsidRPr="00C745BD">
        <w:rPr>
          <w:rFonts w:cs="Arial"/>
          <w:sz w:val="22"/>
          <w:szCs w:val="22"/>
          <w:lang w:val="en-US"/>
        </w:rPr>
        <w:br/>
      </w:r>
      <w:r w:rsidR="0082271E">
        <w:rPr>
          <w:rFonts w:cs="Arial"/>
          <w:sz w:val="22"/>
          <w:szCs w:val="22"/>
          <w:lang w:val="en-US"/>
        </w:rPr>
        <w:t xml:space="preserve">The focus was on digitalization, aerodynamic and acoustics, energy-efficient product concepts and pushing electronics and system capabilities. In the </w:t>
      </w:r>
      <w:r w:rsidR="0082271E" w:rsidRPr="000F5427">
        <w:rPr>
          <w:rFonts w:cs="Arial"/>
          <w:sz w:val="22"/>
          <w:szCs w:val="22"/>
          <w:lang w:val="en-US"/>
        </w:rPr>
        <w:t xml:space="preserve">fiscal year, </w:t>
      </w:r>
      <w:r w:rsidR="001D5172" w:rsidRPr="000F5427">
        <w:rPr>
          <w:rFonts w:cs="Arial"/>
          <w:sz w:val="22"/>
          <w:szCs w:val="22"/>
          <w:lang w:val="en-US"/>
        </w:rPr>
        <w:t>ebm-</w:t>
      </w:r>
      <w:r w:rsidR="001D5172" w:rsidRPr="00C745BD">
        <w:rPr>
          <w:rFonts w:cs="Arial"/>
          <w:sz w:val="22"/>
          <w:szCs w:val="22"/>
          <w:lang w:val="en-US"/>
        </w:rPr>
        <w:t xml:space="preserve">papst </w:t>
      </w:r>
      <w:r w:rsidR="008C11F1">
        <w:rPr>
          <w:rFonts w:cs="Arial"/>
          <w:sz w:val="22"/>
          <w:szCs w:val="22"/>
          <w:lang w:val="en-US"/>
        </w:rPr>
        <w:t>plans to implement a development platform i</w:t>
      </w:r>
      <w:r w:rsidR="001D5172" w:rsidRPr="00C745BD">
        <w:rPr>
          <w:rFonts w:cs="Arial"/>
          <w:sz w:val="22"/>
          <w:szCs w:val="22"/>
          <w:lang w:val="en-US"/>
        </w:rPr>
        <w:t>n China</w:t>
      </w:r>
      <w:r w:rsidR="008C11F1">
        <w:rPr>
          <w:rFonts w:cs="Arial"/>
          <w:sz w:val="22"/>
          <w:szCs w:val="22"/>
          <w:lang w:val="en-US"/>
        </w:rPr>
        <w:t xml:space="preserve">, among other things, and projects involving </w:t>
      </w:r>
      <w:proofErr w:type="spellStart"/>
      <w:r w:rsidR="001D5172" w:rsidRPr="00C745BD">
        <w:rPr>
          <w:rFonts w:cs="Arial"/>
          <w:sz w:val="22"/>
          <w:szCs w:val="22"/>
          <w:lang w:val="en-US"/>
        </w:rPr>
        <w:t>I</w:t>
      </w:r>
      <w:r w:rsidR="008C11F1">
        <w:rPr>
          <w:rFonts w:cs="Arial"/>
          <w:sz w:val="22"/>
          <w:szCs w:val="22"/>
          <w:lang w:val="en-US"/>
        </w:rPr>
        <w:t>o</w:t>
      </w:r>
      <w:r w:rsidR="001D5172" w:rsidRPr="00C745BD">
        <w:rPr>
          <w:rFonts w:cs="Arial"/>
          <w:sz w:val="22"/>
          <w:szCs w:val="22"/>
          <w:lang w:val="en-US"/>
        </w:rPr>
        <w:t>T</w:t>
      </w:r>
      <w:proofErr w:type="spellEnd"/>
      <w:r w:rsidR="000641A4" w:rsidRPr="00C745BD">
        <w:rPr>
          <w:rFonts w:cs="Arial"/>
          <w:sz w:val="22"/>
          <w:szCs w:val="22"/>
          <w:lang w:val="en-US"/>
        </w:rPr>
        <w:t xml:space="preserve"> (Internet of Things)</w:t>
      </w:r>
      <w:r w:rsidR="008C11F1">
        <w:rPr>
          <w:rFonts w:cs="Arial"/>
          <w:sz w:val="22"/>
          <w:szCs w:val="22"/>
          <w:lang w:val="en-US"/>
        </w:rPr>
        <w:t xml:space="preserve">, investing a total of </w:t>
      </w:r>
      <w:r w:rsidR="008C11F1" w:rsidRPr="00C745BD">
        <w:rPr>
          <w:rFonts w:cs="Arial"/>
          <w:b/>
          <w:sz w:val="22"/>
          <w:szCs w:val="22"/>
          <w:lang w:val="en-US"/>
        </w:rPr>
        <w:t>€</w:t>
      </w:r>
      <w:r w:rsidR="008A5184">
        <w:rPr>
          <w:rFonts w:cs="Arial"/>
          <w:b/>
          <w:sz w:val="22"/>
          <w:szCs w:val="22"/>
          <w:lang w:val="en-US"/>
        </w:rPr>
        <w:t>114</w:t>
      </w:r>
      <w:r w:rsidR="008C11F1">
        <w:rPr>
          <w:rFonts w:cs="Arial"/>
          <w:b/>
          <w:sz w:val="22"/>
          <w:szCs w:val="22"/>
          <w:lang w:val="en-US"/>
        </w:rPr>
        <w:t>.</w:t>
      </w:r>
      <w:r w:rsidR="008A5184">
        <w:rPr>
          <w:rFonts w:cs="Arial"/>
          <w:b/>
          <w:sz w:val="22"/>
          <w:szCs w:val="22"/>
          <w:lang w:val="en-US"/>
        </w:rPr>
        <w:t>7</w:t>
      </w:r>
      <w:r w:rsidR="008C11F1" w:rsidRPr="00C745BD">
        <w:rPr>
          <w:rFonts w:cs="Arial"/>
          <w:b/>
          <w:sz w:val="22"/>
          <w:szCs w:val="22"/>
          <w:lang w:val="en-US"/>
        </w:rPr>
        <w:t xml:space="preserve"> </w:t>
      </w:r>
      <w:r w:rsidR="008C11F1">
        <w:rPr>
          <w:rFonts w:cs="Arial"/>
          <w:b/>
          <w:sz w:val="22"/>
          <w:szCs w:val="22"/>
          <w:lang w:val="en-US"/>
        </w:rPr>
        <w:t>million</w:t>
      </w:r>
      <w:r w:rsidR="008C11F1" w:rsidRPr="00C745BD">
        <w:rPr>
          <w:rFonts w:cs="Arial"/>
          <w:b/>
          <w:sz w:val="22"/>
          <w:szCs w:val="22"/>
          <w:lang w:val="en-US"/>
        </w:rPr>
        <w:t xml:space="preserve"> </w:t>
      </w:r>
      <w:r w:rsidR="008A5184">
        <w:rPr>
          <w:rFonts w:cs="Arial"/>
          <w:sz w:val="22"/>
          <w:szCs w:val="22"/>
          <w:lang w:val="en-US"/>
        </w:rPr>
        <w:t>(+</w:t>
      </w:r>
      <w:r w:rsidR="008C11F1" w:rsidRPr="00C745BD">
        <w:rPr>
          <w:rFonts w:cs="Arial"/>
          <w:sz w:val="22"/>
          <w:szCs w:val="22"/>
          <w:lang w:val="en-US"/>
        </w:rPr>
        <w:t xml:space="preserve"> </w:t>
      </w:r>
      <w:r w:rsidR="008C11F1">
        <w:rPr>
          <w:rFonts w:cs="Arial"/>
          <w:b/>
          <w:sz w:val="22"/>
          <w:szCs w:val="22"/>
          <w:lang w:val="en-US"/>
        </w:rPr>
        <w:t>6.</w:t>
      </w:r>
      <w:r w:rsidR="008A5184">
        <w:rPr>
          <w:rFonts w:cs="Arial"/>
          <w:b/>
          <w:sz w:val="22"/>
          <w:szCs w:val="22"/>
          <w:lang w:val="en-US"/>
        </w:rPr>
        <w:t>3</w:t>
      </w:r>
      <w:r w:rsidR="008C11F1" w:rsidRPr="00C745BD">
        <w:rPr>
          <w:rFonts w:cs="Arial"/>
          <w:b/>
          <w:sz w:val="22"/>
          <w:szCs w:val="22"/>
          <w:lang w:val="en-US"/>
        </w:rPr>
        <w:t>%</w:t>
      </w:r>
      <w:r w:rsidR="008C11F1" w:rsidRPr="00C745BD">
        <w:rPr>
          <w:rFonts w:cs="Arial"/>
          <w:sz w:val="22"/>
          <w:szCs w:val="22"/>
          <w:lang w:val="en-US"/>
        </w:rPr>
        <w:t>)</w:t>
      </w:r>
      <w:r w:rsidR="008C11F1">
        <w:rPr>
          <w:rFonts w:cs="Arial"/>
          <w:sz w:val="22"/>
          <w:szCs w:val="22"/>
          <w:lang w:val="en-US"/>
        </w:rPr>
        <w:t xml:space="preserve"> in R &amp; D.</w:t>
      </w:r>
      <w:r w:rsidR="00EC43CA" w:rsidRPr="00C745BD">
        <w:rPr>
          <w:rFonts w:cs="Arial"/>
          <w:sz w:val="22"/>
          <w:szCs w:val="22"/>
          <w:lang w:val="en-US"/>
        </w:rPr>
        <w:br/>
      </w:r>
    </w:p>
    <w:p w:rsidR="00EC43CA" w:rsidRPr="00C745BD" w:rsidRDefault="008C11F1" w:rsidP="00EC43CA">
      <w:pPr>
        <w:rPr>
          <w:rFonts w:cs="Arial"/>
          <w:b/>
          <w:sz w:val="22"/>
          <w:szCs w:val="22"/>
          <w:u w:val="single"/>
          <w:lang w:val="en-US"/>
        </w:rPr>
      </w:pPr>
      <w:r>
        <w:rPr>
          <w:rFonts w:cs="Arial"/>
          <w:b/>
          <w:sz w:val="22"/>
          <w:szCs w:val="22"/>
          <w:u w:val="single"/>
          <w:lang w:val="en-US"/>
        </w:rPr>
        <w:t>Inves</w:t>
      </w:r>
      <w:r w:rsidR="00EC43CA" w:rsidRPr="00C745BD">
        <w:rPr>
          <w:rFonts w:cs="Arial"/>
          <w:b/>
          <w:sz w:val="22"/>
          <w:szCs w:val="22"/>
          <w:u w:val="single"/>
          <w:lang w:val="en-US"/>
        </w:rPr>
        <w:t>t</w:t>
      </w:r>
      <w:r>
        <w:rPr>
          <w:rFonts w:cs="Arial"/>
          <w:b/>
          <w:sz w:val="22"/>
          <w:szCs w:val="22"/>
          <w:u w:val="single"/>
          <w:lang w:val="en-US"/>
        </w:rPr>
        <w:t>ments</w:t>
      </w:r>
      <w:r w:rsidR="00EC43CA" w:rsidRPr="00C745BD">
        <w:rPr>
          <w:rFonts w:cs="Arial"/>
          <w:b/>
          <w:sz w:val="22"/>
          <w:szCs w:val="22"/>
          <w:u w:val="single"/>
          <w:lang w:val="en-US"/>
        </w:rPr>
        <w:t xml:space="preserve">: ebm-papst </w:t>
      </w:r>
      <w:r w:rsidR="00382998">
        <w:rPr>
          <w:rFonts w:cs="Arial"/>
          <w:b/>
          <w:sz w:val="22"/>
          <w:szCs w:val="22"/>
          <w:u w:val="single"/>
          <w:lang w:val="en-US"/>
        </w:rPr>
        <w:t>investing heavily</w:t>
      </w:r>
    </w:p>
    <w:p w:rsidR="00EC43CA" w:rsidRPr="00C745BD" w:rsidRDefault="000C2F21" w:rsidP="00EC43CA">
      <w:pPr>
        <w:rPr>
          <w:rFonts w:cs="Arial"/>
          <w:b/>
          <w:color w:val="FF0000"/>
          <w:sz w:val="22"/>
          <w:szCs w:val="22"/>
          <w:lang w:val="en-US"/>
        </w:rPr>
      </w:pPr>
      <w:proofErr w:type="gramStart"/>
      <w:r w:rsidRPr="00C745BD">
        <w:rPr>
          <w:rFonts w:cs="Arial"/>
          <w:sz w:val="22"/>
          <w:szCs w:val="22"/>
          <w:lang w:val="en-US"/>
        </w:rPr>
        <w:t>ebm-papst</w:t>
      </w:r>
      <w:proofErr w:type="gramEnd"/>
      <w:r w:rsidR="00B43DC5" w:rsidRPr="00C745BD">
        <w:rPr>
          <w:rFonts w:cs="Arial"/>
          <w:sz w:val="22"/>
          <w:szCs w:val="22"/>
          <w:lang w:val="en-US"/>
        </w:rPr>
        <w:t xml:space="preserve"> </w:t>
      </w:r>
      <w:r w:rsidR="00382998">
        <w:rPr>
          <w:rFonts w:cs="Arial"/>
          <w:sz w:val="22"/>
          <w:szCs w:val="22"/>
          <w:lang w:val="en-US"/>
        </w:rPr>
        <w:t>is pushing its internationalization strategy “local for local”</w:t>
      </w:r>
      <w:r w:rsidR="00B43DC5" w:rsidRPr="00C745BD">
        <w:rPr>
          <w:rFonts w:cs="Arial"/>
          <w:sz w:val="22"/>
          <w:szCs w:val="22"/>
          <w:lang w:val="en-US"/>
        </w:rPr>
        <w:t xml:space="preserve"> </w:t>
      </w:r>
      <w:r w:rsidR="00382998">
        <w:rPr>
          <w:rFonts w:cs="Arial"/>
          <w:sz w:val="22"/>
          <w:szCs w:val="22"/>
          <w:lang w:val="en-US"/>
        </w:rPr>
        <w:t xml:space="preserve">and, </w:t>
      </w:r>
      <w:r w:rsidR="00382998" w:rsidRPr="000F5427">
        <w:rPr>
          <w:rFonts w:cs="Arial"/>
          <w:sz w:val="22"/>
          <w:szCs w:val="22"/>
          <w:lang w:val="en-US"/>
        </w:rPr>
        <w:t xml:space="preserve">last fiscal </w:t>
      </w:r>
      <w:r w:rsidR="00382998">
        <w:rPr>
          <w:rFonts w:cs="Arial"/>
          <w:sz w:val="22"/>
          <w:szCs w:val="22"/>
          <w:lang w:val="en-US"/>
        </w:rPr>
        <w:t xml:space="preserve">year, almost doubled investments abroad at </w:t>
      </w:r>
      <w:r w:rsidR="00382998" w:rsidRPr="00C745BD">
        <w:rPr>
          <w:rFonts w:cs="Arial"/>
          <w:b/>
          <w:sz w:val="22"/>
          <w:szCs w:val="22"/>
          <w:lang w:val="en-US"/>
        </w:rPr>
        <w:t>€</w:t>
      </w:r>
      <w:r w:rsidR="00382998">
        <w:rPr>
          <w:rFonts w:cs="Arial"/>
          <w:b/>
          <w:sz w:val="22"/>
          <w:szCs w:val="22"/>
          <w:lang w:val="en-US"/>
        </w:rPr>
        <w:t xml:space="preserve"> </w:t>
      </w:r>
      <w:r w:rsidRPr="00C745BD">
        <w:rPr>
          <w:rFonts w:cs="Arial"/>
          <w:b/>
          <w:sz w:val="22"/>
          <w:szCs w:val="22"/>
          <w:lang w:val="en-US"/>
        </w:rPr>
        <w:t>41</w:t>
      </w:r>
      <w:r w:rsidR="00382998">
        <w:rPr>
          <w:rFonts w:cs="Arial"/>
          <w:b/>
          <w:sz w:val="22"/>
          <w:szCs w:val="22"/>
          <w:lang w:val="en-US"/>
        </w:rPr>
        <w:t>.</w:t>
      </w:r>
      <w:r w:rsidRPr="00C745BD">
        <w:rPr>
          <w:rFonts w:cs="Arial"/>
          <w:b/>
          <w:sz w:val="22"/>
          <w:szCs w:val="22"/>
          <w:lang w:val="en-US"/>
        </w:rPr>
        <w:t xml:space="preserve">3 </w:t>
      </w:r>
      <w:r w:rsidR="00382998">
        <w:rPr>
          <w:rFonts w:cs="Arial"/>
          <w:b/>
          <w:sz w:val="22"/>
          <w:szCs w:val="22"/>
          <w:lang w:val="en-US"/>
        </w:rPr>
        <w:t>million</w:t>
      </w:r>
      <w:r w:rsidRPr="00C745BD">
        <w:rPr>
          <w:rFonts w:cs="Arial"/>
          <w:b/>
          <w:sz w:val="22"/>
          <w:szCs w:val="22"/>
          <w:lang w:val="en-US"/>
        </w:rPr>
        <w:t xml:space="preserve"> </w:t>
      </w:r>
      <w:r w:rsidRPr="00C745BD">
        <w:rPr>
          <w:rFonts w:cs="Arial"/>
          <w:sz w:val="22"/>
          <w:szCs w:val="22"/>
          <w:lang w:val="en-US"/>
        </w:rPr>
        <w:t>(</w:t>
      </w:r>
      <w:r w:rsidR="000B724B">
        <w:rPr>
          <w:rFonts w:cs="Arial"/>
          <w:sz w:val="22"/>
          <w:szCs w:val="22"/>
          <w:lang w:val="en-US"/>
        </w:rPr>
        <w:t>previous year</w:t>
      </w:r>
      <w:r w:rsidRPr="00C745BD">
        <w:rPr>
          <w:rFonts w:cs="Arial"/>
          <w:b/>
          <w:sz w:val="22"/>
          <w:szCs w:val="22"/>
          <w:lang w:val="en-US"/>
        </w:rPr>
        <w:t xml:space="preserve">: </w:t>
      </w:r>
      <w:r w:rsidR="00382998" w:rsidRPr="00C745BD">
        <w:rPr>
          <w:rFonts w:cs="Arial"/>
          <w:b/>
          <w:sz w:val="22"/>
          <w:szCs w:val="22"/>
          <w:lang w:val="en-US"/>
        </w:rPr>
        <w:t>€</w:t>
      </w:r>
      <w:r w:rsidR="00382998">
        <w:rPr>
          <w:rFonts w:cs="Arial"/>
          <w:b/>
          <w:sz w:val="22"/>
          <w:szCs w:val="22"/>
          <w:lang w:val="en-US"/>
        </w:rPr>
        <w:t xml:space="preserve"> 22.</w:t>
      </w:r>
      <w:r w:rsidR="00955752" w:rsidRPr="00C745BD">
        <w:rPr>
          <w:rFonts w:cs="Arial"/>
          <w:b/>
          <w:sz w:val="22"/>
          <w:szCs w:val="22"/>
          <w:lang w:val="en-US"/>
        </w:rPr>
        <w:t>1</w:t>
      </w:r>
      <w:r w:rsidRPr="00C745BD">
        <w:rPr>
          <w:rFonts w:cs="Arial"/>
          <w:b/>
          <w:sz w:val="22"/>
          <w:szCs w:val="22"/>
          <w:lang w:val="en-US"/>
        </w:rPr>
        <w:t xml:space="preserve"> </w:t>
      </w:r>
      <w:r w:rsidR="00382998">
        <w:rPr>
          <w:rFonts w:cs="Arial"/>
          <w:b/>
          <w:sz w:val="22"/>
          <w:szCs w:val="22"/>
          <w:lang w:val="en-US"/>
        </w:rPr>
        <w:t>million</w:t>
      </w:r>
      <w:r w:rsidRPr="00C745BD">
        <w:rPr>
          <w:rFonts w:cs="Arial"/>
          <w:b/>
          <w:sz w:val="22"/>
          <w:szCs w:val="22"/>
          <w:lang w:val="en-US"/>
        </w:rPr>
        <w:t xml:space="preserve"> / +</w:t>
      </w:r>
      <w:r w:rsidR="00382998">
        <w:rPr>
          <w:rFonts w:cs="Arial"/>
          <w:b/>
          <w:sz w:val="22"/>
          <w:szCs w:val="22"/>
          <w:lang w:val="en-US"/>
        </w:rPr>
        <w:t>86.</w:t>
      </w:r>
      <w:r w:rsidR="006B529E">
        <w:rPr>
          <w:rFonts w:cs="Arial"/>
          <w:b/>
          <w:sz w:val="22"/>
          <w:szCs w:val="22"/>
          <w:lang w:val="en-US"/>
        </w:rPr>
        <w:t>5</w:t>
      </w:r>
      <w:r w:rsidRPr="00C745BD">
        <w:rPr>
          <w:rFonts w:cs="Arial"/>
          <w:b/>
          <w:sz w:val="22"/>
          <w:szCs w:val="22"/>
          <w:lang w:val="en-US"/>
        </w:rPr>
        <w:t>%</w:t>
      </w:r>
      <w:r w:rsidRPr="00C745BD">
        <w:rPr>
          <w:rFonts w:cs="Arial"/>
          <w:sz w:val="22"/>
          <w:szCs w:val="22"/>
          <w:lang w:val="en-US"/>
        </w:rPr>
        <w:t xml:space="preserve">). </w:t>
      </w:r>
      <w:r w:rsidR="00382998">
        <w:rPr>
          <w:rFonts w:cs="Arial"/>
          <w:sz w:val="22"/>
          <w:szCs w:val="22"/>
          <w:lang w:val="en-US"/>
        </w:rPr>
        <w:t xml:space="preserve">In total, the technology leader invested </w:t>
      </w:r>
      <w:r w:rsidR="00382998" w:rsidRPr="00C745BD">
        <w:rPr>
          <w:rFonts w:cs="Arial"/>
          <w:b/>
          <w:sz w:val="22"/>
          <w:szCs w:val="22"/>
          <w:lang w:val="en-US"/>
        </w:rPr>
        <w:t>€</w:t>
      </w:r>
      <w:r w:rsidRPr="00C745BD">
        <w:rPr>
          <w:rFonts w:cs="Arial"/>
          <w:b/>
          <w:sz w:val="22"/>
          <w:szCs w:val="22"/>
          <w:lang w:val="en-US"/>
        </w:rPr>
        <w:t>131</w:t>
      </w:r>
      <w:r w:rsidR="00382998">
        <w:rPr>
          <w:rFonts w:cs="Arial"/>
          <w:b/>
          <w:sz w:val="22"/>
          <w:szCs w:val="22"/>
          <w:lang w:val="en-US"/>
        </w:rPr>
        <w:t>.</w:t>
      </w:r>
      <w:r w:rsidRPr="00C745BD">
        <w:rPr>
          <w:rFonts w:cs="Arial"/>
          <w:b/>
          <w:sz w:val="22"/>
          <w:szCs w:val="22"/>
          <w:lang w:val="en-US"/>
        </w:rPr>
        <w:t xml:space="preserve">9 </w:t>
      </w:r>
      <w:r w:rsidR="00382998">
        <w:rPr>
          <w:rFonts w:cs="Arial"/>
          <w:b/>
          <w:sz w:val="22"/>
          <w:szCs w:val="22"/>
          <w:lang w:val="en-US"/>
        </w:rPr>
        <w:t>million</w:t>
      </w:r>
      <w:r w:rsidRPr="00C745BD">
        <w:rPr>
          <w:rFonts w:cs="Arial"/>
          <w:b/>
          <w:sz w:val="22"/>
          <w:szCs w:val="22"/>
          <w:lang w:val="en-US"/>
        </w:rPr>
        <w:t xml:space="preserve"> </w:t>
      </w:r>
      <w:r w:rsidRPr="00C745BD">
        <w:rPr>
          <w:rFonts w:cs="Arial"/>
          <w:sz w:val="22"/>
          <w:szCs w:val="22"/>
          <w:lang w:val="en-US"/>
        </w:rPr>
        <w:t>(</w:t>
      </w:r>
      <w:r w:rsidR="000B724B">
        <w:rPr>
          <w:rFonts w:cs="Arial"/>
          <w:sz w:val="22"/>
          <w:szCs w:val="22"/>
          <w:lang w:val="en-US"/>
        </w:rPr>
        <w:t>previous year</w:t>
      </w:r>
      <w:r w:rsidRPr="00C745BD">
        <w:rPr>
          <w:rFonts w:cs="Arial"/>
          <w:b/>
          <w:sz w:val="22"/>
          <w:szCs w:val="22"/>
          <w:lang w:val="en-US"/>
        </w:rPr>
        <w:t xml:space="preserve">: </w:t>
      </w:r>
      <w:r w:rsidR="00382998" w:rsidRPr="00C745BD">
        <w:rPr>
          <w:rFonts w:cs="Arial"/>
          <w:b/>
          <w:sz w:val="22"/>
          <w:szCs w:val="22"/>
          <w:lang w:val="en-US"/>
        </w:rPr>
        <w:t>€</w:t>
      </w:r>
      <w:r w:rsidR="00382998">
        <w:rPr>
          <w:rFonts w:cs="Arial"/>
          <w:b/>
          <w:sz w:val="22"/>
          <w:szCs w:val="22"/>
          <w:lang w:val="en-US"/>
        </w:rPr>
        <w:t xml:space="preserve"> </w:t>
      </w:r>
      <w:r w:rsidR="00955752" w:rsidRPr="00C745BD">
        <w:rPr>
          <w:rFonts w:cs="Arial"/>
          <w:b/>
          <w:sz w:val="22"/>
          <w:szCs w:val="22"/>
          <w:lang w:val="en-US"/>
        </w:rPr>
        <w:t>146</w:t>
      </w:r>
      <w:r w:rsidR="00382998">
        <w:rPr>
          <w:rFonts w:cs="Arial"/>
          <w:b/>
          <w:sz w:val="22"/>
          <w:szCs w:val="22"/>
          <w:lang w:val="en-US"/>
        </w:rPr>
        <w:t>.</w:t>
      </w:r>
      <w:r w:rsidR="00955752" w:rsidRPr="00C745BD">
        <w:rPr>
          <w:rFonts w:cs="Arial"/>
          <w:b/>
          <w:sz w:val="22"/>
          <w:szCs w:val="22"/>
          <w:lang w:val="en-US"/>
        </w:rPr>
        <w:t>0</w:t>
      </w:r>
      <w:r w:rsidRPr="00C745BD">
        <w:rPr>
          <w:rFonts w:cs="Arial"/>
          <w:b/>
          <w:sz w:val="22"/>
          <w:szCs w:val="22"/>
          <w:lang w:val="en-US"/>
        </w:rPr>
        <w:t xml:space="preserve"> </w:t>
      </w:r>
      <w:r w:rsidR="00382998">
        <w:rPr>
          <w:rFonts w:cs="Arial"/>
          <w:b/>
          <w:sz w:val="22"/>
          <w:szCs w:val="22"/>
          <w:lang w:val="en-US"/>
        </w:rPr>
        <w:t>million</w:t>
      </w:r>
      <w:r w:rsidRPr="00C745BD">
        <w:rPr>
          <w:rFonts w:cs="Arial"/>
          <w:b/>
          <w:sz w:val="22"/>
          <w:szCs w:val="22"/>
          <w:lang w:val="en-US"/>
        </w:rPr>
        <w:t xml:space="preserve"> / -9</w:t>
      </w:r>
      <w:r w:rsidR="00382998">
        <w:rPr>
          <w:rFonts w:cs="Arial"/>
          <w:b/>
          <w:sz w:val="22"/>
          <w:szCs w:val="22"/>
          <w:lang w:val="en-US"/>
        </w:rPr>
        <w:t>.</w:t>
      </w:r>
      <w:r w:rsidR="006B529E">
        <w:rPr>
          <w:rFonts w:cs="Arial"/>
          <w:b/>
          <w:sz w:val="22"/>
          <w:szCs w:val="22"/>
          <w:lang w:val="en-US"/>
        </w:rPr>
        <w:t>7</w:t>
      </w:r>
      <w:r w:rsidRPr="00C745BD">
        <w:rPr>
          <w:rFonts w:cs="Arial"/>
          <w:b/>
          <w:sz w:val="22"/>
          <w:szCs w:val="22"/>
          <w:lang w:val="en-US"/>
        </w:rPr>
        <w:t>%)</w:t>
      </w:r>
      <w:r w:rsidR="000A7E89" w:rsidRPr="00C745BD">
        <w:rPr>
          <w:rFonts w:cs="Arial"/>
          <w:b/>
          <w:sz w:val="22"/>
          <w:szCs w:val="22"/>
          <w:lang w:val="en-US"/>
        </w:rPr>
        <w:t>.</w:t>
      </w:r>
      <w:r w:rsidRPr="00C745BD">
        <w:rPr>
          <w:rFonts w:cs="Arial"/>
          <w:sz w:val="22"/>
          <w:szCs w:val="22"/>
          <w:lang w:val="en-US"/>
        </w:rPr>
        <w:br/>
      </w:r>
      <w:r w:rsidRPr="00C745BD">
        <w:rPr>
          <w:rFonts w:cs="Arial"/>
          <w:sz w:val="22"/>
          <w:szCs w:val="22"/>
          <w:lang w:val="en-US"/>
        </w:rPr>
        <w:br/>
      </w:r>
      <w:r w:rsidR="00382998">
        <w:rPr>
          <w:rFonts w:cs="Arial"/>
          <w:sz w:val="22"/>
          <w:szCs w:val="22"/>
          <w:lang w:val="en-US"/>
        </w:rPr>
        <w:t xml:space="preserve">In the current year, </w:t>
      </w:r>
      <w:r w:rsidR="00D55AEA" w:rsidRPr="00C745BD">
        <w:rPr>
          <w:rFonts w:cs="Arial"/>
          <w:sz w:val="22"/>
          <w:szCs w:val="22"/>
          <w:lang w:val="en-US"/>
        </w:rPr>
        <w:t xml:space="preserve">ebm-papst </w:t>
      </w:r>
      <w:r w:rsidR="00382998">
        <w:rPr>
          <w:rFonts w:cs="Arial"/>
          <w:sz w:val="22"/>
          <w:szCs w:val="22"/>
          <w:lang w:val="en-US"/>
        </w:rPr>
        <w:t xml:space="preserve">is going to </w:t>
      </w:r>
      <w:r w:rsidR="00C35FDC">
        <w:rPr>
          <w:rFonts w:cs="Arial"/>
          <w:sz w:val="22"/>
          <w:szCs w:val="22"/>
          <w:lang w:val="en-US"/>
        </w:rPr>
        <w:t xml:space="preserve">significantly </w:t>
      </w:r>
      <w:r w:rsidR="00382998">
        <w:rPr>
          <w:rFonts w:cs="Arial"/>
          <w:sz w:val="22"/>
          <w:szCs w:val="22"/>
          <w:lang w:val="en-US"/>
        </w:rPr>
        <w:t xml:space="preserve">increase </w:t>
      </w:r>
      <w:r w:rsidR="00C35FDC">
        <w:rPr>
          <w:rFonts w:cs="Arial"/>
          <w:sz w:val="22"/>
          <w:szCs w:val="22"/>
          <w:lang w:val="en-US"/>
        </w:rPr>
        <w:t>investments by</w:t>
      </w:r>
      <w:r w:rsidR="00D55AEA" w:rsidRPr="00C745BD">
        <w:rPr>
          <w:rFonts w:cs="Arial"/>
          <w:sz w:val="22"/>
          <w:szCs w:val="22"/>
          <w:lang w:val="en-US"/>
        </w:rPr>
        <w:t xml:space="preserve"> </w:t>
      </w:r>
      <w:r w:rsidR="00D55AEA" w:rsidRPr="00C745BD">
        <w:rPr>
          <w:rFonts w:cs="Arial"/>
          <w:b/>
          <w:sz w:val="22"/>
          <w:szCs w:val="22"/>
          <w:lang w:val="en-US"/>
        </w:rPr>
        <w:t>49</w:t>
      </w:r>
      <w:r w:rsidR="00C35FDC">
        <w:rPr>
          <w:rFonts w:cs="Arial"/>
          <w:b/>
          <w:sz w:val="22"/>
          <w:szCs w:val="22"/>
          <w:lang w:val="en-US"/>
        </w:rPr>
        <w:t>.</w:t>
      </w:r>
      <w:r w:rsidR="00D55AEA" w:rsidRPr="00C745BD">
        <w:rPr>
          <w:rFonts w:cs="Arial"/>
          <w:b/>
          <w:sz w:val="22"/>
          <w:szCs w:val="22"/>
          <w:lang w:val="en-US"/>
        </w:rPr>
        <w:t>1%</w:t>
      </w:r>
      <w:r w:rsidR="00D55AEA" w:rsidRPr="00C745BD">
        <w:rPr>
          <w:rFonts w:cs="Arial"/>
          <w:sz w:val="22"/>
          <w:szCs w:val="22"/>
          <w:lang w:val="en-US"/>
        </w:rPr>
        <w:t xml:space="preserve"> </w:t>
      </w:r>
      <w:r w:rsidR="00C35FDC">
        <w:rPr>
          <w:rFonts w:cs="Arial"/>
          <w:sz w:val="22"/>
          <w:szCs w:val="22"/>
          <w:lang w:val="en-US"/>
        </w:rPr>
        <w:t xml:space="preserve">to </w:t>
      </w:r>
      <w:r w:rsidR="00C35FDC" w:rsidRPr="00C745BD">
        <w:rPr>
          <w:rFonts w:cs="Arial"/>
          <w:b/>
          <w:sz w:val="22"/>
          <w:szCs w:val="22"/>
          <w:lang w:val="en-US"/>
        </w:rPr>
        <w:t>€</w:t>
      </w:r>
      <w:r w:rsidR="00C35FDC">
        <w:rPr>
          <w:rFonts w:cs="Arial"/>
          <w:b/>
          <w:sz w:val="22"/>
          <w:szCs w:val="22"/>
          <w:lang w:val="en-US"/>
        </w:rPr>
        <w:t xml:space="preserve"> </w:t>
      </w:r>
      <w:r w:rsidR="00D55AEA" w:rsidRPr="00C745BD">
        <w:rPr>
          <w:rFonts w:cs="Arial"/>
          <w:b/>
          <w:sz w:val="22"/>
          <w:szCs w:val="22"/>
          <w:lang w:val="en-US"/>
        </w:rPr>
        <w:t>196</w:t>
      </w:r>
      <w:r w:rsidR="00C35FDC">
        <w:rPr>
          <w:rFonts w:cs="Arial"/>
          <w:b/>
          <w:sz w:val="22"/>
          <w:szCs w:val="22"/>
          <w:lang w:val="en-US"/>
        </w:rPr>
        <w:t>.</w:t>
      </w:r>
      <w:r w:rsidR="00D55AEA" w:rsidRPr="00C745BD">
        <w:rPr>
          <w:rFonts w:cs="Arial"/>
          <w:b/>
          <w:sz w:val="22"/>
          <w:szCs w:val="22"/>
          <w:lang w:val="en-US"/>
        </w:rPr>
        <w:t xml:space="preserve">7 </w:t>
      </w:r>
      <w:r w:rsidR="00C35FDC">
        <w:rPr>
          <w:rFonts w:cs="Arial"/>
          <w:b/>
          <w:sz w:val="22"/>
          <w:szCs w:val="22"/>
          <w:lang w:val="en-US"/>
        </w:rPr>
        <w:t>million</w:t>
      </w:r>
      <w:r w:rsidR="00C35FDC">
        <w:rPr>
          <w:rFonts w:cs="Arial"/>
          <w:sz w:val="22"/>
          <w:szCs w:val="22"/>
          <w:lang w:val="en-US"/>
        </w:rPr>
        <w:t xml:space="preserve">. Of particular note are the investments abroad which, at </w:t>
      </w:r>
      <w:r w:rsidR="00C35FDC" w:rsidRPr="00C745BD">
        <w:rPr>
          <w:rFonts w:cs="Arial"/>
          <w:b/>
          <w:sz w:val="22"/>
          <w:szCs w:val="22"/>
          <w:lang w:val="en-US"/>
        </w:rPr>
        <w:t>€</w:t>
      </w:r>
      <w:r w:rsidR="00C35FDC">
        <w:rPr>
          <w:rFonts w:cs="Arial"/>
          <w:b/>
          <w:sz w:val="22"/>
          <w:szCs w:val="22"/>
          <w:lang w:val="en-US"/>
        </w:rPr>
        <w:t xml:space="preserve"> 94.</w:t>
      </w:r>
      <w:r w:rsidR="00D55AEA" w:rsidRPr="00C745BD">
        <w:rPr>
          <w:rFonts w:cs="Arial"/>
          <w:b/>
          <w:sz w:val="22"/>
          <w:szCs w:val="22"/>
          <w:lang w:val="en-US"/>
        </w:rPr>
        <w:t xml:space="preserve">5 </w:t>
      </w:r>
      <w:r w:rsidR="00C35FDC">
        <w:rPr>
          <w:rFonts w:cs="Arial"/>
          <w:b/>
          <w:sz w:val="22"/>
          <w:szCs w:val="22"/>
          <w:lang w:val="en-US"/>
        </w:rPr>
        <w:t>million</w:t>
      </w:r>
      <w:r w:rsidR="00D55AEA" w:rsidRPr="00C745BD">
        <w:rPr>
          <w:rFonts w:cs="Arial"/>
          <w:b/>
          <w:sz w:val="22"/>
          <w:szCs w:val="22"/>
          <w:lang w:val="en-US"/>
        </w:rPr>
        <w:t xml:space="preserve"> </w:t>
      </w:r>
      <w:r w:rsidR="00C35FDC">
        <w:rPr>
          <w:rFonts w:cs="Arial"/>
          <w:sz w:val="22"/>
          <w:szCs w:val="22"/>
          <w:lang w:val="en-US"/>
        </w:rPr>
        <w:t xml:space="preserve">will almost be doubled, with the new production sites in </w:t>
      </w:r>
      <w:r w:rsidR="00E3402A" w:rsidRPr="00C745BD">
        <w:rPr>
          <w:rFonts w:cs="Arial"/>
          <w:sz w:val="22"/>
          <w:szCs w:val="22"/>
          <w:lang w:val="en-US"/>
        </w:rPr>
        <w:t xml:space="preserve">Xian (China) </w:t>
      </w:r>
      <w:r w:rsidR="00C35FDC">
        <w:rPr>
          <w:rFonts w:cs="Arial"/>
          <w:sz w:val="22"/>
          <w:szCs w:val="22"/>
          <w:lang w:val="en-US"/>
        </w:rPr>
        <w:t>a</w:t>
      </w:r>
      <w:r w:rsidR="00E3402A" w:rsidRPr="00C745BD">
        <w:rPr>
          <w:rFonts w:cs="Arial"/>
          <w:sz w:val="22"/>
          <w:szCs w:val="22"/>
          <w:lang w:val="en-US"/>
        </w:rPr>
        <w:t>nd Johnson City (USA)</w:t>
      </w:r>
      <w:r w:rsidR="00C35FDC">
        <w:rPr>
          <w:rFonts w:cs="Arial"/>
          <w:sz w:val="22"/>
          <w:szCs w:val="22"/>
          <w:lang w:val="en-US"/>
        </w:rPr>
        <w:t xml:space="preserve"> their main focus</w:t>
      </w:r>
      <w:r w:rsidR="008A478E" w:rsidRPr="00C745BD">
        <w:rPr>
          <w:rFonts w:cs="Arial"/>
          <w:sz w:val="22"/>
          <w:szCs w:val="22"/>
          <w:lang w:val="en-US"/>
        </w:rPr>
        <w:t>.</w:t>
      </w:r>
      <w:r w:rsidR="00D55AEA" w:rsidRPr="00C745BD">
        <w:rPr>
          <w:rFonts w:cs="Arial"/>
          <w:sz w:val="22"/>
          <w:szCs w:val="22"/>
          <w:lang w:val="en-US"/>
        </w:rPr>
        <w:t xml:space="preserve"> </w:t>
      </w:r>
      <w:r w:rsidR="000A7E89" w:rsidRPr="00C745BD">
        <w:rPr>
          <w:rFonts w:cs="Arial"/>
          <w:sz w:val="22"/>
          <w:szCs w:val="22"/>
          <w:lang w:val="en-US"/>
        </w:rPr>
        <w:t xml:space="preserve">In </w:t>
      </w:r>
      <w:r w:rsidR="00C35FDC">
        <w:rPr>
          <w:rFonts w:cs="Arial"/>
          <w:sz w:val="22"/>
          <w:szCs w:val="22"/>
          <w:lang w:val="en-US"/>
        </w:rPr>
        <w:t xml:space="preserve">Germany, this fall will see the start of construction work on the new technology center for R &amp; D in Mulfingen. </w:t>
      </w:r>
      <w:r w:rsidR="000A7E89" w:rsidRPr="00C745BD">
        <w:rPr>
          <w:rFonts w:cs="Arial"/>
          <w:sz w:val="22"/>
          <w:szCs w:val="22"/>
          <w:lang w:val="en-US"/>
        </w:rPr>
        <w:t xml:space="preserve"> </w:t>
      </w:r>
      <w:r w:rsidR="001D5172" w:rsidRPr="00C745BD">
        <w:rPr>
          <w:rFonts w:cs="Arial"/>
          <w:color w:val="FF0000"/>
          <w:sz w:val="22"/>
          <w:szCs w:val="22"/>
          <w:lang w:val="en-US"/>
        </w:rPr>
        <w:br/>
      </w:r>
    </w:p>
    <w:p w:rsidR="00EC43CA" w:rsidRPr="00C745BD" w:rsidRDefault="00C35FDC" w:rsidP="00EC43CA">
      <w:pPr>
        <w:rPr>
          <w:rFonts w:cs="Arial"/>
          <w:b/>
          <w:sz w:val="22"/>
          <w:szCs w:val="22"/>
          <w:u w:val="single"/>
          <w:lang w:val="en-US"/>
        </w:rPr>
      </w:pPr>
      <w:r>
        <w:rPr>
          <w:rFonts w:cs="Arial"/>
          <w:b/>
          <w:sz w:val="22"/>
          <w:szCs w:val="22"/>
          <w:u w:val="single"/>
          <w:lang w:val="en-US"/>
        </w:rPr>
        <w:t>Staff</w:t>
      </w:r>
      <w:r w:rsidR="00EC43CA" w:rsidRPr="00C745BD">
        <w:rPr>
          <w:rFonts w:cs="Arial"/>
          <w:b/>
          <w:sz w:val="22"/>
          <w:szCs w:val="22"/>
          <w:u w:val="single"/>
          <w:lang w:val="en-US"/>
        </w:rPr>
        <w:t xml:space="preserve">: </w:t>
      </w:r>
      <w:r>
        <w:rPr>
          <w:rFonts w:cs="Arial"/>
          <w:b/>
          <w:sz w:val="22"/>
          <w:szCs w:val="22"/>
          <w:u w:val="single"/>
          <w:lang w:val="en-US"/>
        </w:rPr>
        <w:t>Number is stable</w:t>
      </w:r>
    </w:p>
    <w:p w:rsidR="00EC43CA" w:rsidRPr="00C745BD" w:rsidRDefault="00C35FDC" w:rsidP="00EC43CA">
      <w:pPr>
        <w:rPr>
          <w:rFonts w:cs="Arial"/>
          <w:color w:val="FF0000"/>
          <w:sz w:val="22"/>
          <w:szCs w:val="22"/>
          <w:lang w:val="en-US"/>
        </w:rPr>
      </w:pPr>
      <w:r>
        <w:rPr>
          <w:rFonts w:cs="Arial"/>
          <w:sz w:val="22"/>
          <w:szCs w:val="22"/>
          <w:lang w:val="en-US"/>
        </w:rPr>
        <w:t xml:space="preserve">Following the surge in hires in recent years and the restructuring of the ebm-papst Automotive site St. Georgen in the Black Forest, staff numbers remained stable. At the end </w:t>
      </w:r>
      <w:r w:rsidRPr="000F5427">
        <w:rPr>
          <w:rFonts w:cs="Arial"/>
          <w:sz w:val="22"/>
          <w:szCs w:val="22"/>
          <w:lang w:val="en-US"/>
        </w:rPr>
        <w:t xml:space="preserve">of fiscal </w:t>
      </w:r>
      <w:r>
        <w:rPr>
          <w:rFonts w:cs="Arial"/>
          <w:sz w:val="22"/>
          <w:szCs w:val="22"/>
          <w:lang w:val="en-US"/>
        </w:rPr>
        <w:t xml:space="preserve">year, the technology leader in fans and motors had a global staff of </w:t>
      </w:r>
      <w:r w:rsidR="005323EE" w:rsidRPr="00C745BD">
        <w:rPr>
          <w:rFonts w:cs="Arial"/>
          <w:b/>
          <w:sz w:val="22"/>
          <w:szCs w:val="22"/>
          <w:lang w:val="en-US"/>
        </w:rPr>
        <w:t>15</w:t>
      </w:r>
      <w:r>
        <w:rPr>
          <w:rFonts w:cs="Arial"/>
          <w:b/>
          <w:sz w:val="22"/>
          <w:szCs w:val="22"/>
          <w:lang w:val="en-US"/>
        </w:rPr>
        <w:t>,</w:t>
      </w:r>
      <w:r w:rsidR="006B529E">
        <w:rPr>
          <w:rFonts w:cs="Arial"/>
          <w:b/>
          <w:sz w:val="22"/>
          <w:szCs w:val="22"/>
          <w:lang w:val="en-US"/>
        </w:rPr>
        <w:t>058</w:t>
      </w:r>
      <w:r w:rsidR="005323EE" w:rsidRPr="00C745BD">
        <w:rPr>
          <w:rFonts w:cs="Arial"/>
          <w:b/>
          <w:sz w:val="22"/>
          <w:szCs w:val="22"/>
          <w:lang w:val="en-US"/>
        </w:rPr>
        <w:t xml:space="preserve"> </w:t>
      </w:r>
      <w:r w:rsidR="00EC43CA" w:rsidRPr="00C745BD">
        <w:rPr>
          <w:rFonts w:cs="Arial"/>
          <w:sz w:val="22"/>
          <w:szCs w:val="22"/>
          <w:lang w:val="en-US"/>
        </w:rPr>
        <w:t>(</w:t>
      </w:r>
      <w:r w:rsidR="000B724B">
        <w:rPr>
          <w:rFonts w:cs="Arial"/>
          <w:sz w:val="22"/>
          <w:szCs w:val="22"/>
          <w:lang w:val="en-US"/>
        </w:rPr>
        <w:t>previous year</w:t>
      </w:r>
      <w:r w:rsidR="00EC43CA" w:rsidRPr="00C745BD">
        <w:rPr>
          <w:rFonts w:cs="Arial"/>
          <w:sz w:val="22"/>
          <w:szCs w:val="22"/>
          <w:lang w:val="en-US"/>
        </w:rPr>
        <w:t>:</w:t>
      </w:r>
      <w:r w:rsidR="00EC43CA" w:rsidRPr="00C745BD">
        <w:rPr>
          <w:rFonts w:cs="Arial"/>
          <w:b/>
          <w:sz w:val="22"/>
          <w:szCs w:val="22"/>
          <w:lang w:val="en-US"/>
        </w:rPr>
        <w:t xml:space="preserve"> </w:t>
      </w:r>
      <w:r>
        <w:rPr>
          <w:rFonts w:cs="Arial"/>
          <w:b/>
          <w:sz w:val="22"/>
          <w:szCs w:val="22"/>
          <w:lang w:val="en-US"/>
        </w:rPr>
        <w:t>15,</w:t>
      </w:r>
      <w:r w:rsidR="005323EE" w:rsidRPr="00C745BD">
        <w:rPr>
          <w:rFonts w:cs="Arial"/>
          <w:b/>
          <w:sz w:val="22"/>
          <w:szCs w:val="22"/>
          <w:lang w:val="en-US"/>
        </w:rPr>
        <w:t>111</w:t>
      </w:r>
      <w:r w:rsidR="00EC43CA" w:rsidRPr="00C745BD">
        <w:rPr>
          <w:rFonts w:cs="Arial"/>
          <w:b/>
          <w:sz w:val="22"/>
          <w:szCs w:val="22"/>
          <w:lang w:val="en-US"/>
        </w:rPr>
        <w:t xml:space="preserve"> </w:t>
      </w:r>
      <w:r w:rsidR="00EC43CA" w:rsidRPr="00C745BD">
        <w:rPr>
          <w:rFonts w:cs="Arial"/>
          <w:sz w:val="22"/>
          <w:szCs w:val="22"/>
          <w:lang w:val="en-US"/>
        </w:rPr>
        <w:t>/</w:t>
      </w:r>
      <w:r>
        <w:rPr>
          <w:rFonts w:cs="Arial"/>
          <w:b/>
          <w:sz w:val="22"/>
          <w:szCs w:val="22"/>
          <w:lang w:val="en-US"/>
        </w:rPr>
        <w:t xml:space="preserve"> -0.</w:t>
      </w:r>
      <w:r w:rsidR="006B529E">
        <w:rPr>
          <w:rFonts w:cs="Arial"/>
          <w:b/>
          <w:sz w:val="22"/>
          <w:szCs w:val="22"/>
          <w:lang w:val="en-US"/>
        </w:rPr>
        <w:t>4</w:t>
      </w:r>
      <w:r w:rsidR="00EC43CA" w:rsidRPr="00C745BD">
        <w:rPr>
          <w:rFonts w:cs="Arial"/>
          <w:b/>
          <w:sz w:val="22"/>
          <w:szCs w:val="22"/>
          <w:lang w:val="en-US"/>
        </w:rPr>
        <w:t>%</w:t>
      </w:r>
      <w:r w:rsidR="00EE6516" w:rsidRPr="00C745BD">
        <w:rPr>
          <w:rFonts w:cs="Arial"/>
          <w:sz w:val="22"/>
          <w:szCs w:val="22"/>
          <w:lang w:val="en-US"/>
        </w:rPr>
        <w:t xml:space="preserve">). </w:t>
      </w:r>
      <w:r w:rsidR="00A221F7" w:rsidRPr="00C745BD">
        <w:rPr>
          <w:rFonts w:cs="Arial"/>
          <w:sz w:val="22"/>
          <w:szCs w:val="22"/>
          <w:lang w:val="en-US"/>
        </w:rPr>
        <w:t xml:space="preserve">In </w:t>
      </w:r>
      <w:r>
        <w:rPr>
          <w:rFonts w:cs="Arial"/>
          <w:sz w:val="22"/>
          <w:szCs w:val="22"/>
          <w:lang w:val="en-US"/>
        </w:rPr>
        <w:t>Germany, staff shrank from</w:t>
      </w:r>
      <w:r w:rsidR="00EC43CA" w:rsidRPr="00C745BD">
        <w:rPr>
          <w:rFonts w:cs="Arial"/>
          <w:sz w:val="22"/>
          <w:szCs w:val="22"/>
          <w:lang w:val="en-US"/>
        </w:rPr>
        <w:t xml:space="preserve"> </w:t>
      </w:r>
      <w:r w:rsidR="00A221F7" w:rsidRPr="00C745BD">
        <w:rPr>
          <w:rFonts w:cs="Arial"/>
          <w:b/>
          <w:sz w:val="22"/>
          <w:szCs w:val="22"/>
          <w:lang w:val="en-US"/>
        </w:rPr>
        <w:t>6</w:t>
      </w:r>
      <w:r>
        <w:rPr>
          <w:rFonts w:cs="Arial"/>
          <w:b/>
          <w:sz w:val="22"/>
          <w:szCs w:val="22"/>
          <w:lang w:val="en-US"/>
        </w:rPr>
        <w:t>,</w:t>
      </w:r>
      <w:r w:rsidR="005323EE" w:rsidRPr="00C745BD">
        <w:rPr>
          <w:rFonts w:cs="Arial"/>
          <w:b/>
          <w:sz w:val="22"/>
          <w:szCs w:val="22"/>
          <w:lang w:val="en-US"/>
        </w:rPr>
        <w:t>8</w:t>
      </w:r>
      <w:r w:rsidR="00A221F7" w:rsidRPr="00C745BD">
        <w:rPr>
          <w:rFonts w:cs="Arial"/>
          <w:b/>
          <w:sz w:val="22"/>
          <w:szCs w:val="22"/>
          <w:lang w:val="en-US"/>
        </w:rPr>
        <w:t>52</w:t>
      </w:r>
      <w:r w:rsidR="00EC43CA" w:rsidRPr="00C745BD">
        <w:rPr>
          <w:rFonts w:cs="Arial"/>
          <w:sz w:val="22"/>
          <w:szCs w:val="22"/>
          <w:lang w:val="en-US"/>
        </w:rPr>
        <w:t xml:space="preserve"> </w:t>
      </w:r>
      <w:r>
        <w:rPr>
          <w:rFonts w:cs="Arial"/>
          <w:sz w:val="22"/>
          <w:szCs w:val="22"/>
          <w:lang w:val="en-US"/>
        </w:rPr>
        <w:t>to</w:t>
      </w:r>
      <w:r w:rsidR="00EC43CA" w:rsidRPr="00C745BD">
        <w:rPr>
          <w:rFonts w:cs="Arial"/>
          <w:sz w:val="22"/>
          <w:szCs w:val="22"/>
          <w:lang w:val="en-US"/>
        </w:rPr>
        <w:t xml:space="preserve"> </w:t>
      </w:r>
      <w:r>
        <w:rPr>
          <w:rFonts w:cs="Arial"/>
          <w:b/>
          <w:sz w:val="22"/>
          <w:szCs w:val="22"/>
          <w:lang w:val="en-US"/>
        </w:rPr>
        <w:t>6,</w:t>
      </w:r>
      <w:r w:rsidR="00A221F7" w:rsidRPr="00C745BD">
        <w:rPr>
          <w:rFonts w:cs="Arial"/>
          <w:b/>
          <w:sz w:val="22"/>
          <w:szCs w:val="22"/>
          <w:lang w:val="en-US"/>
        </w:rPr>
        <w:t>680</w:t>
      </w:r>
      <w:r w:rsidR="00EC43CA" w:rsidRPr="00C745BD">
        <w:rPr>
          <w:rFonts w:cs="Arial"/>
          <w:b/>
          <w:sz w:val="22"/>
          <w:szCs w:val="22"/>
          <w:lang w:val="en-US"/>
        </w:rPr>
        <w:t xml:space="preserve"> </w:t>
      </w:r>
      <w:r w:rsidR="00EC43CA" w:rsidRPr="00C745BD">
        <w:rPr>
          <w:rFonts w:cs="Arial"/>
          <w:sz w:val="22"/>
          <w:szCs w:val="22"/>
          <w:lang w:val="en-US"/>
        </w:rPr>
        <w:t>(</w:t>
      </w:r>
      <w:r w:rsidR="00A221F7" w:rsidRPr="00C745BD">
        <w:rPr>
          <w:rFonts w:cs="Arial"/>
          <w:b/>
          <w:sz w:val="22"/>
          <w:szCs w:val="22"/>
          <w:lang w:val="en-US"/>
        </w:rPr>
        <w:t>-172</w:t>
      </w:r>
      <w:r w:rsidR="00EC43CA" w:rsidRPr="00C745BD">
        <w:rPr>
          <w:rFonts w:cs="Arial"/>
          <w:sz w:val="22"/>
          <w:szCs w:val="22"/>
          <w:lang w:val="en-US"/>
        </w:rPr>
        <w:t xml:space="preserve">), </w:t>
      </w:r>
      <w:r w:rsidR="00A03A1B">
        <w:rPr>
          <w:rFonts w:cs="Arial"/>
          <w:sz w:val="22"/>
          <w:szCs w:val="22"/>
          <w:lang w:val="en-US"/>
        </w:rPr>
        <w:t xml:space="preserve">while there was an increase in staff from </w:t>
      </w:r>
      <w:r w:rsidR="00A03A1B">
        <w:rPr>
          <w:rFonts w:cs="Arial"/>
          <w:b/>
          <w:sz w:val="22"/>
          <w:szCs w:val="22"/>
          <w:lang w:val="en-US"/>
        </w:rPr>
        <w:t>8,</w:t>
      </w:r>
      <w:r w:rsidR="00A03A1B" w:rsidRPr="00C745BD">
        <w:rPr>
          <w:rFonts w:cs="Arial"/>
          <w:b/>
          <w:sz w:val="22"/>
          <w:szCs w:val="22"/>
          <w:lang w:val="en-US"/>
        </w:rPr>
        <w:t>259</w:t>
      </w:r>
      <w:r w:rsidR="00A03A1B" w:rsidRPr="00C745BD">
        <w:rPr>
          <w:rFonts w:cs="Arial"/>
          <w:sz w:val="22"/>
          <w:szCs w:val="22"/>
          <w:lang w:val="en-US"/>
        </w:rPr>
        <w:t xml:space="preserve"> </w:t>
      </w:r>
      <w:r w:rsidR="00A03A1B">
        <w:rPr>
          <w:rFonts w:cs="Arial"/>
          <w:sz w:val="22"/>
          <w:szCs w:val="22"/>
          <w:lang w:val="en-US"/>
        </w:rPr>
        <w:t xml:space="preserve">to </w:t>
      </w:r>
      <w:r w:rsidR="00A03A1B" w:rsidRPr="00C745BD">
        <w:rPr>
          <w:rFonts w:cs="Arial"/>
          <w:b/>
          <w:sz w:val="22"/>
          <w:szCs w:val="22"/>
          <w:lang w:val="en-US"/>
        </w:rPr>
        <w:t>8</w:t>
      </w:r>
      <w:r w:rsidR="00A03A1B">
        <w:rPr>
          <w:rFonts w:cs="Arial"/>
          <w:b/>
          <w:sz w:val="22"/>
          <w:szCs w:val="22"/>
          <w:lang w:val="en-US"/>
        </w:rPr>
        <w:t>,</w:t>
      </w:r>
      <w:r w:rsidR="006B529E">
        <w:rPr>
          <w:rFonts w:cs="Arial"/>
          <w:b/>
          <w:sz w:val="22"/>
          <w:szCs w:val="22"/>
          <w:lang w:val="en-US"/>
        </w:rPr>
        <w:t>378</w:t>
      </w:r>
      <w:r w:rsidR="00A03A1B" w:rsidRPr="00C745BD">
        <w:rPr>
          <w:rFonts w:cs="Arial"/>
          <w:b/>
          <w:sz w:val="22"/>
          <w:szCs w:val="22"/>
          <w:lang w:val="en-US"/>
        </w:rPr>
        <w:t xml:space="preserve"> </w:t>
      </w:r>
      <w:r w:rsidR="00A03A1B" w:rsidRPr="00C745BD">
        <w:rPr>
          <w:rFonts w:cs="Arial"/>
          <w:sz w:val="22"/>
          <w:szCs w:val="22"/>
          <w:lang w:val="en-US"/>
        </w:rPr>
        <w:t>(</w:t>
      </w:r>
      <w:r w:rsidR="006B529E">
        <w:rPr>
          <w:rFonts w:cs="Arial"/>
          <w:b/>
          <w:sz w:val="22"/>
          <w:szCs w:val="22"/>
          <w:lang w:val="en-US"/>
        </w:rPr>
        <w:t>+119</w:t>
      </w:r>
      <w:r w:rsidR="00A03A1B" w:rsidRPr="00C745BD">
        <w:rPr>
          <w:rFonts w:cs="Arial"/>
          <w:sz w:val="22"/>
          <w:szCs w:val="22"/>
          <w:lang w:val="en-US"/>
        </w:rPr>
        <w:t xml:space="preserve">) </w:t>
      </w:r>
      <w:r w:rsidR="00A03A1B">
        <w:rPr>
          <w:rFonts w:cs="Arial"/>
          <w:sz w:val="22"/>
          <w:szCs w:val="22"/>
          <w:lang w:val="en-US"/>
        </w:rPr>
        <w:t xml:space="preserve">abroad. </w:t>
      </w:r>
      <w:r w:rsidR="00EC43CA" w:rsidRPr="00C745BD">
        <w:rPr>
          <w:rFonts w:cs="Arial"/>
          <w:color w:val="FF0000"/>
          <w:sz w:val="22"/>
          <w:szCs w:val="22"/>
          <w:lang w:val="en-US"/>
        </w:rPr>
        <w:br/>
      </w:r>
      <w:r w:rsidR="00EF7336">
        <w:rPr>
          <w:rFonts w:cs="Arial"/>
          <w:sz w:val="22"/>
          <w:szCs w:val="22"/>
          <w:lang w:val="en-US"/>
        </w:rPr>
        <w:t xml:space="preserve">In </w:t>
      </w:r>
      <w:r w:rsidR="00EF7336" w:rsidRPr="00C745BD">
        <w:rPr>
          <w:rFonts w:cs="Arial"/>
          <w:sz w:val="22"/>
          <w:szCs w:val="22"/>
          <w:lang w:val="en-US"/>
        </w:rPr>
        <w:t xml:space="preserve">2018/19 </w:t>
      </w:r>
      <w:r w:rsidR="00EF7336">
        <w:rPr>
          <w:rFonts w:cs="Arial"/>
          <w:sz w:val="22"/>
          <w:szCs w:val="22"/>
          <w:lang w:val="en-US"/>
        </w:rPr>
        <w:t xml:space="preserve">and worldwide, </w:t>
      </w:r>
      <w:r w:rsidR="00EE6516" w:rsidRPr="00C745BD">
        <w:rPr>
          <w:rFonts w:cs="Arial"/>
          <w:sz w:val="22"/>
          <w:szCs w:val="22"/>
          <w:lang w:val="en-US"/>
        </w:rPr>
        <w:t xml:space="preserve">ebm-papst </w:t>
      </w:r>
      <w:r w:rsidR="00EF7336">
        <w:rPr>
          <w:rFonts w:cs="Arial"/>
          <w:sz w:val="22"/>
          <w:szCs w:val="22"/>
          <w:lang w:val="en-US"/>
        </w:rPr>
        <w:t>also employed a total of</w:t>
      </w:r>
      <w:r w:rsidR="00EC43CA" w:rsidRPr="00C745BD">
        <w:rPr>
          <w:rFonts w:cs="Arial"/>
          <w:sz w:val="22"/>
          <w:szCs w:val="22"/>
          <w:lang w:val="en-US"/>
        </w:rPr>
        <w:t xml:space="preserve"> </w:t>
      </w:r>
      <w:r w:rsidR="00EE6516" w:rsidRPr="00C745BD">
        <w:rPr>
          <w:rFonts w:cs="Arial"/>
          <w:b/>
          <w:sz w:val="22"/>
          <w:szCs w:val="22"/>
          <w:lang w:val="en-US"/>
        </w:rPr>
        <w:t xml:space="preserve">926 </w:t>
      </w:r>
      <w:r w:rsidR="00EF7336">
        <w:rPr>
          <w:rFonts w:cs="Arial"/>
          <w:sz w:val="22"/>
          <w:szCs w:val="22"/>
          <w:lang w:val="en-US"/>
        </w:rPr>
        <w:t>temporary workers</w:t>
      </w:r>
      <w:r w:rsidR="00EC43CA" w:rsidRPr="00C745BD">
        <w:rPr>
          <w:rFonts w:cs="Arial"/>
          <w:sz w:val="22"/>
          <w:szCs w:val="22"/>
          <w:lang w:val="en-US"/>
        </w:rPr>
        <w:t xml:space="preserve"> (</w:t>
      </w:r>
      <w:r w:rsidR="000B724B">
        <w:rPr>
          <w:rFonts w:cs="Arial"/>
          <w:sz w:val="22"/>
          <w:szCs w:val="22"/>
          <w:lang w:val="en-US"/>
        </w:rPr>
        <w:t>previous year</w:t>
      </w:r>
      <w:r w:rsidR="00EC43CA" w:rsidRPr="00C745BD">
        <w:rPr>
          <w:rFonts w:cs="Arial"/>
          <w:sz w:val="22"/>
          <w:szCs w:val="22"/>
          <w:lang w:val="en-US"/>
        </w:rPr>
        <w:t xml:space="preserve">: </w:t>
      </w:r>
      <w:r w:rsidR="00EE6516" w:rsidRPr="00C745BD">
        <w:rPr>
          <w:rFonts w:cs="Arial"/>
          <w:b/>
          <w:sz w:val="22"/>
          <w:szCs w:val="22"/>
          <w:lang w:val="en-US"/>
        </w:rPr>
        <w:t>1</w:t>
      </w:r>
      <w:r w:rsidR="00EF7336">
        <w:rPr>
          <w:rFonts w:cs="Arial"/>
          <w:b/>
          <w:sz w:val="22"/>
          <w:szCs w:val="22"/>
          <w:lang w:val="en-US"/>
        </w:rPr>
        <w:t>,</w:t>
      </w:r>
      <w:r w:rsidR="00EE6516" w:rsidRPr="00C745BD">
        <w:rPr>
          <w:rFonts w:cs="Arial"/>
          <w:b/>
          <w:sz w:val="22"/>
          <w:szCs w:val="22"/>
          <w:lang w:val="en-US"/>
        </w:rPr>
        <w:t>173</w:t>
      </w:r>
      <w:r w:rsidR="00EC43CA" w:rsidRPr="00C745BD">
        <w:rPr>
          <w:rFonts w:cs="Arial"/>
          <w:sz w:val="22"/>
          <w:szCs w:val="22"/>
          <w:lang w:val="en-US"/>
        </w:rPr>
        <w:t xml:space="preserve"> /</w:t>
      </w:r>
      <w:r w:rsidR="00EE6516" w:rsidRPr="00C745BD">
        <w:rPr>
          <w:rFonts w:cs="Arial"/>
          <w:b/>
          <w:sz w:val="22"/>
          <w:szCs w:val="22"/>
          <w:lang w:val="en-US"/>
        </w:rPr>
        <w:t xml:space="preserve"> -247</w:t>
      </w:r>
      <w:r w:rsidR="00EC43CA" w:rsidRPr="00C745BD">
        <w:rPr>
          <w:rFonts w:cs="Arial"/>
          <w:sz w:val="22"/>
          <w:szCs w:val="22"/>
          <w:lang w:val="en-US"/>
        </w:rPr>
        <w:t xml:space="preserve">), </w:t>
      </w:r>
      <w:r w:rsidR="00EF7336">
        <w:rPr>
          <w:rFonts w:cs="Arial"/>
          <w:sz w:val="22"/>
          <w:szCs w:val="22"/>
          <w:lang w:val="en-US"/>
        </w:rPr>
        <w:t>of which number</w:t>
      </w:r>
      <w:r w:rsidR="00EC43CA" w:rsidRPr="00C745BD">
        <w:rPr>
          <w:rFonts w:cs="Arial"/>
          <w:sz w:val="22"/>
          <w:szCs w:val="22"/>
          <w:lang w:val="en-US"/>
        </w:rPr>
        <w:t xml:space="preserve"> </w:t>
      </w:r>
      <w:r w:rsidR="00EE6516" w:rsidRPr="00C745BD">
        <w:rPr>
          <w:rFonts w:cs="Arial"/>
          <w:b/>
          <w:sz w:val="22"/>
          <w:szCs w:val="22"/>
          <w:lang w:val="en-US"/>
        </w:rPr>
        <w:t>275</w:t>
      </w:r>
      <w:r w:rsidR="00EC43CA" w:rsidRPr="00C745BD">
        <w:rPr>
          <w:rFonts w:cs="Arial"/>
          <w:sz w:val="22"/>
          <w:szCs w:val="22"/>
          <w:lang w:val="en-US"/>
        </w:rPr>
        <w:t xml:space="preserve"> (</w:t>
      </w:r>
      <w:r w:rsidR="000B724B">
        <w:rPr>
          <w:rFonts w:cs="Arial"/>
          <w:sz w:val="22"/>
          <w:szCs w:val="22"/>
          <w:lang w:val="en-US"/>
        </w:rPr>
        <w:t>previous year</w:t>
      </w:r>
      <w:r w:rsidR="00EC43CA" w:rsidRPr="00C745BD">
        <w:rPr>
          <w:rFonts w:cs="Arial"/>
          <w:sz w:val="22"/>
          <w:szCs w:val="22"/>
          <w:lang w:val="en-US"/>
        </w:rPr>
        <w:t xml:space="preserve">: </w:t>
      </w:r>
      <w:r w:rsidR="00EC43CA" w:rsidRPr="00C745BD">
        <w:rPr>
          <w:rFonts w:cs="Arial"/>
          <w:b/>
          <w:sz w:val="22"/>
          <w:szCs w:val="22"/>
          <w:lang w:val="en-US"/>
        </w:rPr>
        <w:t>372</w:t>
      </w:r>
      <w:r w:rsidR="00EE6516" w:rsidRPr="00C745BD">
        <w:rPr>
          <w:rFonts w:cs="Arial"/>
          <w:b/>
          <w:sz w:val="22"/>
          <w:szCs w:val="22"/>
          <w:lang w:val="en-US"/>
        </w:rPr>
        <w:t xml:space="preserve"> / -97</w:t>
      </w:r>
      <w:r w:rsidR="00EC43CA" w:rsidRPr="00C745BD">
        <w:rPr>
          <w:rFonts w:cs="Arial"/>
          <w:sz w:val="22"/>
          <w:szCs w:val="22"/>
          <w:lang w:val="en-US"/>
        </w:rPr>
        <w:t xml:space="preserve">) </w:t>
      </w:r>
      <w:r w:rsidR="00EF7336">
        <w:rPr>
          <w:rFonts w:cs="Arial"/>
          <w:sz w:val="22"/>
          <w:szCs w:val="22"/>
          <w:lang w:val="en-US"/>
        </w:rPr>
        <w:t xml:space="preserve">were in Germany and </w:t>
      </w:r>
      <w:r w:rsidR="00EE6516" w:rsidRPr="00C745BD">
        <w:rPr>
          <w:rFonts w:cs="Arial"/>
          <w:b/>
          <w:sz w:val="22"/>
          <w:szCs w:val="22"/>
          <w:lang w:val="en-US"/>
        </w:rPr>
        <w:t>651</w:t>
      </w:r>
      <w:r w:rsidR="00EC43CA" w:rsidRPr="00C745BD">
        <w:rPr>
          <w:rFonts w:cs="Arial"/>
          <w:sz w:val="22"/>
          <w:szCs w:val="22"/>
          <w:lang w:val="en-US"/>
        </w:rPr>
        <w:t xml:space="preserve"> (</w:t>
      </w:r>
      <w:r w:rsidR="000B724B">
        <w:rPr>
          <w:rFonts w:cs="Arial"/>
          <w:sz w:val="22"/>
          <w:szCs w:val="22"/>
          <w:lang w:val="en-US"/>
        </w:rPr>
        <w:t>previous year</w:t>
      </w:r>
      <w:r w:rsidR="00EC43CA" w:rsidRPr="00C745BD">
        <w:rPr>
          <w:rFonts w:cs="Arial"/>
          <w:sz w:val="22"/>
          <w:szCs w:val="22"/>
          <w:lang w:val="en-US"/>
        </w:rPr>
        <w:t xml:space="preserve">: </w:t>
      </w:r>
      <w:r w:rsidR="00EE6516" w:rsidRPr="00C745BD">
        <w:rPr>
          <w:rFonts w:cs="Arial"/>
          <w:b/>
          <w:sz w:val="22"/>
          <w:szCs w:val="22"/>
          <w:lang w:val="en-US"/>
        </w:rPr>
        <w:t>801 / -150</w:t>
      </w:r>
      <w:r w:rsidR="00EC43CA" w:rsidRPr="00C745BD">
        <w:rPr>
          <w:rFonts w:cs="Arial"/>
          <w:sz w:val="22"/>
          <w:szCs w:val="22"/>
          <w:lang w:val="en-US"/>
        </w:rPr>
        <w:t xml:space="preserve">) </w:t>
      </w:r>
      <w:r w:rsidR="00EF7336">
        <w:rPr>
          <w:rFonts w:cs="Arial"/>
          <w:sz w:val="22"/>
          <w:szCs w:val="22"/>
          <w:lang w:val="en-US"/>
        </w:rPr>
        <w:t>were abroad</w:t>
      </w:r>
      <w:r w:rsidR="00EC43CA" w:rsidRPr="00C745BD">
        <w:rPr>
          <w:rFonts w:cs="Arial"/>
          <w:sz w:val="22"/>
          <w:szCs w:val="22"/>
          <w:lang w:val="en-US"/>
        </w:rPr>
        <w:t>.</w:t>
      </w:r>
    </w:p>
    <w:p w:rsidR="00EC43CA" w:rsidRPr="00C745BD" w:rsidRDefault="00EC43CA" w:rsidP="00EC43CA">
      <w:pPr>
        <w:rPr>
          <w:rFonts w:cs="Arial"/>
          <w:color w:val="FF0000"/>
          <w:sz w:val="22"/>
          <w:szCs w:val="22"/>
          <w:lang w:val="en-US"/>
        </w:rPr>
      </w:pPr>
      <w:r w:rsidRPr="00C745BD">
        <w:rPr>
          <w:rFonts w:cs="Arial"/>
          <w:color w:val="FF0000"/>
          <w:sz w:val="22"/>
          <w:szCs w:val="22"/>
          <w:lang w:val="en-US"/>
        </w:rPr>
        <w:br/>
      </w:r>
      <w:r w:rsidR="001A3B06">
        <w:rPr>
          <w:rFonts w:cs="Arial"/>
          <w:b/>
          <w:sz w:val="22"/>
          <w:szCs w:val="22"/>
          <w:u w:val="single"/>
          <w:lang w:val="en-US"/>
        </w:rPr>
        <w:t>Training opportunities at c</w:t>
      </w:r>
      <w:r w:rsidR="008B5273" w:rsidRPr="00C745BD">
        <w:rPr>
          <w:rFonts w:cs="Arial"/>
          <w:b/>
          <w:sz w:val="22"/>
          <w:szCs w:val="22"/>
          <w:u w:val="single"/>
          <w:lang w:val="en-US"/>
        </w:rPr>
        <w:t>onstant</w:t>
      </w:r>
      <w:r w:rsidR="001A3B06">
        <w:rPr>
          <w:rFonts w:cs="Arial"/>
          <w:b/>
          <w:sz w:val="22"/>
          <w:szCs w:val="22"/>
          <w:u w:val="single"/>
          <w:lang w:val="en-US"/>
        </w:rPr>
        <w:t xml:space="preserve"> high</w:t>
      </w:r>
      <w:r w:rsidRPr="00C745BD">
        <w:rPr>
          <w:rFonts w:cs="Arial"/>
          <w:b/>
          <w:sz w:val="22"/>
          <w:szCs w:val="22"/>
          <w:u w:val="single"/>
          <w:lang w:val="en-US"/>
        </w:rPr>
        <w:t xml:space="preserve"> </w:t>
      </w:r>
    </w:p>
    <w:p w:rsidR="00F066F3" w:rsidRPr="00C745BD" w:rsidRDefault="001A3B06" w:rsidP="00EC43CA">
      <w:pPr>
        <w:rPr>
          <w:rFonts w:cs="Arial"/>
          <w:b/>
          <w:color w:val="FF0000"/>
          <w:sz w:val="22"/>
          <w:szCs w:val="22"/>
          <w:u w:val="single"/>
          <w:lang w:val="en-US"/>
        </w:rPr>
      </w:pPr>
      <w:proofErr w:type="gramStart"/>
      <w:r w:rsidRPr="00C745BD">
        <w:rPr>
          <w:rFonts w:cs="Arial"/>
          <w:sz w:val="22"/>
          <w:szCs w:val="22"/>
          <w:lang w:val="en-US"/>
        </w:rPr>
        <w:t>ebm-papst</w:t>
      </w:r>
      <w:proofErr w:type="gramEnd"/>
      <w:r w:rsidRPr="00C745BD">
        <w:rPr>
          <w:rFonts w:cs="Arial"/>
          <w:sz w:val="22"/>
          <w:szCs w:val="22"/>
          <w:lang w:val="en-US"/>
        </w:rPr>
        <w:t xml:space="preserve"> </w:t>
      </w:r>
      <w:r>
        <w:rPr>
          <w:rFonts w:cs="Arial"/>
          <w:sz w:val="22"/>
          <w:szCs w:val="22"/>
          <w:lang w:val="en-US"/>
        </w:rPr>
        <w:t>still recruits the key part of their specialists and skilled workers from their pool of trainees and students</w:t>
      </w:r>
      <w:r w:rsidR="00287088" w:rsidRPr="00C745BD">
        <w:rPr>
          <w:rFonts w:cs="Arial"/>
          <w:sz w:val="22"/>
          <w:szCs w:val="22"/>
          <w:lang w:val="en-US"/>
        </w:rPr>
        <w:t xml:space="preserve">. </w:t>
      </w:r>
      <w:r>
        <w:rPr>
          <w:rFonts w:cs="Arial"/>
          <w:sz w:val="22"/>
          <w:szCs w:val="22"/>
          <w:lang w:val="en-US"/>
        </w:rPr>
        <w:t>On</w:t>
      </w:r>
      <w:r w:rsidR="00287088" w:rsidRPr="00C745BD">
        <w:rPr>
          <w:rFonts w:cs="Arial"/>
          <w:sz w:val="22"/>
          <w:szCs w:val="22"/>
          <w:lang w:val="en-US"/>
        </w:rPr>
        <w:t xml:space="preserve"> 31</w:t>
      </w:r>
      <w:r>
        <w:rPr>
          <w:rFonts w:cs="Arial"/>
          <w:sz w:val="22"/>
          <w:szCs w:val="22"/>
          <w:lang w:val="en-US"/>
        </w:rPr>
        <w:t xml:space="preserve"> March </w:t>
      </w:r>
      <w:r w:rsidR="00287088" w:rsidRPr="00C745BD">
        <w:rPr>
          <w:rFonts w:cs="Arial"/>
          <w:sz w:val="22"/>
          <w:szCs w:val="22"/>
          <w:lang w:val="en-US"/>
        </w:rPr>
        <w:t>2019</w:t>
      </w:r>
      <w:r>
        <w:rPr>
          <w:rFonts w:cs="Arial"/>
          <w:sz w:val="22"/>
          <w:szCs w:val="22"/>
          <w:lang w:val="en-US"/>
        </w:rPr>
        <w:t>, there were</w:t>
      </w:r>
      <w:r w:rsidR="00EC43CA" w:rsidRPr="00C745BD">
        <w:rPr>
          <w:rFonts w:cs="Arial"/>
          <w:sz w:val="22"/>
          <w:szCs w:val="22"/>
          <w:lang w:val="en-US"/>
        </w:rPr>
        <w:t xml:space="preserve"> </w:t>
      </w:r>
      <w:r w:rsidR="008B5273" w:rsidRPr="00C745BD">
        <w:rPr>
          <w:rFonts w:cs="Arial"/>
          <w:b/>
          <w:sz w:val="22"/>
          <w:szCs w:val="22"/>
          <w:lang w:val="en-US"/>
        </w:rPr>
        <w:t>363</w:t>
      </w:r>
      <w:r w:rsidR="00EC43CA" w:rsidRPr="00C745BD">
        <w:rPr>
          <w:rFonts w:cs="Arial"/>
          <w:sz w:val="22"/>
          <w:szCs w:val="22"/>
          <w:lang w:val="en-US"/>
        </w:rPr>
        <w:t xml:space="preserve"> </w:t>
      </w:r>
      <w:r>
        <w:rPr>
          <w:rFonts w:cs="Arial"/>
          <w:sz w:val="22"/>
          <w:szCs w:val="22"/>
          <w:lang w:val="en-US"/>
        </w:rPr>
        <w:t>trainees, apprentices and dual students</w:t>
      </w:r>
      <w:r w:rsidR="00EC43CA" w:rsidRPr="00C745BD">
        <w:rPr>
          <w:rFonts w:cs="Arial"/>
          <w:sz w:val="22"/>
          <w:szCs w:val="22"/>
          <w:lang w:val="en-US"/>
        </w:rPr>
        <w:t xml:space="preserve"> </w:t>
      </w:r>
      <w:r w:rsidR="00237E7D" w:rsidRPr="00C745BD">
        <w:rPr>
          <w:rFonts w:cs="Arial"/>
          <w:sz w:val="22"/>
          <w:szCs w:val="22"/>
          <w:lang w:val="en-US"/>
        </w:rPr>
        <w:t>(-</w:t>
      </w:r>
      <w:r w:rsidR="00237E7D" w:rsidRPr="00C745BD">
        <w:rPr>
          <w:rFonts w:cs="Arial"/>
          <w:b/>
          <w:sz w:val="22"/>
          <w:szCs w:val="22"/>
          <w:lang w:val="en-US"/>
        </w:rPr>
        <w:t>2</w:t>
      </w:r>
      <w:proofErr w:type="gramStart"/>
      <w:r w:rsidR="00237E7D" w:rsidRPr="00C745BD">
        <w:rPr>
          <w:rFonts w:cs="Arial"/>
          <w:b/>
          <w:sz w:val="22"/>
          <w:szCs w:val="22"/>
          <w:lang w:val="en-US"/>
        </w:rPr>
        <w:t>,2</w:t>
      </w:r>
      <w:proofErr w:type="gramEnd"/>
      <w:r w:rsidR="00237E7D" w:rsidRPr="00C745BD">
        <w:rPr>
          <w:rFonts w:cs="Arial"/>
          <w:b/>
          <w:sz w:val="22"/>
          <w:szCs w:val="22"/>
          <w:lang w:val="en-US"/>
        </w:rPr>
        <w:t>%;</w:t>
      </w:r>
      <w:r w:rsidR="000B724B" w:rsidRPr="000B724B">
        <w:rPr>
          <w:rFonts w:cs="Arial"/>
          <w:sz w:val="22"/>
          <w:szCs w:val="22"/>
          <w:lang w:val="en-US"/>
        </w:rPr>
        <w:t xml:space="preserve"> </w:t>
      </w:r>
      <w:r w:rsidR="000B724B">
        <w:rPr>
          <w:rFonts w:cs="Arial"/>
          <w:sz w:val="22"/>
          <w:szCs w:val="22"/>
          <w:lang w:val="en-US"/>
        </w:rPr>
        <w:t>previous year</w:t>
      </w:r>
      <w:r w:rsidR="00237E7D" w:rsidRPr="00C745BD">
        <w:rPr>
          <w:rFonts w:cs="Arial"/>
          <w:sz w:val="22"/>
          <w:szCs w:val="22"/>
          <w:lang w:val="en-US"/>
        </w:rPr>
        <w:t xml:space="preserve">: </w:t>
      </w:r>
      <w:r w:rsidR="00237E7D" w:rsidRPr="00C745BD">
        <w:rPr>
          <w:rFonts w:cs="Arial"/>
          <w:b/>
          <w:sz w:val="22"/>
          <w:szCs w:val="22"/>
          <w:lang w:val="en-US"/>
        </w:rPr>
        <w:t>371</w:t>
      </w:r>
      <w:r w:rsidR="00237E7D" w:rsidRPr="00C745BD">
        <w:rPr>
          <w:rFonts w:cs="Arial"/>
          <w:sz w:val="22"/>
          <w:szCs w:val="22"/>
          <w:lang w:val="en-US"/>
        </w:rPr>
        <w:t xml:space="preserve">) </w:t>
      </w:r>
      <w:r w:rsidR="00C06DDF">
        <w:rPr>
          <w:rFonts w:cs="Arial"/>
          <w:sz w:val="22"/>
          <w:szCs w:val="22"/>
          <w:lang w:val="en-US"/>
        </w:rPr>
        <w:t>with ebm-papst</w:t>
      </w:r>
      <w:r w:rsidR="00EC43CA" w:rsidRPr="00C745BD">
        <w:rPr>
          <w:rFonts w:cs="Arial"/>
          <w:sz w:val="22"/>
          <w:szCs w:val="22"/>
          <w:lang w:val="en-US"/>
        </w:rPr>
        <w:t xml:space="preserve">. </w:t>
      </w:r>
      <w:r w:rsidR="00C06DDF">
        <w:rPr>
          <w:rFonts w:cs="Arial"/>
          <w:sz w:val="22"/>
          <w:szCs w:val="22"/>
          <w:lang w:val="en-US"/>
        </w:rPr>
        <w:t>From these,</w:t>
      </w:r>
      <w:r w:rsidR="00237E7D" w:rsidRPr="00C745BD">
        <w:rPr>
          <w:rFonts w:cs="Arial"/>
          <w:sz w:val="22"/>
          <w:szCs w:val="22"/>
          <w:lang w:val="en-US"/>
        </w:rPr>
        <w:t xml:space="preserve"> </w:t>
      </w:r>
      <w:r w:rsidR="00C06DDF">
        <w:rPr>
          <w:rFonts w:cs="Arial"/>
          <w:sz w:val="22"/>
          <w:szCs w:val="22"/>
          <w:lang w:val="en-US"/>
        </w:rPr>
        <w:t xml:space="preserve">there were </w:t>
      </w:r>
      <w:r w:rsidR="00237E7D" w:rsidRPr="008A5184">
        <w:rPr>
          <w:rFonts w:cs="Arial"/>
          <w:b/>
          <w:sz w:val="22"/>
          <w:szCs w:val="22"/>
          <w:lang w:val="en-US"/>
        </w:rPr>
        <w:t>204</w:t>
      </w:r>
      <w:r w:rsidR="00C06DDF">
        <w:rPr>
          <w:rFonts w:cs="Arial"/>
          <w:sz w:val="22"/>
          <w:szCs w:val="22"/>
          <w:lang w:val="en-US"/>
        </w:rPr>
        <w:t xml:space="preserve"> in</w:t>
      </w:r>
      <w:r w:rsidR="00EC43CA" w:rsidRPr="00C745BD">
        <w:rPr>
          <w:rFonts w:cs="Arial"/>
          <w:sz w:val="22"/>
          <w:szCs w:val="22"/>
          <w:lang w:val="en-US"/>
        </w:rPr>
        <w:t xml:space="preserve"> </w:t>
      </w:r>
      <w:r w:rsidR="00C06DDF" w:rsidRPr="00C745BD">
        <w:rPr>
          <w:rFonts w:cs="Arial"/>
          <w:sz w:val="22"/>
          <w:szCs w:val="22"/>
          <w:lang w:val="en-US"/>
        </w:rPr>
        <w:t xml:space="preserve">Mulfingen </w:t>
      </w:r>
      <w:r w:rsidR="00EC43CA" w:rsidRPr="00C745BD">
        <w:rPr>
          <w:rFonts w:cs="Arial"/>
          <w:sz w:val="22"/>
          <w:szCs w:val="22"/>
          <w:lang w:val="en-US"/>
        </w:rPr>
        <w:t>(</w:t>
      </w:r>
      <w:r w:rsidR="00F72097">
        <w:rPr>
          <w:rFonts w:cs="Arial"/>
          <w:sz w:val="22"/>
          <w:szCs w:val="22"/>
          <w:lang w:val="en-US"/>
        </w:rPr>
        <w:t>previous year</w:t>
      </w:r>
      <w:r w:rsidR="00EC43CA" w:rsidRPr="00C745BD">
        <w:rPr>
          <w:rFonts w:cs="Arial"/>
          <w:sz w:val="22"/>
          <w:szCs w:val="22"/>
          <w:lang w:val="en-US"/>
        </w:rPr>
        <w:t xml:space="preserve">: </w:t>
      </w:r>
      <w:r w:rsidR="00237E7D" w:rsidRPr="008A5184">
        <w:rPr>
          <w:rFonts w:cs="Arial"/>
          <w:b/>
          <w:sz w:val="22"/>
          <w:szCs w:val="22"/>
          <w:lang w:val="en-US"/>
        </w:rPr>
        <w:t>203</w:t>
      </w:r>
      <w:r w:rsidR="00EC43CA" w:rsidRPr="00C745BD">
        <w:rPr>
          <w:rFonts w:cs="Arial"/>
          <w:sz w:val="22"/>
          <w:szCs w:val="22"/>
          <w:lang w:val="en-US"/>
        </w:rPr>
        <w:t xml:space="preserve">), </w:t>
      </w:r>
      <w:r w:rsidR="00C06DDF" w:rsidRPr="008A5184">
        <w:rPr>
          <w:rFonts w:cs="Arial"/>
          <w:b/>
          <w:sz w:val="22"/>
          <w:szCs w:val="22"/>
          <w:lang w:val="en-US"/>
        </w:rPr>
        <w:t>37</w:t>
      </w:r>
      <w:r w:rsidR="00C06DDF" w:rsidRPr="00C745BD">
        <w:rPr>
          <w:rFonts w:cs="Arial"/>
          <w:sz w:val="22"/>
          <w:szCs w:val="22"/>
          <w:lang w:val="en-US"/>
        </w:rPr>
        <w:t xml:space="preserve"> </w:t>
      </w:r>
      <w:r w:rsidR="00237E7D" w:rsidRPr="00C745BD">
        <w:rPr>
          <w:rFonts w:cs="Arial"/>
          <w:sz w:val="22"/>
          <w:szCs w:val="22"/>
          <w:lang w:val="en-US"/>
        </w:rPr>
        <w:t>in Landshut (</w:t>
      </w:r>
      <w:r w:rsidR="00F72097">
        <w:rPr>
          <w:rFonts w:cs="Arial"/>
          <w:sz w:val="22"/>
          <w:szCs w:val="22"/>
          <w:lang w:val="en-US"/>
        </w:rPr>
        <w:t>previous year</w:t>
      </w:r>
      <w:r w:rsidR="00237E7D" w:rsidRPr="00C745BD">
        <w:rPr>
          <w:rFonts w:cs="Arial"/>
          <w:sz w:val="22"/>
          <w:szCs w:val="22"/>
          <w:lang w:val="en-US"/>
        </w:rPr>
        <w:t xml:space="preserve">: </w:t>
      </w:r>
      <w:r w:rsidR="00237E7D" w:rsidRPr="008A5184">
        <w:rPr>
          <w:rFonts w:cs="Arial"/>
          <w:b/>
          <w:sz w:val="22"/>
          <w:szCs w:val="22"/>
          <w:lang w:val="en-US"/>
        </w:rPr>
        <w:t>43</w:t>
      </w:r>
      <w:r w:rsidR="00237E7D" w:rsidRPr="00C745BD">
        <w:rPr>
          <w:rFonts w:cs="Arial"/>
          <w:sz w:val="22"/>
          <w:szCs w:val="22"/>
          <w:lang w:val="en-US"/>
        </w:rPr>
        <w:t xml:space="preserve">), </w:t>
      </w:r>
      <w:r w:rsidR="00C06DDF" w:rsidRPr="008A5184">
        <w:rPr>
          <w:rFonts w:cs="Arial"/>
          <w:b/>
          <w:sz w:val="22"/>
          <w:szCs w:val="22"/>
          <w:lang w:val="en-US"/>
        </w:rPr>
        <w:t>97</w:t>
      </w:r>
      <w:r w:rsidR="00C06DDF">
        <w:rPr>
          <w:rFonts w:cs="Arial"/>
          <w:sz w:val="22"/>
          <w:szCs w:val="22"/>
          <w:lang w:val="en-US"/>
        </w:rPr>
        <w:t xml:space="preserve"> </w:t>
      </w:r>
      <w:r w:rsidR="00237E7D" w:rsidRPr="00C745BD">
        <w:rPr>
          <w:rFonts w:cs="Arial"/>
          <w:sz w:val="22"/>
          <w:szCs w:val="22"/>
          <w:lang w:val="en-US"/>
        </w:rPr>
        <w:t>in St. Georgen, in</w:t>
      </w:r>
      <w:r w:rsidR="00C06DDF">
        <w:rPr>
          <w:rFonts w:cs="Arial"/>
          <w:sz w:val="22"/>
          <w:szCs w:val="22"/>
          <w:lang w:val="en-US"/>
        </w:rPr>
        <w:t>cluding</w:t>
      </w:r>
      <w:r w:rsidR="00237E7D" w:rsidRPr="00C745BD">
        <w:rPr>
          <w:rFonts w:cs="Arial"/>
          <w:sz w:val="22"/>
          <w:szCs w:val="22"/>
          <w:lang w:val="en-US"/>
        </w:rPr>
        <w:t xml:space="preserve"> Herbolzheim </w:t>
      </w:r>
      <w:r w:rsidR="00C06DDF">
        <w:rPr>
          <w:rFonts w:cs="Arial"/>
          <w:sz w:val="22"/>
          <w:szCs w:val="22"/>
          <w:lang w:val="en-US"/>
        </w:rPr>
        <w:t>a</w:t>
      </w:r>
      <w:r w:rsidR="00237E7D" w:rsidRPr="00C745BD">
        <w:rPr>
          <w:rFonts w:cs="Arial"/>
          <w:sz w:val="22"/>
          <w:szCs w:val="22"/>
          <w:lang w:val="en-US"/>
        </w:rPr>
        <w:t xml:space="preserve">nd </w:t>
      </w:r>
      <w:proofErr w:type="spellStart"/>
      <w:r w:rsidR="00237E7D" w:rsidRPr="00C745BD">
        <w:rPr>
          <w:rFonts w:cs="Arial"/>
          <w:sz w:val="22"/>
          <w:szCs w:val="22"/>
          <w:lang w:val="en-US"/>
        </w:rPr>
        <w:t>Lauf</w:t>
      </w:r>
      <w:proofErr w:type="spellEnd"/>
      <w:r w:rsidR="00237E7D" w:rsidRPr="00C745BD">
        <w:rPr>
          <w:rFonts w:cs="Arial"/>
          <w:sz w:val="22"/>
          <w:szCs w:val="22"/>
          <w:lang w:val="en-US"/>
        </w:rPr>
        <w:t>, (</w:t>
      </w:r>
      <w:r w:rsidR="00F72097">
        <w:rPr>
          <w:rFonts w:cs="Arial"/>
          <w:sz w:val="22"/>
          <w:szCs w:val="22"/>
          <w:lang w:val="en-US"/>
        </w:rPr>
        <w:t>previous year</w:t>
      </w:r>
      <w:r w:rsidR="00237E7D" w:rsidRPr="00C745BD">
        <w:rPr>
          <w:rFonts w:cs="Arial"/>
          <w:sz w:val="22"/>
          <w:szCs w:val="22"/>
          <w:lang w:val="en-US"/>
        </w:rPr>
        <w:t xml:space="preserve">: </w:t>
      </w:r>
      <w:r w:rsidR="00237E7D" w:rsidRPr="008A5184">
        <w:rPr>
          <w:rFonts w:cs="Arial"/>
          <w:b/>
          <w:sz w:val="22"/>
          <w:szCs w:val="22"/>
          <w:lang w:val="en-US"/>
        </w:rPr>
        <w:t>95</w:t>
      </w:r>
      <w:r w:rsidR="00955752" w:rsidRPr="00C745BD">
        <w:rPr>
          <w:rFonts w:cs="Arial"/>
          <w:sz w:val="22"/>
          <w:szCs w:val="22"/>
          <w:lang w:val="en-US"/>
        </w:rPr>
        <w:t xml:space="preserve">) </w:t>
      </w:r>
      <w:r w:rsidR="00C06DDF">
        <w:rPr>
          <w:rFonts w:cs="Arial"/>
          <w:sz w:val="22"/>
          <w:szCs w:val="22"/>
          <w:lang w:val="en-US"/>
        </w:rPr>
        <w:t>a</w:t>
      </w:r>
      <w:r w:rsidR="00EC43CA" w:rsidRPr="00C745BD">
        <w:rPr>
          <w:rFonts w:cs="Arial"/>
          <w:sz w:val="22"/>
          <w:szCs w:val="22"/>
          <w:lang w:val="en-US"/>
        </w:rPr>
        <w:t xml:space="preserve">nd </w:t>
      </w:r>
      <w:r w:rsidR="00237E7D" w:rsidRPr="008A5184">
        <w:rPr>
          <w:rFonts w:cs="Arial"/>
          <w:b/>
          <w:sz w:val="22"/>
          <w:szCs w:val="22"/>
          <w:lang w:val="en-US"/>
        </w:rPr>
        <w:t>25</w:t>
      </w:r>
      <w:r w:rsidR="00237E7D" w:rsidRPr="00C745BD">
        <w:rPr>
          <w:rFonts w:cs="Arial"/>
          <w:sz w:val="22"/>
          <w:szCs w:val="22"/>
          <w:lang w:val="en-US"/>
        </w:rPr>
        <w:t xml:space="preserve"> </w:t>
      </w:r>
      <w:r w:rsidR="00C06DDF">
        <w:rPr>
          <w:rFonts w:cs="Arial"/>
          <w:sz w:val="22"/>
          <w:szCs w:val="22"/>
          <w:lang w:val="en-US"/>
        </w:rPr>
        <w:t xml:space="preserve">outside Germany </w:t>
      </w:r>
      <w:r w:rsidR="00237E7D" w:rsidRPr="00C745BD">
        <w:rPr>
          <w:rFonts w:cs="Arial"/>
          <w:sz w:val="22"/>
          <w:szCs w:val="22"/>
          <w:lang w:val="en-US"/>
        </w:rPr>
        <w:t>(</w:t>
      </w:r>
      <w:r w:rsidR="00F72097">
        <w:rPr>
          <w:rFonts w:cs="Arial"/>
          <w:sz w:val="22"/>
          <w:szCs w:val="22"/>
          <w:lang w:val="en-US"/>
        </w:rPr>
        <w:t>previous year</w:t>
      </w:r>
      <w:r w:rsidR="00237E7D" w:rsidRPr="00C745BD">
        <w:rPr>
          <w:rFonts w:cs="Arial"/>
          <w:sz w:val="22"/>
          <w:szCs w:val="22"/>
          <w:lang w:val="en-US"/>
        </w:rPr>
        <w:t xml:space="preserve">: </w:t>
      </w:r>
      <w:r w:rsidR="00237E7D" w:rsidRPr="008A5184">
        <w:rPr>
          <w:rFonts w:cs="Arial"/>
          <w:b/>
          <w:sz w:val="22"/>
          <w:szCs w:val="22"/>
          <w:lang w:val="en-US"/>
        </w:rPr>
        <w:t>30</w:t>
      </w:r>
      <w:r w:rsidR="00EC43CA" w:rsidRPr="00C745BD">
        <w:rPr>
          <w:rFonts w:cs="Arial"/>
          <w:sz w:val="22"/>
          <w:szCs w:val="22"/>
          <w:lang w:val="en-US"/>
        </w:rPr>
        <w:t xml:space="preserve">). </w:t>
      </w:r>
    </w:p>
    <w:p w:rsidR="00EC43CA" w:rsidRPr="00C745BD" w:rsidRDefault="00EC43CA" w:rsidP="00EC43CA">
      <w:pPr>
        <w:rPr>
          <w:rFonts w:cs="Arial"/>
          <w:b/>
          <w:sz w:val="22"/>
          <w:szCs w:val="22"/>
          <w:u w:val="single"/>
          <w:lang w:val="en-US"/>
        </w:rPr>
      </w:pPr>
      <w:r w:rsidRPr="00C745BD">
        <w:rPr>
          <w:rFonts w:cs="Arial"/>
          <w:b/>
          <w:color w:val="FF0000"/>
          <w:sz w:val="22"/>
          <w:szCs w:val="22"/>
          <w:u w:val="single"/>
          <w:lang w:val="en-US"/>
        </w:rPr>
        <w:lastRenderedPageBreak/>
        <w:br/>
      </w:r>
      <w:r w:rsidR="00205D87">
        <w:rPr>
          <w:rFonts w:cs="Arial"/>
          <w:b/>
          <w:sz w:val="22"/>
          <w:szCs w:val="22"/>
          <w:u w:val="single"/>
          <w:lang w:val="en-US"/>
        </w:rPr>
        <w:br/>
      </w:r>
      <w:r w:rsidR="00C06DDF">
        <w:rPr>
          <w:rFonts w:cs="Arial"/>
          <w:b/>
          <w:sz w:val="22"/>
          <w:szCs w:val="22"/>
          <w:u w:val="single"/>
          <w:lang w:val="en-US"/>
        </w:rPr>
        <w:t>Background information on</w:t>
      </w:r>
      <w:r w:rsidRPr="00C745BD">
        <w:rPr>
          <w:rFonts w:cs="Arial"/>
          <w:b/>
          <w:sz w:val="22"/>
          <w:szCs w:val="22"/>
          <w:u w:val="single"/>
          <w:lang w:val="en-US"/>
        </w:rPr>
        <w:t xml:space="preserve"> ebm-papst </w:t>
      </w:r>
      <w:r w:rsidR="00C06DDF">
        <w:rPr>
          <w:rFonts w:cs="Arial"/>
          <w:b/>
          <w:sz w:val="22"/>
          <w:szCs w:val="22"/>
          <w:u w:val="single"/>
          <w:lang w:val="en-US"/>
        </w:rPr>
        <w:t>locations in Germany</w:t>
      </w:r>
      <w:r w:rsidRPr="00C745BD">
        <w:rPr>
          <w:rFonts w:cs="Arial"/>
          <w:b/>
          <w:sz w:val="22"/>
          <w:szCs w:val="22"/>
          <w:u w:val="single"/>
          <w:lang w:val="en-US"/>
        </w:rPr>
        <w:t xml:space="preserve"> </w:t>
      </w:r>
    </w:p>
    <w:p w:rsidR="00EC43CA" w:rsidRPr="00C745BD" w:rsidRDefault="00EC43CA" w:rsidP="00EC43CA">
      <w:pPr>
        <w:rPr>
          <w:rFonts w:cs="Arial"/>
          <w:sz w:val="22"/>
          <w:szCs w:val="22"/>
          <w:lang w:val="en-US"/>
        </w:rPr>
      </w:pPr>
      <w:proofErr w:type="gramStart"/>
      <w:r w:rsidRPr="00C745BD">
        <w:rPr>
          <w:rFonts w:cs="Arial"/>
          <w:sz w:val="22"/>
          <w:szCs w:val="22"/>
          <w:lang w:val="en-US"/>
        </w:rPr>
        <w:t>ebm-papst</w:t>
      </w:r>
      <w:proofErr w:type="gramEnd"/>
      <w:r w:rsidRPr="00C745BD">
        <w:rPr>
          <w:rFonts w:cs="Arial"/>
          <w:sz w:val="22"/>
          <w:szCs w:val="22"/>
          <w:lang w:val="en-US"/>
        </w:rPr>
        <w:t xml:space="preserve"> Mulfingen, </w:t>
      </w:r>
      <w:r w:rsidR="00C06DDF">
        <w:rPr>
          <w:rFonts w:cs="Arial"/>
          <w:sz w:val="22"/>
          <w:szCs w:val="22"/>
          <w:lang w:val="en-US"/>
        </w:rPr>
        <w:t>the Group headquarters</w:t>
      </w:r>
      <w:r w:rsidRPr="00C745BD">
        <w:rPr>
          <w:rFonts w:cs="Arial"/>
          <w:sz w:val="22"/>
          <w:szCs w:val="22"/>
          <w:lang w:val="en-US"/>
        </w:rPr>
        <w:t xml:space="preserve">, </w:t>
      </w:r>
      <w:r w:rsidR="00C06DDF">
        <w:rPr>
          <w:rFonts w:cs="Arial"/>
          <w:sz w:val="22"/>
          <w:szCs w:val="22"/>
          <w:lang w:val="en-US"/>
        </w:rPr>
        <w:t>achieved a sales growth by</w:t>
      </w:r>
      <w:r w:rsidRPr="00C745BD">
        <w:rPr>
          <w:rFonts w:cs="Arial"/>
          <w:sz w:val="22"/>
          <w:szCs w:val="22"/>
          <w:lang w:val="en-US"/>
        </w:rPr>
        <w:t xml:space="preserve"> </w:t>
      </w:r>
      <w:r w:rsidR="00C06DDF" w:rsidRPr="008A5184">
        <w:rPr>
          <w:rFonts w:cs="Arial"/>
          <w:b/>
          <w:sz w:val="22"/>
          <w:szCs w:val="22"/>
          <w:lang w:val="en-US"/>
        </w:rPr>
        <w:t xml:space="preserve">€ </w:t>
      </w:r>
      <w:r w:rsidR="006B529E">
        <w:rPr>
          <w:rFonts w:cs="Arial"/>
          <w:b/>
          <w:sz w:val="22"/>
          <w:szCs w:val="22"/>
          <w:lang w:val="en-US"/>
        </w:rPr>
        <w:t>61</w:t>
      </w:r>
      <w:r w:rsidR="00DC6929" w:rsidRPr="008A5184">
        <w:rPr>
          <w:rFonts w:cs="Arial"/>
          <w:b/>
          <w:sz w:val="22"/>
          <w:szCs w:val="22"/>
          <w:lang w:val="en-US"/>
        </w:rPr>
        <w:t xml:space="preserve"> </w:t>
      </w:r>
      <w:r w:rsidR="00C06DDF" w:rsidRPr="008A5184">
        <w:rPr>
          <w:rFonts w:cs="Arial"/>
          <w:b/>
          <w:sz w:val="22"/>
          <w:szCs w:val="22"/>
          <w:lang w:val="en-US"/>
        </w:rPr>
        <w:t>million</w:t>
      </w:r>
      <w:r w:rsidR="00C06DDF">
        <w:rPr>
          <w:rFonts w:cs="Arial"/>
          <w:sz w:val="22"/>
          <w:szCs w:val="22"/>
          <w:lang w:val="en-US"/>
        </w:rPr>
        <w:t xml:space="preserve"> to</w:t>
      </w:r>
      <w:r w:rsidR="00DC6929" w:rsidRPr="00C745BD">
        <w:rPr>
          <w:rFonts w:cs="Arial"/>
          <w:sz w:val="22"/>
          <w:szCs w:val="22"/>
          <w:lang w:val="en-US"/>
        </w:rPr>
        <w:t xml:space="preserve"> </w:t>
      </w:r>
      <w:r w:rsidR="00C06DDF" w:rsidRPr="00C745BD">
        <w:rPr>
          <w:rFonts w:cs="Arial"/>
          <w:b/>
          <w:sz w:val="22"/>
          <w:szCs w:val="22"/>
          <w:lang w:val="en-US"/>
        </w:rPr>
        <w:t>€</w:t>
      </w:r>
      <w:r w:rsidR="00C06DDF">
        <w:rPr>
          <w:rFonts w:cs="Arial"/>
          <w:b/>
          <w:sz w:val="22"/>
          <w:szCs w:val="22"/>
          <w:lang w:val="en-US"/>
        </w:rPr>
        <w:t xml:space="preserve"> </w:t>
      </w:r>
      <w:r w:rsidR="00DC6929" w:rsidRPr="00C745BD">
        <w:rPr>
          <w:rFonts w:cs="Arial"/>
          <w:b/>
          <w:sz w:val="22"/>
          <w:szCs w:val="22"/>
          <w:lang w:val="en-US"/>
        </w:rPr>
        <w:t>1</w:t>
      </w:r>
      <w:r w:rsidR="00C06DDF">
        <w:rPr>
          <w:rFonts w:cs="Arial"/>
          <w:b/>
          <w:sz w:val="22"/>
          <w:szCs w:val="22"/>
          <w:lang w:val="en-US"/>
        </w:rPr>
        <w:t>,</w:t>
      </w:r>
      <w:r w:rsidR="006B529E">
        <w:rPr>
          <w:rFonts w:cs="Arial"/>
          <w:b/>
          <w:sz w:val="22"/>
          <w:szCs w:val="22"/>
          <w:lang w:val="en-US"/>
        </w:rPr>
        <w:t>089</w:t>
      </w:r>
      <w:r w:rsidR="00DC6929" w:rsidRPr="00C745BD">
        <w:rPr>
          <w:rFonts w:cs="Arial"/>
          <w:b/>
          <w:sz w:val="22"/>
          <w:szCs w:val="22"/>
          <w:lang w:val="en-US"/>
        </w:rPr>
        <w:t xml:space="preserve"> </w:t>
      </w:r>
      <w:r w:rsidR="00C06DDF">
        <w:rPr>
          <w:rFonts w:cs="Arial"/>
          <w:b/>
          <w:sz w:val="22"/>
          <w:szCs w:val="22"/>
          <w:lang w:val="en-US"/>
        </w:rPr>
        <w:t>million</w:t>
      </w:r>
      <w:r w:rsidRPr="00C745BD">
        <w:rPr>
          <w:rFonts w:cs="Arial"/>
          <w:b/>
          <w:sz w:val="22"/>
          <w:szCs w:val="22"/>
          <w:lang w:val="en-US"/>
        </w:rPr>
        <w:t xml:space="preserve"> </w:t>
      </w:r>
      <w:r w:rsidR="00DC6929" w:rsidRPr="00C745BD">
        <w:rPr>
          <w:rFonts w:cs="Arial"/>
          <w:sz w:val="22"/>
          <w:szCs w:val="22"/>
          <w:lang w:val="en-US"/>
        </w:rPr>
        <w:t>(</w:t>
      </w:r>
      <w:r w:rsidR="00F72097">
        <w:rPr>
          <w:rFonts w:cs="Arial"/>
          <w:sz w:val="22"/>
          <w:szCs w:val="22"/>
          <w:lang w:val="en-US"/>
        </w:rPr>
        <w:t>previous year</w:t>
      </w:r>
      <w:r w:rsidR="00DC6929" w:rsidRPr="00C745BD">
        <w:rPr>
          <w:rFonts w:cs="Arial"/>
          <w:sz w:val="22"/>
          <w:szCs w:val="22"/>
          <w:lang w:val="en-US"/>
        </w:rPr>
        <w:t xml:space="preserve">: </w:t>
      </w:r>
      <w:r w:rsidR="00C06DDF" w:rsidRPr="00C745BD">
        <w:rPr>
          <w:rFonts w:cs="Arial"/>
          <w:b/>
          <w:sz w:val="22"/>
          <w:szCs w:val="22"/>
          <w:lang w:val="en-US"/>
        </w:rPr>
        <w:t>€</w:t>
      </w:r>
      <w:r w:rsidR="00C06DDF">
        <w:rPr>
          <w:rFonts w:cs="Arial"/>
          <w:b/>
          <w:sz w:val="22"/>
          <w:szCs w:val="22"/>
          <w:lang w:val="en-US"/>
        </w:rPr>
        <w:t xml:space="preserve"> </w:t>
      </w:r>
      <w:r w:rsidR="00DC6929" w:rsidRPr="00C745BD">
        <w:rPr>
          <w:rFonts w:cs="Arial"/>
          <w:b/>
          <w:sz w:val="22"/>
          <w:szCs w:val="22"/>
          <w:lang w:val="en-US"/>
        </w:rPr>
        <w:t>1</w:t>
      </w:r>
      <w:r w:rsidR="00C06DDF">
        <w:rPr>
          <w:rFonts w:cs="Arial"/>
          <w:b/>
          <w:sz w:val="22"/>
          <w:szCs w:val="22"/>
          <w:lang w:val="en-US"/>
        </w:rPr>
        <w:t>,</w:t>
      </w:r>
      <w:r w:rsidR="00DC6929" w:rsidRPr="00C745BD">
        <w:rPr>
          <w:rFonts w:cs="Arial"/>
          <w:b/>
          <w:sz w:val="22"/>
          <w:szCs w:val="22"/>
          <w:lang w:val="en-US"/>
        </w:rPr>
        <w:t>029</w:t>
      </w:r>
      <w:r w:rsidRPr="00C745BD">
        <w:rPr>
          <w:rFonts w:cs="Arial"/>
          <w:b/>
          <w:sz w:val="22"/>
          <w:szCs w:val="22"/>
          <w:lang w:val="en-US"/>
        </w:rPr>
        <w:t xml:space="preserve"> </w:t>
      </w:r>
      <w:r w:rsidR="00C06DDF">
        <w:rPr>
          <w:rFonts w:cs="Arial"/>
          <w:b/>
          <w:sz w:val="22"/>
          <w:szCs w:val="22"/>
          <w:lang w:val="en-US"/>
        </w:rPr>
        <w:t>million</w:t>
      </w:r>
      <w:r w:rsidRPr="00C745BD">
        <w:rPr>
          <w:rFonts w:cs="Arial"/>
          <w:b/>
          <w:sz w:val="22"/>
          <w:szCs w:val="22"/>
          <w:lang w:val="en-US"/>
        </w:rPr>
        <w:t xml:space="preserve"> </w:t>
      </w:r>
      <w:r w:rsidRPr="00C745BD">
        <w:rPr>
          <w:rFonts w:cs="Arial"/>
          <w:sz w:val="22"/>
          <w:szCs w:val="22"/>
          <w:lang w:val="en-US"/>
        </w:rPr>
        <w:t>/</w:t>
      </w:r>
      <w:r w:rsidR="00DC6929" w:rsidRPr="00C745BD">
        <w:rPr>
          <w:rFonts w:cs="Arial"/>
          <w:b/>
          <w:sz w:val="22"/>
          <w:szCs w:val="22"/>
          <w:lang w:val="en-US"/>
        </w:rPr>
        <w:t xml:space="preserve"> +5</w:t>
      </w:r>
      <w:r w:rsidR="00C06DDF">
        <w:rPr>
          <w:rFonts w:cs="Arial"/>
          <w:b/>
          <w:sz w:val="22"/>
          <w:szCs w:val="22"/>
          <w:lang w:val="en-US"/>
        </w:rPr>
        <w:t>.</w:t>
      </w:r>
      <w:r w:rsidR="006B529E">
        <w:rPr>
          <w:rFonts w:cs="Arial"/>
          <w:b/>
          <w:sz w:val="22"/>
          <w:szCs w:val="22"/>
          <w:lang w:val="en-US"/>
        </w:rPr>
        <w:t>9</w:t>
      </w:r>
      <w:r w:rsidRPr="00C745BD">
        <w:rPr>
          <w:rFonts w:cs="Arial"/>
          <w:b/>
          <w:sz w:val="22"/>
          <w:szCs w:val="22"/>
          <w:lang w:val="en-US"/>
        </w:rPr>
        <w:t>%</w:t>
      </w:r>
      <w:r w:rsidR="00DC6929" w:rsidRPr="00C745BD">
        <w:rPr>
          <w:rFonts w:cs="Arial"/>
          <w:sz w:val="22"/>
          <w:szCs w:val="22"/>
          <w:lang w:val="en-US"/>
        </w:rPr>
        <w:t>)</w:t>
      </w:r>
      <w:r w:rsidRPr="00C745BD">
        <w:rPr>
          <w:rFonts w:cs="Arial"/>
          <w:sz w:val="22"/>
          <w:szCs w:val="22"/>
          <w:lang w:val="en-US"/>
        </w:rPr>
        <w:t xml:space="preserve">. </w:t>
      </w:r>
      <w:r w:rsidR="00C06DDF">
        <w:rPr>
          <w:rFonts w:cs="Arial"/>
          <w:sz w:val="22"/>
          <w:szCs w:val="22"/>
          <w:lang w:val="en-US"/>
        </w:rPr>
        <w:t>The number of staff showed a slightly upward trend of</w:t>
      </w:r>
      <w:r w:rsidR="00DA2B97" w:rsidRPr="00C745BD">
        <w:rPr>
          <w:rFonts w:cs="Arial"/>
          <w:sz w:val="22"/>
          <w:szCs w:val="22"/>
          <w:lang w:val="en-US"/>
        </w:rPr>
        <w:t xml:space="preserve"> </w:t>
      </w:r>
      <w:r w:rsidR="00DA2B97" w:rsidRPr="00C745BD">
        <w:rPr>
          <w:rFonts w:cs="Arial"/>
          <w:b/>
          <w:sz w:val="22"/>
          <w:szCs w:val="22"/>
          <w:lang w:val="en-US"/>
        </w:rPr>
        <w:t>+12</w:t>
      </w:r>
      <w:r w:rsidRPr="00C745BD">
        <w:rPr>
          <w:rFonts w:cs="Arial"/>
          <w:sz w:val="22"/>
          <w:szCs w:val="22"/>
          <w:lang w:val="en-US"/>
        </w:rPr>
        <w:t xml:space="preserve"> </w:t>
      </w:r>
      <w:r w:rsidR="00C06DDF">
        <w:rPr>
          <w:rFonts w:cs="Arial"/>
          <w:sz w:val="22"/>
          <w:szCs w:val="22"/>
          <w:lang w:val="en-US"/>
        </w:rPr>
        <w:t>to</w:t>
      </w:r>
      <w:r w:rsidRPr="00C745BD">
        <w:rPr>
          <w:rFonts w:cs="Arial"/>
          <w:sz w:val="22"/>
          <w:szCs w:val="22"/>
          <w:lang w:val="en-US"/>
        </w:rPr>
        <w:t xml:space="preserve"> </w:t>
      </w:r>
      <w:r w:rsidR="00C06DDF">
        <w:rPr>
          <w:rFonts w:cs="Arial"/>
          <w:b/>
          <w:sz w:val="22"/>
          <w:szCs w:val="22"/>
          <w:lang w:val="en-US"/>
        </w:rPr>
        <w:t>3,</w:t>
      </w:r>
      <w:r w:rsidR="00DA2B97" w:rsidRPr="00C745BD">
        <w:rPr>
          <w:rFonts w:cs="Arial"/>
          <w:b/>
          <w:sz w:val="22"/>
          <w:szCs w:val="22"/>
          <w:lang w:val="en-US"/>
        </w:rPr>
        <w:t>711</w:t>
      </w:r>
      <w:r w:rsidRPr="00C745BD">
        <w:rPr>
          <w:rFonts w:cs="Arial"/>
          <w:sz w:val="22"/>
          <w:szCs w:val="22"/>
          <w:lang w:val="en-US"/>
        </w:rPr>
        <w:t xml:space="preserve"> (</w:t>
      </w:r>
      <w:r w:rsidR="00F72097">
        <w:rPr>
          <w:rFonts w:cs="Arial"/>
          <w:sz w:val="22"/>
          <w:szCs w:val="22"/>
          <w:lang w:val="en-US"/>
        </w:rPr>
        <w:t>previous year</w:t>
      </w:r>
      <w:r w:rsidRPr="00C745BD">
        <w:rPr>
          <w:rFonts w:cs="Arial"/>
          <w:sz w:val="22"/>
          <w:szCs w:val="22"/>
          <w:lang w:val="en-US"/>
        </w:rPr>
        <w:t xml:space="preserve">: </w:t>
      </w:r>
      <w:r w:rsidR="00C06DDF">
        <w:rPr>
          <w:rFonts w:cs="Arial"/>
          <w:b/>
          <w:sz w:val="22"/>
          <w:szCs w:val="22"/>
          <w:lang w:val="en-US"/>
        </w:rPr>
        <w:t>3,</w:t>
      </w:r>
      <w:r w:rsidR="00955752" w:rsidRPr="00C745BD">
        <w:rPr>
          <w:rFonts w:cs="Arial"/>
          <w:b/>
          <w:sz w:val="22"/>
          <w:szCs w:val="22"/>
          <w:lang w:val="en-US"/>
        </w:rPr>
        <w:t>6</w:t>
      </w:r>
      <w:r w:rsidR="00DA2B97" w:rsidRPr="00C745BD">
        <w:rPr>
          <w:rFonts w:cs="Arial"/>
          <w:b/>
          <w:sz w:val="22"/>
          <w:szCs w:val="22"/>
          <w:lang w:val="en-US"/>
        </w:rPr>
        <w:t>99</w:t>
      </w:r>
      <w:r w:rsidRPr="00C745BD">
        <w:rPr>
          <w:rFonts w:cs="Arial"/>
          <w:b/>
          <w:sz w:val="22"/>
          <w:szCs w:val="22"/>
          <w:lang w:val="en-US"/>
        </w:rPr>
        <w:t xml:space="preserve"> </w:t>
      </w:r>
      <w:r w:rsidRPr="00C745BD">
        <w:rPr>
          <w:rFonts w:cs="Arial"/>
          <w:sz w:val="22"/>
          <w:szCs w:val="22"/>
          <w:lang w:val="en-US"/>
        </w:rPr>
        <w:t>/</w:t>
      </w:r>
      <w:r w:rsidR="00DA2B97" w:rsidRPr="00C745BD">
        <w:rPr>
          <w:rFonts w:cs="Arial"/>
          <w:b/>
          <w:sz w:val="22"/>
          <w:szCs w:val="22"/>
          <w:lang w:val="en-US"/>
        </w:rPr>
        <w:t xml:space="preserve"> +0</w:t>
      </w:r>
      <w:r w:rsidR="00C06DDF">
        <w:rPr>
          <w:rFonts w:cs="Arial"/>
          <w:b/>
          <w:sz w:val="22"/>
          <w:szCs w:val="22"/>
          <w:lang w:val="en-US"/>
        </w:rPr>
        <w:t>.</w:t>
      </w:r>
      <w:r w:rsidR="00DA2B97" w:rsidRPr="00C745BD">
        <w:rPr>
          <w:rFonts w:cs="Arial"/>
          <w:b/>
          <w:sz w:val="22"/>
          <w:szCs w:val="22"/>
          <w:lang w:val="en-US"/>
        </w:rPr>
        <w:t>3</w:t>
      </w:r>
      <w:r w:rsidRPr="00C745BD">
        <w:rPr>
          <w:rFonts w:cs="Arial"/>
          <w:b/>
          <w:sz w:val="22"/>
          <w:szCs w:val="22"/>
          <w:lang w:val="en-US"/>
        </w:rPr>
        <w:t>%)</w:t>
      </w:r>
      <w:r w:rsidRPr="00C745BD">
        <w:rPr>
          <w:rFonts w:cs="Arial"/>
          <w:sz w:val="22"/>
          <w:szCs w:val="22"/>
          <w:lang w:val="en-US"/>
        </w:rPr>
        <w:t xml:space="preserve">. </w:t>
      </w:r>
      <w:r w:rsidRPr="00C745BD">
        <w:rPr>
          <w:rFonts w:cs="Arial"/>
          <w:sz w:val="22"/>
          <w:szCs w:val="22"/>
          <w:lang w:val="en-US"/>
        </w:rPr>
        <w:br/>
      </w:r>
    </w:p>
    <w:p w:rsidR="00EC43CA" w:rsidRPr="00C745BD" w:rsidRDefault="004628F4" w:rsidP="00EC43CA">
      <w:pPr>
        <w:rPr>
          <w:rFonts w:cs="Arial"/>
          <w:color w:val="FF0000"/>
          <w:sz w:val="22"/>
          <w:szCs w:val="22"/>
          <w:lang w:val="en-US"/>
        </w:rPr>
      </w:pPr>
      <w:proofErr w:type="gramStart"/>
      <w:r>
        <w:rPr>
          <w:rFonts w:cs="Arial"/>
          <w:sz w:val="22"/>
          <w:szCs w:val="22"/>
          <w:lang w:val="en-US"/>
        </w:rPr>
        <w:t>ebm-papst</w:t>
      </w:r>
      <w:proofErr w:type="gramEnd"/>
      <w:r>
        <w:rPr>
          <w:rFonts w:cs="Arial"/>
          <w:sz w:val="22"/>
          <w:szCs w:val="22"/>
          <w:lang w:val="en-US"/>
        </w:rPr>
        <w:t xml:space="preserve"> </w:t>
      </w:r>
      <w:r w:rsidR="00EC43CA" w:rsidRPr="00C745BD">
        <w:rPr>
          <w:rFonts w:cs="Arial"/>
          <w:sz w:val="22"/>
          <w:szCs w:val="22"/>
          <w:lang w:val="en-US"/>
        </w:rPr>
        <w:t xml:space="preserve">St. Georgen </w:t>
      </w:r>
      <w:r>
        <w:rPr>
          <w:rFonts w:cs="Arial"/>
          <w:sz w:val="22"/>
          <w:szCs w:val="22"/>
          <w:lang w:val="en-US"/>
        </w:rPr>
        <w:t xml:space="preserve">managed to overcome their difficult challenges in the automotive segment and, after painful restructuring, is now back on track and set for successful growth. In terms of sales growth, the </w:t>
      </w:r>
      <w:r w:rsidR="00E11BDC">
        <w:rPr>
          <w:rFonts w:cs="Arial"/>
          <w:sz w:val="22"/>
          <w:szCs w:val="22"/>
          <w:lang w:val="en-US"/>
        </w:rPr>
        <w:t xml:space="preserve">subsidiary in the </w:t>
      </w:r>
      <w:r>
        <w:rPr>
          <w:rFonts w:cs="Arial"/>
          <w:sz w:val="22"/>
          <w:szCs w:val="22"/>
          <w:lang w:val="en-US"/>
        </w:rPr>
        <w:t xml:space="preserve">Black Forest </w:t>
      </w:r>
      <w:r w:rsidR="00E11BDC">
        <w:rPr>
          <w:rFonts w:cs="Arial"/>
          <w:sz w:val="22"/>
          <w:szCs w:val="22"/>
          <w:lang w:val="en-US"/>
        </w:rPr>
        <w:t xml:space="preserve">with sites in </w:t>
      </w:r>
      <w:r w:rsidR="00EC43CA" w:rsidRPr="00C745BD">
        <w:rPr>
          <w:rFonts w:cs="Arial"/>
          <w:sz w:val="22"/>
          <w:szCs w:val="22"/>
          <w:lang w:val="en-US"/>
        </w:rPr>
        <w:t xml:space="preserve">St. Georgen, Herbolzheim (Automotive) </w:t>
      </w:r>
      <w:r w:rsidR="00E11BDC">
        <w:rPr>
          <w:rFonts w:cs="Arial"/>
          <w:sz w:val="22"/>
          <w:szCs w:val="22"/>
          <w:lang w:val="en-US"/>
        </w:rPr>
        <w:t>a</w:t>
      </w:r>
      <w:r w:rsidR="00955752" w:rsidRPr="00C745BD">
        <w:rPr>
          <w:rFonts w:cs="Arial"/>
          <w:sz w:val="22"/>
          <w:szCs w:val="22"/>
          <w:lang w:val="en-US"/>
        </w:rPr>
        <w:t>nd</w:t>
      </w:r>
      <w:r w:rsidR="00EC43CA" w:rsidRPr="00C745BD">
        <w:rPr>
          <w:rFonts w:cs="Arial"/>
          <w:sz w:val="22"/>
          <w:szCs w:val="22"/>
          <w:lang w:val="en-US"/>
        </w:rPr>
        <w:t xml:space="preserve"> </w:t>
      </w:r>
      <w:proofErr w:type="spellStart"/>
      <w:r w:rsidR="00EC43CA" w:rsidRPr="00C745BD">
        <w:rPr>
          <w:rFonts w:cs="Arial"/>
          <w:sz w:val="22"/>
          <w:szCs w:val="22"/>
          <w:lang w:val="en-US"/>
        </w:rPr>
        <w:t>Lauf</w:t>
      </w:r>
      <w:proofErr w:type="spellEnd"/>
      <w:r w:rsidR="00EC43CA" w:rsidRPr="00C745BD">
        <w:rPr>
          <w:rFonts w:cs="Arial"/>
          <w:sz w:val="22"/>
          <w:szCs w:val="22"/>
          <w:lang w:val="en-US"/>
        </w:rPr>
        <w:t xml:space="preserve"> (</w:t>
      </w:r>
      <w:r w:rsidR="00E11BDC">
        <w:rPr>
          <w:rFonts w:cs="Arial"/>
          <w:sz w:val="22"/>
          <w:szCs w:val="22"/>
          <w:lang w:val="en-US"/>
        </w:rPr>
        <w:t>Drives</w:t>
      </w:r>
      <w:r w:rsidR="00EC43CA" w:rsidRPr="00C745BD">
        <w:rPr>
          <w:rFonts w:cs="Arial"/>
          <w:sz w:val="22"/>
          <w:szCs w:val="22"/>
          <w:lang w:val="en-US"/>
        </w:rPr>
        <w:t xml:space="preserve">) </w:t>
      </w:r>
      <w:r w:rsidR="00E11BDC">
        <w:rPr>
          <w:rFonts w:cs="Arial"/>
          <w:sz w:val="22"/>
          <w:szCs w:val="22"/>
          <w:lang w:val="en-US"/>
        </w:rPr>
        <w:t>grew by</w:t>
      </w:r>
      <w:r w:rsidR="00EC43CA" w:rsidRPr="00C745BD">
        <w:rPr>
          <w:rFonts w:cs="Arial"/>
          <w:sz w:val="22"/>
          <w:szCs w:val="22"/>
          <w:lang w:val="en-US"/>
        </w:rPr>
        <w:t xml:space="preserve"> </w:t>
      </w:r>
      <w:r w:rsidR="00DC6929" w:rsidRPr="00C745BD">
        <w:rPr>
          <w:rFonts w:cs="Arial"/>
          <w:b/>
          <w:sz w:val="22"/>
          <w:szCs w:val="22"/>
          <w:lang w:val="en-US"/>
        </w:rPr>
        <w:t>12</w:t>
      </w:r>
      <w:r w:rsidR="00E11BDC">
        <w:rPr>
          <w:rFonts w:cs="Arial"/>
          <w:b/>
          <w:sz w:val="22"/>
          <w:szCs w:val="22"/>
          <w:lang w:val="en-US"/>
        </w:rPr>
        <w:t>.</w:t>
      </w:r>
      <w:r w:rsidR="006B529E">
        <w:rPr>
          <w:rFonts w:cs="Arial"/>
          <w:b/>
          <w:sz w:val="22"/>
          <w:szCs w:val="22"/>
          <w:lang w:val="en-US"/>
        </w:rPr>
        <w:t>7</w:t>
      </w:r>
      <w:r w:rsidR="00EC43CA" w:rsidRPr="00C745BD">
        <w:rPr>
          <w:rFonts w:cs="Arial"/>
          <w:b/>
          <w:sz w:val="22"/>
          <w:szCs w:val="22"/>
          <w:lang w:val="en-US"/>
        </w:rPr>
        <w:t>%</w:t>
      </w:r>
      <w:r w:rsidR="00EC43CA" w:rsidRPr="00C745BD">
        <w:rPr>
          <w:rFonts w:cs="Arial"/>
          <w:sz w:val="22"/>
          <w:szCs w:val="22"/>
          <w:lang w:val="en-US"/>
        </w:rPr>
        <w:t xml:space="preserve"> </w:t>
      </w:r>
      <w:r w:rsidR="00E11BDC">
        <w:rPr>
          <w:rFonts w:cs="Arial"/>
          <w:sz w:val="22"/>
          <w:szCs w:val="22"/>
          <w:lang w:val="en-US"/>
        </w:rPr>
        <w:t>to</w:t>
      </w:r>
      <w:r w:rsidR="00EC43CA" w:rsidRPr="00C745BD">
        <w:rPr>
          <w:rFonts w:cs="Arial"/>
          <w:sz w:val="22"/>
          <w:szCs w:val="22"/>
          <w:lang w:val="en-US"/>
        </w:rPr>
        <w:t xml:space="preserve"> </w:t>
      </w:r>
      <w:r w:rsidR="00E11BDC" w:rsidRPr="00C745BD">
        <w:rPr>
          <w:rFonts w:cs="Arial"/>
          <w:b/>
          <w:sz w:val="22"/>
          <w:szCs w:val="22"/>
          <w:lang w:val="en-US"/>
        </w:rPr>
        <w:t>€</w:t>
      </w:r>
      <w:r w:rsidR="00E11BDC">
        <w:rPr>
          <w:rFonts w:cs="Arial"/>
          <w:b/>
          <w:sz w:val="22"/>
          <w:szCs w:val="22"/>
          <w:lang w:val="en-US"/>
        </w:rPr>
        <w:t xml:space="preserve"> </w:t>
      </w:r>
      <w:r w:rsidR="00DC6929" w:rsidRPr="00C745BD">
        <w:rPr>
          <w:rFonts w:cs="Arial"/>
          <w:b/>
          <w:sz w:val="22"/>
          <w:szCs w:val="22"/>
          <w:lang w:val="en-US"/>
        </w:rPr>
        <w:t>501</w:t>
      </w:r>
      <w:r w:rsidR="00EC43CA" w:rsidRPr="00C745BD">
        <w:rPr>
          <w:rFonts w:cs="Arial"/>
          <w:b/>
          <w:sz w:val="22"/>
          <w:szCs w:val="22"/>
          <w:lang w:val="en-US"/>
        </w:rPr>
        <w:t xml:space="preserve"> </w:t>
      </w:r>
      <w:r w:rsidR="00E11BDC">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F72097">
        <w:rPr>
          <w:rFonts w:cs="Arial"/>
          <w:sz w:val="22"/>
          <w:szCs w:val="22"/>
          <w:lang w:val="en-US"/>
        </w:rPr>
        <w:t>previous year</w:t>
      </w:r>
      <w:r w:rsidR="00EC43CA" w:rsidRPr="00C745BD">
        <w:rPr>
          <w:rFonts w:cs="Arial"/>
          <w:sz w:val="22"/>
          <w:szCs w:val="22"/>
          <w:lang w:val="en-US"/>
        </w:rPr>
        <w:t xml:space="preserve">: </w:t>
      </w:r>
      <w:r w:rsidR="00E11BDC" w:rsidRPr="00C745BD">
        <w:rPr>
          <w:rFonts w:cs="Arial"/>
          <w:b/>
          <w:sz w:val="22"/>
          <w:szCs w:val="22"/>
          <w:lang w:val="en-US"/>
        </w:rPr>
        <w:t>€</w:t>
      </w:r>
      <w:r w:rsidR="00E11BDC">
        <w:rPr>
          <w:rFonts w:cs="Arial"/>
          <w:b/>
          <w:sz w:val="22"/>
          <w:szCs w:val="22"/>
          <w:lang w:val="en-US"/>
        </w:rPr>
        <w:t xml:space="preserve"> </w:t>
      </w:r>
      <w:r w:rsidR="00DC6929" w:rsidRPr="00C745BD">
        <w:rPr>
          <w:rFonts w:cs="Arial"/>
          <w:b/>
          <w:sz w:val="22"/>
          <w:szCs w:val="22"/>
          <w:lang w:val="en-US"/>
        </w:rPr>
        <w:t>445</w:t>
      </w:r>
      <w:r w:rsidR="00EC43CA" w:rsidRPr="00C745BD">
        <w:rPr>
          <w:rFonts w:cs="Arial"/>
          <w:b/>
          <w:sz w:val="22"/>
          <w:szCs w:val="22"/>
          <w:lang w:val="en-US"/>
        </w:rPr>
        <w:t xml:space="preserve"> </w:t>
      </w:r>
      <w:r w:rsidR="00E11BDC">
        <w:rPr>
          <w:rFonts w:cs="Arial"/>
          <w:b/>
          <w:sz w:val="22"/>
          <w:szCs w:val="22"/>
          <w:lang w:val="en-US"/>
        </w:rPr>
        <w:t>million</w:t>
      </w:r>
      <w:r w:rsidR="00EC43CA" w:rsidRPr="00C745BD">
        <w:rPr>
          <w:rFonts w:cs="Arial"/>
          <w:sz w:val="22"/>
          <w:szCs w:val="22"/>
          <w:lang w:val="en-US"/>
        </w:rPr>
        <w:t xml:space="preserve">) </w:t>
      </w:r>
      <w:r w:rsidR="00E11BDC">
        <w:rPr>
          <w:rFonts w:cs="Arial"/>
          <w:sz w:val="22"/>
          <w:szCs w:val="22"/>
          <w:lang w:val="en-US"/>
        </w:rPr>
        <w:t>a</w:t>
      </w:r>
      <w:r w:rsidR="00EC43CA" w:rsidRPr="00C745BD">
        <w:rPr>
          <w:rFonts w:cs="Arial"/>
          <w:sz w:val="22"/>
          <w:szCs w:val="22"/>
          <w:lang w:val="en-US"/>
        </w:rPr>
        <w:t>nd</w:t>
      </w:r>
      <w:r w:rsidR="00E11BDC">
        <w:rPr>
          <w:rFonts w:cs="Arial"/>
          <w:sz w:val="22"/>
          <w:szCs w:val="22"/>
          <w:lang w:val="en-US"/>
        </w:rPr>
        <w:t xml:space="preserve">, at the </w:t>
      </w:r>
      <w:r w:rsidR="00E11BDC" w:rsidRPr="000F5427">
        <w:rPr>
          <w:rFonts w:cs="Arial"/>
          <w:sz w:val="22"/>
          <w:szCs w:val="22"/>
          <w:lang w:val="en-US"/>
        </w:rPr>
        <w:t>end of fiscal year</w:t>
      </w:r>
      <w:r w:rsidR="00E11BDC">
        <w:rPr>
          <w:rFonts w:cs="Arial"/>
          <w:sz w:val="22"/>
          <w:szCs w:val="22"/>
          <w:lang w:val="en-US"/>
        </w:rPr>
        <w:t>,</w:t>
      </w:r>
      <w:r w:rsidR="00EC43CA" w:rsidRPr="00C745BD">
        <w:rPr>
          <w:rFonts w:cs="Arial"/>
          <w:sz w:val="22"/>
          <w:szCs w:val="22"/>
          <w:lang w:val="en-US"/>
        </w:rPr>
        <w:t xml:space="preserve"> </w:t>
      </w:r>
      <w:r w:rsidR="00E11BDC">
        <w:rPr>
          <w:rFonts w:cs="Arial"/>
          <w:sz w:val="22"/>
          <w:szCs w:val="22"/>
          <w:lang w:val="en-US"/>
        </w:rPr>
        <w:t xml:space="preserve">has a staff of </w:t>
      </w:r>
      <w:r w:rsidR="004D7130" w:rsidRPr="00C745BD">
        <w:rPr>
          <w:rFonts w:cs="Arial"/>
          <w:b/>
          <w:sz w:val="22"/>
          <w:szCs w:val="22"/>
          <w:lang w:val="en-US"/>
        </w:rPr>
        <w:t>1</w:t>
      </w:r>
      <w:r w:rsidR="00E11BDC">
        <w:rPr>
          <w:rFonts w:cs="Arial"/>
          <w:b/>
          <w:sz w:val="22"/>
          <w:szCs w:val="22"/>
          <w:lang w:val="en-US"/>
        </w:rPr>
        <w:t>,</w:t>
      </w:r>
      <w:r w:rsidR="004D7130" w:rsidRPr="00C745BD">
        <w:rPr>
          <w:rFonts w:cs="Arial"/>
          <w:b/>
          <w:sz w:val="22"/>
          <w:szCs w:val="22"/>
          <w:lang w:val="en-US"/>
        </w:rPr>
        <w:t>776</w:t>
      </w:r>
      <w:r w:rsidR="00EC43CA" w:rsidRPr="00C745BD">
        <w:rPr>
          <w:rFonts w:cs="Arial"/>
          <w:sz w:val="22"/>
          <w:szCs w:val="22"/>
          <w:lang w:val="en-US"/>
        </w:rPr>
        <w:t xml:space="preserve"> (</w:t>
      </w:r>
      <w:r w:rsidR="00F72097">
        <w:rPr>
          <w:rFonts w:cs="Arial"/>
          <w:sz w:val="22"/>
          <w:szCs w:val="22"/>
          <w:lang w:val="en-US"/>
        </w:rPr>
        <w:t>previous year</w:t>
      </w:r>
      <w:r w:rsidR="00EC43CA" w:rsidRPr="00C745BD">
        <w:rPr>
          <w:rFonts w:cs="Arial"/>
          <w:sz w:val="22"/>
          <w:szCs w:val="22"/>
          <w:lang w:val="en-US"/>
        </w:rPr>
        <w:t xml:space="preserve">: </w:t>
      </w:r>
      <w:r w:rsidR="004D7130" w:rsidRPr="00C745BD">
        <w:rPr>
          <w:rFonts w:cs="Arial"/>
          <w:b/>
          <w:sz w:val="22"/>
          <w:szCs w:val="22"/>
          <w:lang w:val="en-US"/>
        </w:rPr>
        <w:t>1</w:t>
      </w:r>
      <w:r w:rsidR="00E11BDC">
        <w:rPr>
          <w:rFonts w:cs="Arial"/>
          <w:b/>
          <w:sz w:val="22"/>
          <w:szCs w:val="22"/>
          <w:lang w:val="en-US"/>
        </w:rPr>
        <w:t>,</w:t>
      </w:r>
      <w:r w:rsidR="004D7130" w:rsidRPr="00C745BD">
        <w:rPr>
          <w:rFonts w:cs="Arial"/>
          <w:b/>
          <w:sz w:val="22"/>
          <w:szCs w:val="22"/>
          <w:lang w:val="en-US"/>
        </w:rPr>
        <w:t>936</w:t>
      </w:r>
      <w:r w:rsidR="00EC43CA" w:rsidRPr="00C745BD">
        <w:rPr>
          <w:rFonts w:cs="Arial"/>
          <w:sz w:val="22"/>
          <w:szCs w:val="22"/>
          <w:lang w:val="en-US"/>
        </w:rPr>
        <w:t xml:space="preserve"> / </w:t>
      </w:r>
      <w:r w:rsidR="004D7130" w:rsidRPr="00C745BD">
        <w:rPr>
          <w:rFonts w:cs="Arial"/>
          <w:b/>
          <w:sz w:val="22"/>
          <w:szCs w:val="22"/>
          <w:lang w:val="en-US"/>
        </w:rPr>
        <w:t>-8</w:t>
      </w:r>
      <w:r w:rsidR="00E11BDC">
        <w:rPr>
          <w:rFonts w:cs="Arial"/>
          <w:b/>
          <w:sz w:val="22"/>
          <w:szCs w:val="22"/>
          <w:lang w:val="en-US"/>
        </w:rPr>
        <w:t>.</w:t>
      </w:r>
      <w:r w:rsidR="004D7130" w:rsidRPr="00C745BD">
        <w:rPr>
          <w:rFonts w:cs="Arial"/>
          <w:b/>
          <w:sz w:val="22"/>
          <w:szCs w:val="22"/>
          <w:lang w:val="en-US"/>
        </w:rPr>
        <w:t>3</w:t>
      </w:r>
      <w:r w:rsidR="00EC43CA" w:rsidRPr="00C745BD">
        <w:rPr>
          <w:rFonts w:cs="Arial"/>
          <w:b/>
          <w:sz w:val="22"/>
          <w:szCs w:val="22"/>
          <w:lang w:val="en-US"/>
        </w:rPr>
        <w:t>%</w:t>
      </w:r>
      <w:r w:rsidR="00EC43CA" w:rsidRPr="00C745BD">
        <w:rPr>
          <w:rFonts w:cs="Arial"/>
          <w:sz w:val="22"/>
          <w:szCs w:val="22"/>
          <w:lang w:val="en-US"/>
        </w:rPr>
        <w:t xml:space="preserve">). </w:t>
      </w:r>
    </w:p>
    <w:p w:rsidR="00EC43CA" w:rsidRPr="00C745BD" w:rsidRDefault="00DC6929" w:rsidP="00EC43CA">
      <w:pPr>
        <w:rPr>
          <w:rFonts w:cs="Arial"/>
          <w:color w:val="FF0000"/>
          <w:sz w:val="22"/>
          <w:szCs w:val="22"/>
          <w:lang w:val="en-US"/>
        </w:rPr>
      </w:pPr>
      <w:r w:rsidRPr="00C745BD">
        <w:rPr>
          <w:rFonts w:cs="Arial"/>
          <w:color w:val="FF0000"/>
          <w:sz w:val="22"/>
          <w:szCs w:val="22"/>
          <w:lang w:val="en-US"/>
        </w:rPr>
        <w:br/>
      </w:r>
      <w:proofErr w:type="gramStart"/>
      <w:r w:rsidR="00EC43CA" w:rsidRPr="00C745BD">
        <w:rPr>
          <w:rFonts w:cs="Arial"/>
          <w:sz w:val="22"/>
          <w:szCs w:val="22"/>
          <w:lang w:val="en-US"/>
        </w:rPr>
        <w:t>ebm-papst</w:t>
      </w:r>
      <w:proofErr w:type="gramEnd"/>
      <w:r w:rsidR="00EC43CA" w:rsidRPr="00C745BD">
        <w:rPr>
          <w:rFonts w:cs="Arial"/>
          <w:sz w:val="22"/>
          <w:szCs w:val="22"/>
          <w:lang w:val="en-US"/>
        </w:rPr>
        <w:t xml:space="preserve"> Landshut, </w:t>
      </w:r>
      <w:r w:rsidR="00E11BDC">
        <w:rPr>
          <w:rFonts w:cs="Arial"/>
          <w:sz w:val="22"/>
          <w:szCs w:val="22"/>
          <w:lang w:val="en-US"/>
        </w:rPr>
        <w:t xml:space="preserve">the Bavarian subsidiary with focus on the segments of household appliances and heating was almost constant in terms of sales and staff. There was a growth in sales of </w:t>
      </w:r>
      <w:r w:rsidR="00E11BDC" w:rsidRPr="00C745BD">
        <w:rPr>
          <w:rFonts w:cs="Arial"/>
          <w:b/>
          <w:sz w:val="22"/>
          <w:szCs w:val="22"/>
          <w:lang w:val="en-US"/>
        </w:rPr>
        <w:t>€</w:t>
      </w:r>
      <w:r w:rsidRPr="00C745BD">
        <w:rPr>
          <w:rFonts w:cs="Arial"/>
          <w:sz w:val="22"/>
          <w:szCs w:val="22"/>
          <w:lang w:val="en-US"/>
        </w:rPr>
        <w:t xml:space="preserve"> </w:t>
      </w:r>
      <w:r w:rsidRPr="00C745BD">
        <w:rPr>
          <w:rFonts w:cs="Arial"/>
          <w:b/>
          <w:sz w:val="22"/>
          <w:szCs w:val="22"/>
          <w:lang w:val="en-US"/>
        </w:rPr>
        <w:t>337</w:t>
      </w:r>
      <w:r w:rsidR="00EC43CA" w:rsidRPr="00C745BD">
        <w:rPr>
          <w:rFonts w:cs="Arial"/>
          <w:b/>
          <w:sz w:val="22"/>
          <w:szCs w:val="22"/>
          <w:lang w:val="en-US"/>
        </w:rPr>
        <w:t xml:space="preserve"> </w:t>
      </w:r>
      <w:r w:rsidR="00E11BDC">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F72097">
        <w:rPr>
          <w:rFonts w:cs="Arial"/>
          <w:sz w:val="22"/>
          <w:szCs w:val="22"/>
          <w:lang w:val="en-US"/>
        </w:rPr>
        <w:t>previous year</w:t>
      </w:r>
      <w:r w:rsidR="00EC43CA" w:rsidRPr="00C745BD">
        <w:rPr>
          <w:rFonts w:cs="Arial"/>
          <w:sz w:val="22"/>
          <w:szCs w:val="22"/>
          <w:lang w:val="en-US"/>
        </w:rPr>
        <w:t>:</w:t>
      </w:r>
      <w:r w:rsidR="00E11BDC" w:rsidRPr="00E11BDC">
        <w:rPr>
          <w:rFonts w:cs="Arial"/>
          <w:b/>
          <w:sz w:val="22"/>
          <w:szCs w:val="22"/>
          <w:lang w:val="en-US"/>
        </w:rPr>
        <w:t xml:space="preserve"> </w:t>
      </w:r>
      <w:r w:rsidR="00E11BDC" w:rsidRPr="00C745BD">
        <w:rPr>
          <w:rFonts w:cs="Arial"/>
          <w:b/>
          <w:sz w:val="22"/>
          <w:szCs w:val="22"/>
          <w:lang w:val="en-US"/>
        </w:rPr>
        <w:t>€</w:t>
      </w:r>
      <w:r w:rsidR="00EC43CA" w:rsidRPr="00C745BD">
        <w:rPr>
          <w:rFonts w:cs="Arial"/>
          <w:sz w:val="22"/>
          <w:szCs w:val="22"/>
          <w:lang w:val="en-US"/>
        </w:rPr>
        <w:t xml:space="preserve"> </w:t>
      </w:r>
      <w:r w:rsidR="00EC43CA" w:rsidRPr="00C745BD">
        <w:rPr>
          <w:rFonts w:cs="Arial"/>
          <w:b/>
          <w:sz w:val="22"/>
          <w:szCs w:val="22"/>
          <w:lang w:val="en-US"/>
        </w:rPr>
        <w:t>3</w:t>
      </w:r>
      <w:r w:rsidR="00955752" w:rsidRPr="00C745BD">
        <w:rPr>
          <w:rFonts w:cs="Arial"/>
          <w:b/>
          <w:sz w:val="22"/>
          <w:szCs w:val="22"/>
          <w:lang w:val="en-US"/>
        </w:rPr>
        <w:t>33</w:t>
      </w:r>
      <w:r w:rsidR="00EC43CA" w:rsidRPr="00C745BD">
        <w:rPr>
          <w:rFonts w:cs="Arial"/>
          <w:b/>
          <w:sz w:val="22"/>
          <w:szCs w:val="22"/>
          <w:lang w:val="en-US"/>
        </w:rPr>
        <w:t xml:space="preserve"> </w:t>
      </w:r>
      <w:r w:rsidR="00E11BDC">
        <w:rPr>
          <w:rFonts w:cs="Arial"/>
          <w:b/>
          <w:sz w:val="22"/>
          <w:szCs w:val="22"/>
          <w:lang w:val="en-US"/>
        </w:rPr>
        <w:t>million</w:t>
      </w:r>
      <w:r w:rsidR="00EC43CA" w:rsidRPr="00C745BD">
        <w:rPr>
          <w:rFonts w:cs="Arial"/>
          <w:b/>
          <w:sz w:val="22"/>
          <w:szCs w:val="22"/>
          <w:lang w:val="en-US"/>
        </w:rPr>
        <w:t xml:space="preserve"> </w:t>
      </w:r>
      <w:r w:rsidR="00EC43CA" w:rsidRPr="00C745BD">
        <w:rPr>
          <w:rFonts w:cs="Arial"/>
          <w:sz w:val="22"/>
          <w:szCs w:val="22"/>
          <w:lang w:val="en-US"/>
        </w:rPr>
        <w:t>/</w:t>
      </w:r>
      <w:r w:rsidR="00E11BDC">
        <w:rPr>
          <w:rFonts w:cs="Arial"/>
          <w:b/>
          <w:sz w:val="22"/>
          <w:szCs w:val="22"/>
          <w:lang w:val="en-US"/>
        </w:rPr>
        <w:t xml:space="preserve"> +1.</w:t>
      </w:r>
      <w:r w:rsidRPr="00C745BD">
        <w:rPr>
          <w:rFonts w:cs="Arial"/>
          <w:b/>
          <w:sz w:val="22"/>
          <w:szCs w:val="22"/>
          <w:lang w:val="en-US"/>
        </w:rPr>
        <w:t>2</w:t>
      </w:r>
      <w:r w:rsidR="00EC43CA" w:rsidRPr="00C745BD">
        <w:rPr>
          <w:rFonts w:cs="Arial"/>
          <w:b/>
          <w:sz w:val="22"/>
          <w:szCs w:val="22"/>
          <w:lang w:val="en-US"/>
        </w:rPr>
        <w:t>%</w:t>
      </w:r>
      <w:r w:rsidR="00EC43CA" w:rsidRPr="00C745BD">
        <w:rPr>
          <w:rFonts w:cs="Arial"/>
          <w:sz w:val="22"/>
          <w:szCs w:val="22"/>
          <w:lang w:val="en-US"/>
        </w:rPr>
        <w:t>)</w:t>
      </w:r>
      <w:r w:rsidR="00E11BDC">
        <w:rPr>
          <w:rFonts w:cs="Arial"/>
          <w:sz w:val="22"/>
          <w:szCs w:val="22"/>
          <w:lang w:val="en-US"/>
        </w:rPr>
        <w:t xml:space="preserve">, and the number of staff went down by 24 people to </w:t>
      </w:r>
      <w:r w:rsidR="00E11BDC">
        <w:rPr>
          <w:rFonts w:cs="Arial"/>
          <w:b/>
          <w:sz w:val="22"/>
          <w:szCs w:val="22"/>
          <w:lang w:val="en-US"/>
        </w:rPr>
        <w:t>1,</w:t>
      </w:r>
      <w:r w:rsidR="004D7130" w:rsidRPr="00C745BD">
        <w:rPr>
          <w:rFonts w:cs="Arial"/>
          <w:b/>
          <w:sz w:val="22"/>
          <w:szCs w:val="22"/>
          <w:lang w:val="en-US"/>
        </w:rPr>
        <w:t>193</w:t>
      </w:r>
      <w:r w:rsidR="00EC43CA" w:rsidRPr="00C745BD">
        <w:rPr>
          <w:rFonts w:cs="Arial"/>
          <w:sz w:val="22"/>
          <w:szCs w:val="22"/>
          <w:lang w:val="en-US"/>
        </w:rPr>
        <w:t xml:space="preserve"> (</w:t>
      </w:r>
      <w:r w:rsidR="00F72097">
        <w:rPr>
          <w:rFonts w:cs="Arial"/>
          <w:sz w:val="22"/>
          <w:szCs w:val="22"/>
          <w:lang w:val="en-US"/>
        </w:rPr>
        <w:t>previous year</w:t>
      </w:r>
      <w:r w:rsidR="00EC43CA" w:rsidRPr="00C745BD">
        <w:rPr>
          <w:rFonts w:cs="Arial"/>
          <w:sz w:val="22"/>
          <w:szCs w:val="22"/>
          <w:lang w:val="en-US"/>
        </w:rPr>
        <w:t xml:space="preserve">: </w:t>
      </w:r>
      <w:r w:rsidR="00E11BDC">
        <w:rPr>
          <w:rFonts w:cs="Arial"/>
          <w:b/>
          <w:sz w:val="22"/>
          <w:szCs w:val="22"/>
          <w:lang w:val="en-US"/>
        </w:rPr>
        <w:t>1,</w:t>
      </w:r>
      <w:r w:rsidR="004D7130" w:rsidRPr="00C745BD">
        <w:rPr>
          <w:rFonts w:cs="Arial"/>
          <w:b/>
          <w:sz w:val="22"/>
          <w:szCs w:val="22"/>
          <w:lang w:val="en-US"/>
        </w:rPr>
        <w:t>217</w:t>
      </w:r>
      <w:r w:rsidR="00EC43CA" w:rsidRPr="00C745BD">
        <w:rPr>
          <w:rFonts w:cs="Arial"/>
          <w:b/>
          <w:sz w:val="22"/>
          <w:szCs w:val="22"/>
          <w:lang w:val="en-US"/>
        </w:rPr>
        <w:t xml:space="preserve"> </w:t>
      </w:r>
      <w:r w:rsidR="00EC43CA" w:rsidRPr="00C745BD">
        <w:rPr>
          <w:rFonts w:cs="Arial"/>
          <w:sz w:val="22"/>
          <w:szCs w:val="22"/>
          <w:lang w:val="en-US"/>
        </w:rPr>
        <w:t>/</w:t>
      </w:r>
      <w:r w:rsidR="00E11BDC">
        <w:rPr>
          <w:rFonts w:cs="Arial"/>
          <w:b/>
          <w:sz w:val="22"/>
          <w:szCs w:val="22"/>
          <w:lang w:val="en-US"/>
        </w:rPr>
        <w:t xml:space="preserve"> -2.</w:t>
      </w:r>
      <w:r w:rsidR="004D7130" w:rsidRPr="00C745BD">
        <w:rPr>
          <w:rFonts w:cs="Arial"/>
          <w:b/>
          <w:sz w:val="22"/>
          <w:szCs w:val="22"/>
          <w:lang w:val="en-US"/>
        </w:rPr>
        <w:t>0</w:t>
      </w:r>
      <w:r w:rsidR="00EC43CA" w:rsidRPr="00C745BD">
        <w:rPr>
          <w:rFonts w:cs="Arial"/>
          <w:b/>
          <w:sz w:val="22"/>
          <w:szCs w:val="22"/>
          <w:lang w:val="en-US"/>
        </w:rPr>
        <w:t>%)</w:t>
      </w:r>
      <w:r w:rsidR="00EC43CA" w:rsidRPr="00C745BD">
        <w:rPr>
          <w:rFonts w:cs="Arial"/>
          <w:sz w:val="22"/>
          <w:szCs w:val="22"/>
          <w:lang w:val="en-US"/>
        </w:rPr>
        <w:t>.</w:t>
      </w:r>
      <w:r w:rsidR="00EC43CA" w:rsidRPr="00C745BD">
        <w:rPr>
          <w:rFonts w:cs="Arial"/>
          <w:sz w:val="22"/>
          <w:szCs w:val="22"/>
          <w:lang w:val="en-US"/>
        </w:rPr>
        <w:br/>
        <w:t xml:space="preserve"> </w:t>
      </w:r>
      <w:r w:rsidR="00EC43CA" w:rsidRPr="00C745BD">
        <w:rPr>
          <w:rFonts w:cs="Arial"/>
          <w:color w:val="FF0000"/>
          <w:sz w:val="22"/>
          <w:szCs w:val="22"/>
          <w:lang w:val="en-US"/>
        </w:rPr>
        <w:br/>
      </w:r>
    </w:p>
    <w:p w:rsidR="00C06DDF" w:rsidRPr="00C06DDF" w:rsidRDefault="00C06DDF" w:rsidP="00C06DDF">
      <w:pPr>
        <w:rPr>
          <w:rFonts w:eastAsia="Calibri" w:cs="Arial"/>
          <w:sz w:val="22"/>
          <w:szCs w:val="22"/>
          <w:lang w:val="en-US" w:eastAsia="en-US"/>
        </w:rPr>
      </w:pPr>
      <w:r>
        <w:rPr>
          <w:rFonts w:cs="Arial"/>
          <w:b/>
          <w:sz w:val="22"/>
          <w:szCs w:val="22"/>
          <w:u w:val="single"/>
          <w:lang w:val="en-US"/>
        </w:rPr>
        <w:t>About</w:t>
      </w:r>
      <w:r w:rsidRPr="00C745BD">
        <w:rPr>
          <w:rFonts w:cs="Arial"/>
          <w:b/>
          <w:sz w:val="22"/>
          <w:szCs w:val="22"/>
          <w:u w:val="single"/>
          <w:lang w:val="en-US"/>
        </w:rPr>
        <w:t xml:space="preserve"> </w:t>
      </w:r>
      <w:r w:rsidR="00EC43CA" w:rsidRPr="00C745BD">
        <w:rPr>
          <w:rFonts w:cs="Arial"/>
          <w:b/>
          <w:sz w:val="22"/>
          <w:szCs w:val="22"/>
          <w:u w:val="single"/>
          <w:lang w:val="en-US"/>
        </w:rPr>
        <w:t>ebm-papst</w:t>
      </w:r>
      <w:r w:rsidR="00FF5A3A" w:rsidRPr="00C745BD">
        <w:rPr>
          <w:rFonts w:cs="Arial"/>
          <w:sz w:val="22"/>
          <w:szCs w:val="22"/>
          <w:lang w:val="en-US"/>
        </w:rPr>
        <w:t xml:space="preserve"> </w:t>
      </w:r>
      <w:r w:rsidR="00417559" w:rsidRPr="00C745BD">
        <w:rPr>
          <w:rFonts w:cs="Arial"/>
          <w:sz w:val="22"/>
          <w:szCs w:val="22"/>
          <w:lang w:val="en-US"/>
        </w:rPr>
        <w:t xml:space="preserve"> </w:t>
      </w:r>
    </w:p>
    <w:p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 xml:space="preserve">The ebm-papst Group, a family-run company headquartered in 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 </w:t>
      </w:r>
    </w:p>
    <w:p w:rsidR="00C06DDF" w:rsidRPr="00C06DDF" w:rsidRDefault="00C06DDF" w:rsidP="00C06DDF">
      <w:pPr>
        <w:rPr>
          <w:rFonts w:eastAsia="Calibri" w:cs="Arial"/>
          <w:sz w:val="22"/>
          <w:szCs w:val="22"/>
          <w:lang w:val="en-US" w:eastAsia="en-US"/>
        </w:rPr>
      </w:pPr>
      <w:r w:rsidRPr="000F5427">
        <w:rPr>
          <w:rFonts w:eastAsia="Calibri" w:cs="Arial"/>
          <w:sz w:val="22"/>
          <w:szCs w:val="22"/>
          <w:lang w:val="en-US" w:eastAsia="en-US"/>
        </w:rPr>
        <w:t xml:space="preserve">In fiscal year </w:t>
      </w:r>
      <w:r w:rsidRPr="00C06DDF">
        <w:rPr>
          <w:rFonts w:eastAsia="Calibri" w:cs="Arial"/>
          <w:sz w:val="22"/>
          <w:szCs w:val="22"/>
          <w:lang w:val="en-US" w:eastAsia="en-US"/>
        </w:rPr>
        <w:t>2018/19, industry leader ebm-papst generated revenues of 2.18 billion euros. It employs over 15,000 people at 28 production sites (e.g. in Germany, China and the US</w:t>
      </w:r>
      <w:r w:rsidR="002A16B4">
        <w:rPr>
          <w:rFonts w:eastAsia="Calibri" w:cs="Arial"/>
          <w:sz w:val="22"/>
          <w:szCs w:val="22"/>
          <w:lang w:val="en-US" w:eastAsia="en-US"/>
        </w:rPr>
        <w:t>A</w:t>
      </w:r>
      <w:r w:rsidRPr="00C06DDF">
        <w:rPr>
          <w:rFonts w:eastAsia="Calibri" w:cs="Arial"/>
          <w:sz w:val="22"/>
          <w:szCs w:val="22"/>
          <w:lang w:val="en-US" w:eastAsia="en-US"/>
        </w:rPr>
        <w:t xml:space="preserve">) and in 48 sales offices worldwide. Fans and motors from ebm-papst are used in </w:t>
      </w:r>
      <w:r w:rsidR="002A16B4">
        <w:rPr>
          <w:rFonts w:eastAsia="Calibri" w:cs="Arial"/>
          <w:sz w:val="22"/>
          <w:szCs w:val="22"/>
          <w:lang w:val="en-US" w:eastAsia="en-US"/>
        </w:rPr>
        <w:t>al</w:t>
      </w:r>
      <w:r w:rsidRPr="00C06DDF">
        <w:rPr>
          <w:rFonts w:eastAsia="Calibri" w:cs="Arial"/>
          <w:sz w:val="22"/>
          <w:szCs w:val="22"/>
          <w:lang w:val="en-US" w:eastAsia="en-US"/>
        </w:rPr>
        <w:t xml:space="preserve">most </w:t>
      </w:r>
      <w:r w:rsidR="002A16B4">
        <w:rPr>
          <w:rFonts w:eastAsia="Calibri" w:cs="Arial"/>
          <w:sz w:val="22"/>
          <w:szCs w:val="22"/>
          <w:lang w:val="en-US" w:eastAsia="en-US"/>
        </w:rPr>
        <w:t xml:space="preserve">all </w:t>
      </w:r>
      <w:r w:rsidRPr="00C06DDF">
        <w:rPr>
          <w:rFonts w:eastAsia="Calibri" w:cs="Arial"/>
          <w:sz w:val="22"/>
          <w:szCs w:val="22"/>
          <w:lang w:val="en-US" w:eastAsia="en-US"/>
        </w:rPr>
        <w:t>industries, including ventilation, air conditioning and refrigeration, household appliances, heating, automotive and drive engineering.</w:t>
      </w:r>
    </w:p>
    <w:p w:rsidR="00EC43CA" w:rsidRPr="00C745BD" w:rsidRDefault="00FF5A3A" w:rsidP="00EC43CA">
      <w:pPr>
        <w:rPr>
          <w:rFonts w:cs="Arial"/>
          <w:sz w:val="22"/>
          <w:szCs w:val="22"/>
          <w:lang w:val="en-US"/>
        </w:rPr>
      </w:pPr>
      <w:r w:rsidRPr="00C745BD">
        <w:rPr>
          <w:rFonts w:cs="Arial"/>
          <w:sz w:val="22"/>
          <w:szCs w:val="22"/>
          <w:lang w:val="en-US"/>
        </w:rPr>
        <w:br/>
      </w:r>
    </w:p>
    <w:p w:rsidR="00A15BB7" w:rsidRPr="00C745BD" w:rsidRDefault="00A15BB7" w:rsidP="00670E1F">
      <w:pPr>
        <w:rPr>
          <w:rFonts w:cs="Arial"/>
          <w:color w:val="C00000"/>
          <w:lang w:val="en-US"/>
        </w:rPr>
      </w:pPr>
    </w:p>
    <w:p w:rsidR="00252038" w:rsidRPr="00C745BD" w:rsidRDefault="00252038" w:rsidP="00670E1F">
      <w:pPr>
        <w:rPr>
          <w:rFonts w:cs="Arial"/>
          <w:color w:val="C00000"/>
          <w:lang w:val="en-US"/>
        </w:rPr>
      </w:pPr>
    </w:p>
    <w:p w:rsidR="00252038" w:rsidRPr="00C745BD" w:rsidRDefault="002A16B4" w:rsidP="00670E1F">
      <w:pPr>
        <w:rPr>
          <w:rFonts w:cs="Arial"/>
          <w:lang w:val="en-US"/>
        </w:rPr>
      </w:pPr>
      <w:r>
        <w:rPr>
          <w:rFonts w:cs="Arial"/>
          <w:lang w:val="en-US"/>
        </w:rPr>
        <w:t xml:space="preserve"> </w:t>
      </w:r>
    </w:p>
    <w:sectPr w:rsidR="00252038" w:rsidRPr="00C745BD" w:rsidSect="002B10BE">
      <w:headerReference w:type="even" r:id="rId9"/>
      <w:headerReference w:type="default" r:id="rId10"/>
      <w:footerReference w:type="even" r:id="rId11"/>
      <w:footerReference w:type="default" r:id="rId12"/>
      <w:headerReference w:type="first" r:id="rId13"/>
      <w:footerReference w:type="first" r:id="rId14"/>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EFD" w:rsidRDefault="006F3EFD" w:rsidP="002B10BE">
      <w:r>
        <w:separator/>
      </w:r>
    </w:p>
  </w:endnote>
  <w:endnote w:type="continuationSeparator" w:id="0">
    <w:p w:rsidR="006F3EFD" w:rsidRDefault="006F3EF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A9" w:rsidRDefault="00FF1DA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A9" w:rsidRDefault="00FF1DA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A9" w:rsidRDefault="00FF1DA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EFD" w:rsidRDefault="006F3EFD" w:rsidP="002B10BE">
      <w:r>
        <w:separator/>
      </w:r>
    </w:p>
  </w:footnote>
  <w:footnote w:type="continuationSeparator" w:id="0">
    <w:p w:rsidR="006F3EFD" w:rsidRDefault="006F3EF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A9" w:rsidRDefault="00FF1DA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DDF" w:rsidRPr="00C745BD" w:rsidRDefault="00C06DDF" w:rsidP="00E0073F">
    <w:pPr>
      <w:pStyle w:val="berschrift1"/>
      <w:spacing w:after="120"/>
      <w:rPr>
        <w:rFonts w:ascii="Arial" w:hAnsi="Arial" w:cs="Arial"/>
        <w:i/>
        <w:sz w:val="32"/>
        <w:szCs w:val="32"/>
        <w:lang w:val="en-US"/>
      </w:rPr>
    </w:pPr>
    <w:r w:rsidRPr="00C745BD">
      <w:rPr>
        <w:rFonts w:ascii="Arial" w:hAnsi="Arial" w:cs="Arial"/>
        <w:bCs/>
        <w:sz w:val="32"/>
        <w:szCs w:val="32"/>
        <w:lang w:val="en-US"/>
      </w:rPr>
      <w:t>PRESS</w:t>
    </w:r>
    <w:r>
      <w:rPr>
        <w:rFonts w:ascii="Arial" w:hAnsi="Arial" w:cs="Arial"/>
        <w:bCs/>
        <w:sz w:val="32"/>
        <w:szCs w:val="32"/>
        <w:lang w:val="en-US"/>
      </w:rPr>
      <w:t xml:space="preserve"> RELEASE</w:t>
    </w:r>
    <w:r w:rsidRPr="00C745BD">
      <w:rPr>
        <w:rFonts w:ascii="Arial" w:hAnsi="Arial" w:cs="Arial"/>
        <w:bCs/>
        <w:sz w:val="32"/>
        <w:szCs w:val="32"/>
        <w:lang w:val="en-US"/>
      </w:rPr>
      <w:br/>
    </w:r>
    <w:r>
      <w:rPr>
        <w:rFonts w:cs="Arial"/>
        <w:color w:val="FF0000"/>
        <w:sz w:val="32"/>
        <w:szCs w:val="32"/>
        <w:lang w:val="en-US"/>
      </w:rPr>
      <w:t>Not to be released until</w:t>
    </w:r>
    <w:r w:rsidRPr="00C745BD">
      <w:rPr>
        <w:rFonts w:cs="Arial"/>
        <w:color w:val="FF0000"/>
        <w:sz w:val="32"/>
        <w:szCs w:val="32"/>
        <w:lang w:val="en-US"/>
      </w:rPr>
      <w:t xml:space="preserve"> </w:t>
    </w:r>
    <w:r>
      <w:rPr>
        <w:rFonts w:cs="Arial"/>
        <w:b w:val="0"/>
        <w:color w:val="FF0000"/>
        <w:sz w:val="32"/>
        <w:szCs w:val="32"/>
        <w:lang w:val="en-US"/>
      </w:rPr>
      <w:t>Wednesday</w:t>
    </w:r>
    <w:r w:rsidRPr="00C745BD">
      <w:rPr>
        <w:rFonts w:cs="Arial"/>
        <w:b w:val="0"/>
        <w:color w:val="FF0000"/>
        <w:sz w:val="32"/>
        <w:szCs w:val="32"/>
        <w:lang w:val="en-US"/>
      </w:rPr>
      <w:t>, 26</w:t>
    </w:r>
    <w:r>
      <w:rPr>
        <w:rFonts w:cs="Arial"/>
        <w:b w:val="0"/>
        <w:color w:val="FF0000"/>
        <w:sz w:val="32"/>
        <w:szCs w:val="32"/>
        <w:lang w:val="en-US"/>
      </w:rPr>
      <w:t xml:space="preserve"> June</w:t>
    </w:r>
    <w:r w:rsidRPr="00C745BD">
      <w:rPr>
        <w:rFonts w:cs="Arial"/>
        <w:b w:val="0"/>
        <w:color w:val="FF0000"/>
        <w:sz w:val="32"/>
        <w:szCs w:val="32"/>
        <w:lang w:val="en-US"/>
      </w:rPr>
      <w:t xml:space="preserve"> 2019</w:t>
    </w:r>
    <w:r>
      <w:rPr>
        <w:rFonts w:cs="Arial"/>
        <w:color w:val="FF0000"/>
        <w:sz w:val="32"/>
        <w:szCs w:val="32"/>
        <w:lang w:val="en-US"/>
      </w:rPr>
      <w:t xml:space="preserve"> – 9:</w:t>
    </w:r>
    <w:r w:rsidRPr="00C745BD">
      <w:rPr>
        <w:rFonts w:cs="Arial"/>
        <w:color w:val="FF0000"/>
        <w:sz w:val="32"/>
        <w:szCs w:val="32"/>
        <w:lang w:val="en-US"/>
      </w:rPr>
      <w:t xml:space="preserve">30 </w:t>
    </w:r>
    <w:r>
      <w:rPr>
        <w:rFonts w:cs="Arial"/>
        <w:color w:val="FF0000"/>
        <w:sz w:val="32"/>
        <w:szCs w:val="32"/>
        <w:lang w:val="en-US"/>
      </w:rPr>
      <w:t>am</w:t>
    </w:r>
    <w:r w:rsidRPr="00C745BD">
      <w:rPr>
        <w:noProof/>
        <w:lang w:val="en-US"/>
      </w:rPr>
      <w:t xml:space="preserve"> </w:t>
    </w:r>
    <w:r w:rsidRPr="00C745BD">
      <w:rPr>
        <w:noProof/>
        <w:lang w:val="en-US"/>
      </w:rPr>
      <w:br/>
    </w:r>
    <w:r w:rsidRPr="00C745BD">
      <w:rPr>
        <w:noProof/>
        <w:lang w:val="en-US"/>
      </w:rPr>
      <w:br/>
    </w:r>
    <w:r w:rsidR="00205D87">
      <w:rPr>
        <w:rFonts w:eastAsia="PMingLiU"/>
        <w:color w:val="000000"/>
        <w:sz w:val="40"/>
        <w:szCs w:val="40"/>
        <w:lang w:val="en-US" w:eastAsia="zh-TW"/>
      </w:rPr>
      <w:br/>
    </w:r>
    <w:r w:rsidRPr="00C745BD">
      <w:rPr>
        <w:rFonts w:eastAsia="PMingLiU"/>
        <w:color w:val="000000"/>
        <w:sz w:val="40"/>
        <w:szCs w:val="40"/>
        <w:lang w:val="en-US" w:eastAsia="zh-TW"/>
      </w:rPr>
      <w:t>ebm-papst pushing internationalization</w:t>
    </w:r>
    <w:r w:rsidRPr="00C745BD">
      <w:rPr>
        <w:rFonts w:eastAsia="PMingLiU"/>
        <w:color w:val="000000"/>
        <w:sz w:val="40"/>
        <w:szCs w:val="40"/>
        <w:lang w:val="en-US" w:eastAsia="zh-TW"/>
      </w:rPr>
      <w:br/>
    </w:r>
    <w:r w:rsidRPr="00C745BD">
      <w:rPr>
        <w:rFonts w:eastAsia="PMingLiU"/>
        <w:color w:val="000000"/>
        <w:sz w:val="28"/>
        <w:szCs w:val="28"/>
        <w:lang w:val="en-US" w:eastAsia="zh-TW"/>
      </w:rPr>
      <w:t>Technolog</w:t>
    </w:r>
    <w:r>
      <w:rPr>
        <w:rFonts w:eastAsia="PMingLiU"/>
        <w:color w:val="000000"/>
        <w:sz w:val="28"/>
        <w:szCs w:val="28"/>
        <w:lang w:val="en-US" w:eastAsia="zh-TW"/>
      </w:rPr>
      <w:t>y leader in fans and motors growing by</w:t>
    </w:r>
    <w:r w:rsidRPr="00C745BD">
      <w:rPr>
        <w:rFonts w:eastAsia="PMingLiU"/>
        <w:sz w:val="28"/>
        <w:szCs w:val="28"/>
        <w:lang w:val="en-US" w:eastAsia="zh-TW"/>
      </w:rPr>
      <w:t xml:space="preserve"> </w:t>
    </w:r>
    <w:r>
      <w:rPr>
        <w:rFonts w:eastAsia="PMingLiU"/>
        <w:sz w:val="28"/>
        <w:szCs w:val="28"/>
        <w:lang w:val="en-US" w:eastAsia="zh-TW"/>
      </w:rPr>
      <w:t>6.</w:t>
    </w:r>
    <w:r w:rsidRPr="00C745BD">
      <w:rPr>
        <w:rFonts w:eastAsia="PMingLiU"/>
        <w:sz w:val="28"/>
        <w:szCs w:val="28"/>
        <w:lang w:val="en-US" w:eastAsia="zh-TW"/>
      </w:rPr>
      <w:t>7%.</w:t>
    </w:r>
    <w:r w:rsidRPr="00C745BD">
      <w:rPr>
        <w:rFonts w:eastAsia="PMingLiU"/>
        <w:color w:val="000000"/>
        <w:sz w:val="28"/>
        <w:szCs w:val="28"/>
        <w:lang w:val="en-US" w:eastAsia="zh-TW"/>
      </w:rPr>
      <w:t xml:space="preserve"> </w:t>
    </w:r>
    <w:r w:rsidRPr="00C745BD">
      <w:rPr>
        <w:rFonts w:eastAsia="PMingLiU"/>
        <w:color w:val="000000"/>
        <w:sz w:val="28"/>
        <w:szCs w:val="28"/>
        <w:lang w:val="en-US" w:eastAsia="zh-TW"/>
      </w:rPr>
      <w:br/>
    </w:r>
    <w:r>
      <w:rPr>
        <w:rFonts w:eastAsia="PMingLiU"/>
        <w:color w:val="000000"/>
        <w:sz w:val="28"/>
        <w:szCs w:val="28"/>
        <w:lang w:val="en-US" w:eastAsia="zh-TW"/>
      </w:rPr>
      <w:t>“</w:t>
    </w:r>
    <w:proofErr w:type="gramStart"/>
    <w:r w:rsidRPr="00C745BD">
      <w:rPr>
        <w:rFonts w:eastAsia="PMingLiU"/>
        <w:color w:val="000000"/>
        <w:sz w:val="28"/>
        <w:szCs w:val="28"/>
        <w:lang w:val="en-US" w:eastAsia="zh-TW"/>
      </w:rPr>
      <w:t>one</w:t>
    </w:r>
    <w:proofErr w:type="gramEnd"/>
    <w:r w:rsidRPr="00C745BD">
      <w:rPr>
        <w:rFonts w:eastAsia="PMingLiU"/>
        <w:color w:val="000000"/>
        <w:sz w:val="28"/>
        <w:szCs w:val="28"/>
        <w:lang w:val="en-US" w:eastAsia="zh-TW"/>
      </w:rPr>
      <w:t xml:space="preserve"> ebm-papst</w:t>
    </w:r>
    <w:r>
      <w:rPr>
        <w:rFonts w:eastAsia="PMingLiU"/>
        <w:color w:val="000000"/>
        <w:sz w:val="28"/>
        <w:szCs w:val="28"/>
        <w:lang w:val="en-US" w:eastAsia="zh-TW"/>
      </w:rPr>
      <w:t>” strategy yielding results</w:t>
    </w:r>
    <w:r w:rsidRPr="00C745BD">
      <w:rPr>
        <w:noProof/>
      </w:rPr>
      <w:drawing>
        <wp:anchor distT="0" distB="0" distL="114300" distR="114300" simplePos="0" relativeHeight="251659264" behindDoc="0" locked="0" layoutInCell="1" allowOverlap="1" wp14:anchorId="538854A6" wp14:editId="30243B99">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45BD">
      <w:rPr>
        <w:noProof/>
      </w:rPr>
      <mc:AlternateContent>
        <mc:Choice Requires="wps">
          <w:drawing>
            <wp:anchor distT="0" distB="0" distL="114300" distR="114300" simplePos="0" relativeHeight="251660288" behindDoc="0" locked="0" layoutInCell="1" allowOverlap="1" wp14:anchorId="790F32F9" wp14:editId="572364D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hyperlink r:id="rId2" w:history="1">
                            <w:r w:rsidRPr="000F5427">
                              <w:rPr>
                                <w:rStyle w:val="Hyperlink"/>
                                <w:rFonts w:eastAsia="MS Mincho" w:cs="Arial"/>
                                <w:sz w:val="14"/>
                                <w:szCs w:val="14"/>
                                <w:lang w:val="en-US"/>
                              </w:rPr>
                              <w:t>www.ebmpapst.com</w:t>
                            </w:r>
                          </w:hyperlink>
                        </w:p>
                        <w:p w:rsidR="00C06DDF" w:rsidRPr="000F5427" w:rsidRDefault="00C06DDF" w:rsidP="002B10BE">
                          <w:pPr>
                            <w:widowControl w:val="0"/>
                            <w:autoSpaceDE w:val="0"/>
                            <w:autoSpaceDN w:val="0"/>
                            <w:adjustRightInd w:val="0"/>
                            <w:rPr>
                              <w:rFonts w:eastAsia="MS Mincho" w:cs="Arial"/>
                              <w:sz w:val="14"/>
                              <w:szCs w:val="14"/>
                              <w:lang w:val="en-US"/>
                            </w:rPr>
                          </w:pPr>
                        </w:p>
                        <w:p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0325E1">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0325E1">
                            <w:rPr>
                              <w:noProof/>
                              <w:snapToGrid w:val="0"/>
                              <w:sz w:val="11"/>
                              <w:lang w:val="en-US"/>
                            </w:rPr>
                            <w:t>4</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xml:space="preserve">· 74673 Mulfingen · Germany · Phone +49 7938 81-0 · Fax +49 7938 81-110 · info1@de.ebmpapst.com · </w:t>
                    </w:r>
                    <w:hyperlink r:id="rId3" w:history="1">
                      <w:r w:rsidRPr="000F5427">
                        <w:rPr>
                          <w:rStyle w:val="Hyperlink"/>
                          <w:rFonts w:eastAsia="MS Mincho" w:cs="Arial"/>
                          <w:sz w:val="14"/>
                          <w:szCs w:val="14"/>
                          <w:lang w:val="en-US"/>
                        </w:rPr>
                        <w:t>www.ebmpapst.com</w:t>
                      </w:r>
                    </w:hyperlink>
                  </w:p>
                  <w:p w:rsidR="00C06DDF" w:rsidRPr="000F5427" w:rsidRDefault="00C06DDF" w:rsidP="002B10BE">
                    <w:pPr>
                      <w:widowControl w:val="0"/>
                      <w:autoSpaceDE w:val="0"/>
                      <w:autoSpaceDN w:val="0"/>
                      <w:adjustRightInd w:val="0"/>
                      <w:rPr>
                        <w:rFonts w:eastAsia="MS Mincho" w:cs="Arial"/>
                        <w:sz w:val="14"/>
                        <w:szCs w:val="14"/>
                        <w:lang w:val="en-US"/>
                      </w:rPr>
                    </w:pPr>
                  </w:p>
                  <w:p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0325E1">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0325E1">
                      <w:rPr>
                        <w:noProof/>
                        <w:snapToGrid w:val="0"/>
                        <w:sz w:val="11"/>
                        <w:lang w:val="en-US"/>
                      </w:rPr>
                      <w:t>4</w:t>
                    </w:r>
                    <w:r w:rsidR="00C06DDF" w:rsidRPr="003B2487">
                      <w:rPr>
                        <w:snapToGrid w:val="0"/>
                        <w:sz w:val="11"/>
                      </w:rPr>
                      <w:fldChar w:fldCharType="end"/>
                    </w:r>
                  </w:p>
                </w:txbxContent>
              </v:textbox>
              <w10:wrap type="through" anchorx="page" anchory="page"/>
            </v:shape>
          </w:pict>
        </mc:Fallback>
      </mc:AlternateContent>
    </w:r>
    <w:r w:rsidRPr="00C745BD">
      <w:rPr>
        <w:noProof/>
      </w:rPr>
      <mc:AlternateContent>
        <mc:Choice Requires="wps">
          <w:drawing>
            <wp:anchor distT="0" distB="0" distL="114300" distR="114300" simplePos="0" relativeHeight="251661312" behindDoc="0" locked="0" layoutInCell="1" allowOverlap="1" wp14:anchorId="03E0FCB4" wp14:editId="694B4261">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1="http://schemas.microsoft.com/office/drawing/2015/9/8/chartex" xmlns:cx="http://schemas.microsoft.com/office/drawing/2014/chartex"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rsidR="00C06DDF" w:rsidRPr="00FF116E" w:rsidRDefault="00C06DDF" w:rsidP="002B10BE">
                          <w:pPr>
                            <w:widowControl w:val="0"/>
                            <w:autoSpaceDE w:val="0"/>
                            <w:autoSpaceDN w:val="0"/>
                            <w:adjustRightInd w:val="0"/>
                            <w:rPr>
                              <w:rFonts w:cs="Arial"/>
                              <w:color w:val="000000"/>
                              <w:sz w:val="16"/>
                              <w:szCs w:val="16"/>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rsidR="00C06DDF" w:rsidRPr="000F5427" w:rsidRDefault="00C06DDF" w:rsidP="002B10BE">
                          <w:pPr>
                            <w:widowControl w:val="0"/>
                            <w:autoSpaceDE w:val="0"/>
                            <w:autoSpaceDN w:val="0"/>
                            <w:adjustRightInd w:val="0"/>
                            <w:rPr>
                              <w:rFonts w:cs="Arial"/>
                              <w:color w:val="000000"/>
                              <w:sz w:val="16"/>
                              <w:szCs w:val="16"/>
                              <w:lang w:val="en-US"/>
                            </w:rPr>
                          </w:pPr>
                          <w:proofErr w:type="gramStart"/>
                          <w:r w:rsidRPr="000F5427">
                            <w:rPr>
                              <w:rFonts w:cs="Arial"/>
                              <w:color w:val="000000"/>
                              <w:sz w:val="16"/>
                              <w:szCs w:val="16"/>
                              <w:lang w:val="en-US"/>
                            </w:rPr>
                            <w:t>ebm-papst</w:t>
                          </w:r>
                          <w:proofErr w:type="gramEnd"/>
                          <w:r w:rsidRPr="000F5427">
                            <w:rPr>
                              <w:rFonts w:cs="Arial"/>
                              <w:color w:val="000000"/>
                              <w:sz w:val="16"/>
                              <w:szCs w:val="16"/>
                              <w:lang w:val="en-US"/>
                            </w:rPr>
                            <w:t xml:space="preserve"> Group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0325E1" w:rsidP="002B10BE">
                          <w:pPr>
                            <w:widowControl w:val="0"/>
                            <w:autoSpaceDE w:val="0"/>
                            <w:autoSpaceDN w:val="0"/>
                            <w:adjustRightInd w:val="0"/>
                            <w:rPr>
                              <w:rFonts w:cs="Arial"/>
                              <w:color w:val="000000"/>
                              <w:sz w:val="16"/>
                              <w:szCs w:val="16"/>
                              <w:lang w:val="en-US"/>
                            </w:rPr>
                          </w:pPr>
                          <w:hyperlink r:id="rId4"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proofErr w:type="gramStart"/>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proofErr w:type="gram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C06DDF" w:rsidRPr="00FF116E" w:rsidRDefault="00C06DDF" w:rsidP="002B10BE">
                    <w:pPr>
                      <w:widowControl w:val="0"/>
                      <w:autoSpaceDE w:val="0"/>
                      <w:autoSpaceDN w:val="0"/>
                      <w:adjustRightInd w:val="0"/>
                      <w:rPr>
                        <w:rFonts w:cs="Arial"/>
                        <w:color w:val="000000"/>
                        <w:sz w:val="16"/>
                        <w:szCs w:val="16"/>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rsidR="00C06DDF" w:rsidRPr="000F5427" w:rsidRDefault="00C06DDF" w:rsidP="002B10BE">
                    <w:pPr>
                      <w:widowControl w:val="0"/>
                      <w:autoSpaceDE w:val="0"/>
                      <w:autoSpaceDN w:val="0"/>
                      <w:adjustRightInd w:val="0"/>
                      <w:rPr>
                        <w:rFonts w:cs="Arial"/>
                        <w:color w:val="000000"/>
                        <w:sz w:val="16"/>
                        <w:szCs w:val="16"/>
                        <w:lang w:val="en-US"/>
                      </w:rPr>
                    </w:pPr>
                    <w:proofErr w:type="gramStart"/>
                    <w:r w:rsidRPr="000F5427">
                      <w:rPr>
                        <w:rFonts w:cs="Arial"/>
                        <w:color w:val="000000"/>
                        <w:sz w:val="16"/>
                        <w:szCs w:val="16"/>
                        <w:lang w:val="en-US"/>
                      </w:rPr>
                      <w:t>ebm-papst</w:t>
                    </w:r>
                    <w:proofErr w:type="gramEnd"/>
                    <w:r w:rsidRPr="000F5427">
                      <w:rPr>
                        <w:rFonts w:cs="Arial"/>
                        <w:color w:val="000000"/>
                        <w:sz w:val="16"/>
                        <w:szCs w:val="16"/>
                        <w:lang w:val="en-US"/>
                      </w:rPr>
                      <w:t xml:space="preserve"> Group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0F5427" w:rsidP="002B10BE">
                    <w:pPr>
                      <w:widowControl w:val="0"/>
                      <w:autoSpaceDE w:val="0"/>
                      <w:autoSpaceDN w:val="0"/>
                      <w:adjustRightInd w:val="0"/>
                      <w:rPr>
                        <w:rFonts w:cs="Arial"/>
                        <w:color w:val="000000"/>
                        <w:sz w:val="16"/>
                        <w:szCs w:val="16"/>
                        <w:lang w:val="en-US"/>
                      </w:rPr>
                    </w:pPr>
                    <w:hyperlink r:id="rId5"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proofErr w:type="gramStart"/>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proofErr w:type="gram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w:t>
                    </w:r>
                    <w:bookmarkStart w:id="1" w:name="_GoBack"/>
                    <w:bookmarkEnd w:id="1"/>
                    <w:r w:rsidRPr="000F5427">
                      <w:rPr>
                        <w:rFonts w:cs="Arial"/>
                        <w:color w:val="000000"/>
                        <w:sz w:val="16"/>
                        <w:szCs w:val="16"/>
                        <w:lang w:val="en-US"/>
                      </w:rPr>
                      <w:t>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rsidR="00C06DDF" w:rsidRPr="000F5427" w:rsidRDefault="00C06DDF" w:rsidP="002B10BE">
                    <w:pPr>
                      <w:widowControl w:val="0"/>
                      <w:autoSpaceDE w:val="0"/>
                      <w:autoSpaceDN w:val="0"/>
                      <w:adjustRightInd w:val="0"/>
                      <w:rPr>
                        <w:rFonts w:cs="Arial"/>
                        <w:color w:val="000000"/>
                        <w:sz w:val="16"/>
                        <w:szCs w:val="16"/>
                        <w:lang w:val="en-US"/>
                      </w:rPr>
                    </w:pPr>
                  </w:p>
                  <w:p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DA9" w:rsidRDefault="00FF1DA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28DC"/>
    <w:rsid w:val="00017D00"/>
    <w:rsid w:val="000325E1"/>
    <w:rsid w:val="00055E8E"/>
    <w:rsid w:val="000641A4"/>
    <w:rsid w:val="000706A3"/>
    <w:rsid w:val="00082BE8"/>
    <w:rsid w:val="000A7E89"/>
    <w:rsid w:val="000B724B"/>
    <w:rsid w:val="000C18BB"/>
    <w:rsid w:val="000C2F21"/>
    <w:rsid w:val="000F34B0"/>
    <w:rsid w:val="000F5427"/>
    <w:rsid w:val="0011635B"/>
    <w:rsid w:val="0013755A"/>
    <w:rsid w:val="00150FC9"/>
    <w:rsid w:val="0016061A"/>
    <w:rsid w:val="001701C5"/>
    <w:rsid w:val="00171541"/>
    <w:rsid w:val="00194102"/>
    <w:rsid w:val="001A3B06"/>
    <w:rsid w:val="001D5172"/>
    <w:rsid w:val="001D72C4"/>
    <w:rsid w:val="001E0218"/>
    <w:rsid w:val="001E3178"/>
    <w:rsid w:val="001F6896"/>
    <w:rsid w:val="0020087C"/>
    <w:rsid w:val="00205D87"/>
    <w:rsid w:val="00231059"/>
    <w:rsid w:val="00237E7D"/>
    <w:rsid w:val="00252038"/>
    <w:rsid w:val="00281CD1"/>
    <w:rsid w:val="00287088"/>
    <w:rsid w:val="002A16B4"/>
    <w:rsid w:val="002B10BE"/>
    <w:rsid w:val="002B41BE"/>
    <w:rsid w:val="002B7C74"/>
    <w:rsid w:val="002E6AA8"/>
    <w:rsid w:val="00323420"/>
    <w:rsid w:val="003324AF"/>
    <w:rsid w:val="00375C2F"/>
    <w:rsid w:val="00382998"/>
    <w:rsid w:val="003B7309"/>
    <w:rsid w:val="003C37C7"/>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D36F6"/>
    <w:rsid w:val="004D7130"/>
    <w:rsid w:val="004E0877"/>
    <w:rsid w:val="00502EBD"/>
    <w:rsid w:val="00514B53"/>
    <w:rsid w:val="00530075"/>
    <w:rsid w:val="005323EE"/>
    <w:rsid w:val="00543372"/>
    <w:rsid w:val="00543944"/>
    <w:rsid w:val="005478BC"/>
    <w:rsid w:val="00571F99"/>
    <w:rsid w:val="00584668"/>
    <w:rsid w:val="0059018D"/>
    <w:rsid w:val="005A2D30"/>
    <w:rsid w:val="005B68D3"/>
    <w:rsid w:val="005C0AF9"/>
    <w:rsid w:val="005E4F8D"/>
    <w:rsid w:val="005F1431"/>
    <w:rsid w:val="005F143E"/>
    <w:rsid w:val="006144DB"/>
    <w:rsid w:val="00616120"/>
    <w:rsid w:val="00621EC7"/>
    <w:rsid w:val="00652EDA"/>
    <w:rsid w:val="006579C6"/>
    <w:rsid w:val="00670E1F"/>
    <w:rsid w:val="006B529E"/>
    <w:rsid w:val="006B77F3"/>
    <w:rsid w:val="006C021C"/>
    <w:rsid w:val="006D2FDD"/>
    <w:rsid w:val="006E029B"/>
    <w:rsid w:val="006E5C9B"/>
    <w:rsid w:val="006F3EFD"/>
    <w:rsid w:val="006F5E6A"/>
    <w:rsid w:val="006F6E1B"/>
    <w:rsid w:val="00726303"/>
    <w:rsid w:val="00726B25"/>
    <w:rsid w:val="00734ED6"/>
    <w:rsid w:val="007411D0"/>
    <w:rsid w:val="007537D2"/>
    <w:rsid w:val="00761BA4"/>
    <w:rsid w:val="0077181D"/>
    <w:rsid w:val="007849F2"/>
    <w:rsid w:val="00787AA8"/>
    <w:rsid w:val="007C407B"/>
    <w:rsid w:val="007D6144"/>
    <w:rsid w:val="007F2D41"/>
    <w:rsid w:val="00806EE0"/>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467F"/>
    <w:rsid w:val="00905F1B"/>
    <w:rsid w:val="00951EC5"/>
    <w:rsid w:val="00952ED2"/>
    <w:rsid w:val="00955752"/>
    <w:rsid w:val="0095752C"/>
    <w:rsid w:val="00957E5A"/>
    <w:rsid w:val="00981845"/>
    <w:rsid w:val="00983F6E"/>
    <w:rsid w:val="00987E5D"/>
    <w:rsid w:val="009B01D1"/>
    <w:rsid w:val="009B5525"/>
    <w:rsid w:val="009C521E"/>
    <w:rsid w:val="009D030B"/>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B271BC"/>
    <w:rsid w:val="00B43DC5"/>
    <w:rsid w:val="00B775B1"/>
    <w:rsid w:val="00B9201E"/>
    <w:rsid w:val="00B924EA"/>
    <w:rsid w:val="00BC2853"/>
    <w:rsid w:val="00BF00EC"/>
    <w:rsid w:val="00BF7EB0"/>
    <w:rsid w:val="00C06DDF"/>
    <w:rsid w:val="00C132DD"/>
    <w:rsid w:val="00C35FDC"/>
    <w:rsid w:val="00C42A3E"/>
    <w:rsid w:val="00C50DCF"/>
    <w:rsid w:val="00C55251"/>
    <w:rsid w:val="00C704BA"/>
    <w:rsid w:val="00C745BD"/>
    <w:rsid w:val="00C75938"/>
    <w:rsid w:val="00CC3AA2"/>
    <w:rsid w:val="00CD3D42"/>
    <w:rsid w:val="00D244C6"/>
    <w:rsid w:val="00D319E7"/>
    <w:rsid w:val="00D55946"/>
    <w:rsid w:val="00D55AEA"/>
    <w:rsid w:val="00D61AD5"/>
    <w:rsid w:val="00D7520C"/>
    <w:rsid w:val="00DA2B97"/>
    <w:rsid w:val="00DC6929"/>
    <w:rsid w:val="00DD1990"/>
    <w:rsid w:val="00DE142A"/>
    <w:rsid w:val="00DF4766"/>
    <w:rsid w:val="00E0073F"/>
    <w:rsid w:val="00E02B9D"/>
    <w:rsid w:val="00E11BDC"/>
    <w:rsid w:val="00E32BF0"/>
    <w:rsid w:val="00E3402A"/>
    <w:rsid w:val="00E5377B"/>
    <w:rsid w:val="00E54FBF"/>
    <w:rsid w:val="00E55827"/>
    <w:rsid w:val="00E55C8C"/>
    <w:rsid w:val="00E7574C"/>
    <w:rsid w:val="00EB0FC1"/>
    <w:rsid w:val="00EC43CA"/>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2.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24803-22A9-4DFD-8328-CA5026099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45AB7BD2.dotm</Template>
  <TotalTime>0</TotalTime>
  <Pages>4</Pages>
  <Words>1069</Words>
  <Characters>6736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PI - ebm-papst pushing internationalization - Annual Pressconference2019</vt:lpstr>
    </vt:vector>
  </TitlesOfParts>
  <Company>Scanner GmbH Künzelsau</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pushing internationalization - Annual Pressconference2019</dc:title>
  <dc:creator>Hauke.Hannig@de.ebmpapst.com</dc:creator>
  <cp:keywords>ebm-papst; Weltmarktführer; Technologieführer; Ventilatoren; Motoren; Stefan Brandl; Hans Peter Fuchs; Hauke Hannig; Pressesprecher; Mulfingen; Landshut; St. Georgen</cp:keywords>
  <cp:lastModifiedBy>Hannig, Hauke</cp:lastModifiedBy>
  <cp:revision>9</cp:revision>
  <cp:lastPrinted>2019-06-21T10:39:00Z</cp:lastPrinted>
  <dcterms:created xsi:type="dcterms:W3CDTF">2019-06-21T08:07:00Z</dcterms:created>
  <dcterms:modified xsi:type="dcterms:W3CDTF">2019-06-21T10:39:00Z</dcterms:modified>
</cp:coreProperties>
</file>