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7C7" w:rsidRPr="00A701E2" w:rsidRDefault="00FB77C7" w:rsidP="00A701E2">
      <w:pPr>
        <w:spacing w:line="300" w:lineRule="atLeast"/>
        <w:jc w:val="both"/>
        <w:rPr>
          <w:rFonts w:cs="Arial"/>
          <w:b/>
          <w:sz w:val="22"/>
          <w:szCs w:val="22"/>
          <w:lang w:val="en-US"/>
        </w:rPr>
      </w:pPr>
      <w:bookmarkStart w:id="0" w:name="_GoBack"/>
      <w:bookmarkEnd w:id="0"/>
      <w:r w:rsidRPr="00A701E2">
        <w:rPr>
          <w:rFonts w:cs="Arial"/>
          <w:b/>
          <w:sz w:val="22"/>
          <w:szCs w:val="22"/>
          <w:lang w:val="en-US"/>
        </w:rPr>
        <w:t>Axial fans, which are used in air-conditioning and refrigeration systems such as evaporators, condensers, and heat pumps, must fulfill high requirements with regard to air flow, energy efficiency, and noise. The motor and fan specialist ebm-papst has already set a new benchmark here with the launch of the AxiBlade product range. Now this successful product range will be expanded to include additional fans in smaller sizes.</w:t>
      </w:r>
    </w:p>
    <w:p w:rsidR="00FB77C7" w:rsidRPr="00A701E2" w:rsidRDefault="00FB77C7" w:rsidP="00A701E2">
      <w:pPr>
        <w:spacing w:before="240" w:line="300" w:lineRule="atLeast"/>
        <w:rPr>
          <w:rFonts w:cs="Arial"/>
          <w:b/>
          <w:sz w:val="22"/>
          <w:szCs w:val="22"/>
          <w:lang w:val="en-US"/>
        </w:rPr>
      </w:pPr>
      <w:r w:rsidRPr="00A701E2">
        <w:rPr>
          <w:rFonts w:cs="Arial"/>
          <w:b/>
          <w:sz w:val="22"/>
          <w:szCs w:val="22"/>
          <w:lang w:val="en-US"/>
        </w:rPr>
        <w:t xml:space="preserve">Modular design </w:t>
      </w:r>
    </w:p>
    <w:p w:rsidR="00FB77C7" w:rsidRPr="00A701E2" w:rsidRDefault="00FB77C7" w:rsidP="00A701E2">
      <w:pPr>
        <w:spacing w:line="300" w:lineRule="atLeast"/>
        <w:jc w:val="both"/>
        <w:rPr>
          <w:rFonts w:cs="Arial"/>
          <w:sz w:val="22"/>
          <w:szCs w:val="22"/>
          <w:lang w:val="en-US"/>
        </w:rPr>
      </w:pPr>
      <w:r w:rsidRPr="00A701E2">
        <w:rPr>
          <w:rFonts w:cs="Arial"/>
          <w:sz w:val="22"/>
          <w:szCs w:val="22"/>
          <w:lang w:val="en-US"/>
        </w:rPr>
        <w:t xml:space="preserve">With the AxiBlade fans, which were developed in the sizes 630 and 710, the impellers are made of a composite material with profiled blade geometry and winglets for maximum efficiency. The impellers are designed for different motors with which they can be combined. The sturdy guard grills are optimized according to aerodynamic criteria. The robust sheet metal ring with corrosion-resistant paint contributes to the fans’ greater overall stability. The first variants of the AxiBlade fans with impeller diameters 630 and 710 will be available in March, after the ISH 2019 trade show. By the end of the year, these AxiBlade fans with additional motor variants will be available in both EC technology and AC technology. Therefore, the new fans can handle air flows </w:t>
      </w:r>
      <w:proofErr w:type="gramStart"/>
      <w:r w:rsidRPr="00A701E2">
        <w:rPr>
          <w:rFonts w:cs="Arial"/>
          <w:sz w:val="22"/>
          <w:szCs w:val="22"/>
          <w:lang w:val="en-US"/>
        </w:rPr>
        <w:t>up to 25,000 m³/h, with a maximum pressure range of</w:t>
      </w:r>
      <w:r w:rsidRPr="00A701E2">
        <w:rPr>
          <w:rFonts w:cs="Arial"/>
          <w:b/>
          <w:sz w:val="22"/>
          <w:szCs w:val="22"/>
          <w:lang w:val="en-US"/>
        </w:rPr>
        <w:t xml:space="preserve"> </w:t>
      </w:r>
      <w:r w:rsidRPr="00A701E2">
        <w:rPr>
          <w:rFonts w:cs="Arial"/>
          <w:sz w:val="22"/>
          <w:szCs w:val="22"/>
          <w:lang w:val="en-US"/>
        </w:rPr>
        <w:t>up to 450 Pa.</w:t>
      </w:r>
      <w:proofErr w:type="gramEnd"/>
      <w:r w:rsidRPr="00A701E2">
        <w:rPr>
          <w:rFonts w:cs="Arial"/>
          <w:sz w:val="22"/>
          <w:szCs w:val="22"/>
          <w:lang w:val="en-US"/>
        </w:rPr>
        <w:t xml:space="preserve"> </w:t>
      </w:r>
    </w:p>
    <w:p w:rsidR="00FB77C7" w:rsidRPr="00A701E2" w:rsidRDefault="00FB77C7" w:rsidP="00A701E2">
      <w:pPr>
        <w:spacing w:before="240" w:line="300" w:lineRule="atLeast"/>
        <w:rPr>
          <w:rFonts w:cs="Arial"/>
          <w:b/>
          <w:sz w:val="22"/>
          <w:szCs w:val="22"/>
          <w:lang w:val="en-US"/>
        </w:rPr>
      </w:pPr>
      <w:r w:rsidRPr="00A701E2">
        <w:rPr>
          <w:rFonts w:cs="Arial"/>
          <w:b/>
          <w:sz w:val="22"/>
          <w:szCs w:val="22"/>
          <w:lang w:val="en-US"/>
        </w:rPr>
        <w:t>Plug &amp; play design</w:t>
      </w:r>
    </w:p>
    <w:p w:rsidR="00FB77C7" w:rsidRPr="00A701E2" w:rsidRDefault="00FB77C7" w:rsidP="00A701E2">
      <w:pPr>
        <w:spacing w:line="300" w:lineRule="atLeast"/>
        <w:jc w:val="both"/>
        <w:rPr>
          <w:rFonts w:cs="Arial"/>
          <w:sz w:val="22"/>
          <w:szCs w:val="22"/>
          <w:lang w:val="en-US"/>
        </w:rPr>
      </w:pPr>
      <w:r w:rsidRPr="00A701E2">
        <w:rPr>
          <w:rFonts w:cs="Arial"/>
          <w:sz w:val="22"/>
          <w:szCs w:val="22"/>
          <w:lang w:val="en-US"/>
        </w:rPr>
        <w:t xml:space="preserve">Thanks to their plug &amp; play design, these fans can be connected easily and their identical installation dimensions enable a like for like replacement of previous fans in the customer's device. The flat design of the AxiBlade fans can prove beneficial when transporting customer devices. </w:t>
      </w:r>
    </w:p>
    <w:p w:rsidR="00FB77C7" w:rsidRPr="00A701E2" w:rsidRDefault="00FB77C7" w:rsidP="00A701E2">
      <w:pPr>
        <w:spacing w:before="240" w:line="300" w:lineRule="atLeast"/>
        <w:rPr>
          <w:rFonts w:cs="Arial"/>
          <w:b/>
          <w:sz w:val="22"/>
          <w:szCs w:val="22"/>
          <w:lang w:val="en-US"/>
        </w:rPr>
      </w:pPr>
      <w:r w:rsidRPr="00A701E2">
        <w:rPr>
          <w:rFonts w:cs="Arial"/>
          <w:b/>
          <w:sz w:val="22"/>
          <w:szCs w:val="22"/>
          <w:lang w:val="en-US"/>
        </w:rPr>
        <w:t>ErP Directive compliant</w:t>
      </w:r>
    </w:p>
    <w:p w:rsidR="00FB77C7" w:rsidRPr="00A701E2" w:rsidRDefault="00FB77C7" w:rsidP="00A701E2">
      <w:pPr>
        <w:spacing w:line="300" w:lineRule="atLeast"/>
        <w:jc w:val="both"/>
        <w:rPr>
          <w:rFonts w:cs="Arial"/>
          <w:sz w:val="22"/>
          <w:szCs w:val="22"/>
          <w:lang w:val="en-US"/>
        </w:rPr>
      </w:pPr>
      <w:r w:rsidRPr="00A701E2">
        <w:rPr>
          <w:rFonts w:cs="Arial"/>
          <w:sz w:val="22"/>
          <w:szCs w:val="22"/>
          <w:lang w:val="en-US"/>
        </w:rPr>
        <w:t xml:space="preserve">AxiBlade axial fans operate in a wide variety of applications with a static efficiency of up to 53%. Depending on how they are installed, the noise level can also be reduced by up to 4 </w:t>
      </w:r>
      <w:proofErr w:type="gramStart"/>
      <w:r w:rsidRPr="00A701E2">
        <w:rPr>
          <w:rFonts w:cs="Arial"/>
          <w:sz w:val="22"/>
          <w:szCs w:val="22"/>
          <w:lang w:val="en-US"/>
        </w:rPr>
        <w:t>dB(</w:t>
      </w:r>
      <w:proofErr w:type="gramEnd"/>
      <w:r w:rsidRPr="00A701E2">
        <w:rPr>
          <w:rFonts w:cs="Arial"/>
          <w:sz w:val="22"/>
          <w:szCs w:val="22"/>
          <w:lang w:val="en-US"/>
        </w:rPr>
        <w:t xml:space="preserve">A) as compared to the previous product range. With regard to efficiency, all AxiBlade fans exceed the current ErP requirements and they are therefore a future-proof choice. </w:t>
      </w:r>
    </w:p>
    <w:p w:rsidR="00FB77C7" w:rsidRDefault="00FB77C7" w:rsidP="00FB77C7">
      <w:pPr>
        <w:pStyle w:val="berschrift1"/>
        <w:jc w:val="both"/>
        <w:rPr>
          <w:lang w:val="en-US"/>
        </w:rPr>
      </w:pPr>
      <w:r w:rsidRPr="00A701E2">
        <w:rPr>
          <w:lang w:val="en-US"/>
        </w:rPr>
        <w:br w:type="page"/>
      </w:r>
      <w:r w:rsidR="00140665">
        <w:rPr>
          <w:noProof/>
        </w:rPr>
        <w:lastRenderedPageBreak/>
        <w:drawing>
          <wp:inline distT="0" distB="0" distL="0" distR="0" wp14:anchorId="760599E0" wp14:editId="585548DB">
            <wp:extent cx="3274060" cy="2844800"/>
            <wp:effectExtent l="0" t="0" r="2540" b="0"/>
            <wp:docPr id="5" name="Grafik 5"/>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email">
                      <a:extLst>
                        <a:ext uri="{28A0092B-C50C-407E-A947-70E740481C1C}">
                          <a14:useLocalDpi xmlns:a14="http://schemas.microsoft.com/office/drawing/2010/main"/>
                        </a:ext>
                      </a:extLst>
                    </a:blip>
                    <a:stretch>
                      <a:fillRect/>
                    </a:stretch>
                  </pic:blipFill>
                  <pic:spPr>
                    <a:xfrm>
                      <a:off x="0" y="0"/>
                      <a:ext cx="3274060" cy="2844800"/>
                    </a:xfrm>
                    <a:prstGeom prst="rect">
                      <a:avLst/>
                    </a:prstGeom>
                  </pic:spPr>
                </pic:pic>
              </a:graphicData>
            </a:graphic>
          </wp:inline>
        </w:drawing>
      </w:r>
    </w:p>
    <w:p w:rsidR="00543D86" w:rsidRPr="00543D86" w:rsidRDefault="00140665" w:rsidP="00543D86">
      <w:pPr>
        <w:rPr>
          <w:sz w:val="22"/>
          <w:szCs w:val="22"/>
          <w:lang w:val="en-US"/>
        </w:rPr>
      </w:pPr>
      <w:r>
        <w:rPr>
          <w:sz w:val="22"/>
          <w:szCs w:val="22"/>
          <w:lang w:val="en-US"/>
        </w:rPr>
        <w:t xml:space="preserve">Fig 1: </w:t>
      </w:r>
      <w:r w:rsidR="00543D86" w:rsidRPr="00543D86">
        <w:rPr>
          <w:sz w:val="22"/>
          <w:szCs w:val="22"/>
          <w:lang w:val="en-US"/>
        </w:rPr>
        <w:t xml:space="preserve">The AxiBlade range </w:t>
      </w:r>
      <w:r w:rsidR="00543D86">
        <w:rPr>
          <w:sz w:val="22"/>
          <w:szCs w:val="22"/>
          <w:lang w:val="en-US"/>
        </w:rPr>
        <w:t xml:space="preserve">from ebm-papst </w:t>
      </w:r>
      <w:r w:rsidR="00543D86" w:rsidRPr="00543D86">
        <w:rPr>
          <w:rFonts w:cs="Arial"/>
          <w:sz w:val="22"/>
          <w:szCs w:val="22"/>
          <w:lang w:val="en-US"/>
        </w:rPr>
        <w:t>will be expanded to include additional fans in smaller sizes.</w:t>
      </w:r>
    </w:p>
    <w:p w:rsidR="00543D86" w:rsidRPr="00543D86" w:rsidRDefault="00543D86" w:rsidP="00543D86">
      <w:pPr>
        <w:rPr>
          <w:lang w:val="en-US"/>
        </w:rPr>
      </w:pPr>
    </w:p>
    <w:p w:rsidR="00FB77C7" w:rsidRPr="00A701E2" w:rsidRDefault="00FB77C7" w:rsidP="00FB77C7">
      <w:pPr>
        <w:pStyle w:val="berschrift1"/>
        <w:jc w:val="both"/>
        <w:rPr>
          <w:rFonts w:ascii="Arial" w:hAnsi="Arial" w:cs="Arial"/>
          <w:b w:val="0"/>
          <w:lang w:val="en-US"/>
        </w:rPr>
      </w:pPr>
      <w:r w:rsidRPr="00A701E2">
        <w:rPr>
          <w:rFonts w:ascii="Arial" w:hAnsi="Arial"/>
          <w:b w:val="0"/>
          <w:lang w:val="en-US"/>
        </w:rPr>
        <w:t>Fig. 1</w:t>
      </w:r>
      <w:r w:rsidRPr="00A701E2">
        <w:rPr>
          <w:rFonts w:ascii="Arial" w:hAnsi="Arial"/>
          <w:b w:val="0"/>
          <w:lang w:val="en-US"/>
        </w:rPr>
        <w:tab/>
      </w:r>
      <w:r w:rsidRPr="00A701E2">
        <w:rPr>
          <w:rFonts w:ascii="Arial" w:hAnsi="Arial"/>
          <w:b w:val="0"/>
          <w:lang w:val="en-US"/>
        </w:rPr>
        <w:tab/>
        <w:t>ebm-papst</w:t>
      </w:r>
    </w:p>
    <w:p w:rsidR="00FB77C7" w:rsidRPr="00A701E2" w:rsidRDefault="00FB77C7" w:rsidP="00FB77C7">
      <w:pPr>
        <w:pStyle w:val="berschrift1"/>
        <w:jc w:val="both"/>
        <w:rPr>
          <w:rFonts w:ascii="Arial" w:hAnsi="Arial" w:cs="Arial"/>
          <w:b w:val="0"/>
          <w:lang w:val="en-US"/>
        </w:rPr>
      </w:pPr>
      <w:r w:rsidRPr="00A701E2">
        <w:rPr>
          <w:rFonts w:ascii="Arial" w:hAnsi="Arial"/>
          <w:b w:val="0"/>
          <w:lang w:val="en-US"/>
        </w:rPr>
        <w:t>Characters</w:t>
      </w:r>
      <w:r w:rsidRPr="00A701E2">
        <w:rPr>
          <w:rFonts w:ascii="Arial" w:hAnsi="Arial"/>
          <w:b w:val="0"/>
          <w:lang w:val="en-US"/>
        </w:rPr>
        <w:tab/>
        <w:t xml:space="preserve">Approx. 2,200, including headings and sub-headings </w:t>
      </w:r>
    </w:p>
    <w:p w:rsidR="00FB77C7" w:rsidRPr="00A701E2" w:rsidRDefault="00FB77C7" w:rsidP="00FB77C7">
      <w:pPr>
        <w:pStyle w:val="berschrift1"/>
        <w:ind w:left="1410" w:hanging="1410"/>
        <w:jc w:val="both"/>
        <w:rPr>
          <w:rFonts w:ascii="Arial" w:hAnsi="Arial" w:cs="Arial"/>
          <w:b w:val="0"/>
          <w:lang w:val="en-US"/>
        </w:rPr>
      </w:pPr>
      <w:r w:rsidRPr="00A701E2">
        <w:rPr>
          <w:rFonts w:ascii="Arial" w:hAnsi="Arial"/>
          <w:b w:val="0"/>
          <w:lang w:val="en-US"/>
        </w:rPr>
        <w:t>Tags</w:t>
      </w:r>
      <w:r w:rsidRPr="00A701E2">
        <w:rPr>
          <w:rFonts w:ascii="Arial" w:hAnsi="Arial"/>
          <w:b w:val="0"/>
          <w:lang w:val="en-US"/>
        </w:rPr>
        <w:tab/>
      </w:r>
      <w:r w:rsidRPr="00A701E2">
        <w:rPr>
          <w:rFonts w:ascii="Arial" w:hAnsi="Arial"/>
          <w:b w:val="0"/>
          <w:lang w:val="en-US"/>
        </w:rPr>
        <w:tab/>
        <w:t>EC technology, axial fan, energy savings, AxiBlade, plug &amp; play</w:t>
      </w:r>
    </w:p>
    <w:p w:rsidR="00FB77C7" w:rsidRPr="00A701E2" w:rsidRDefault="00FB77C7" w:rsidP="00FB77C7">
      <w:pPr>
        <w:pStyle w:val="berschrift1"/>
        <w:jc w:val="both"/>
        <w:rPr>
          <w:rFonts w:ascii="Arial" w:hAnsi="Arial" w:cs="Arial"/>
          <w:b w:val="0"/>
          <w:lang w:val="en-US"/>
        </w:rPr>
      </w:pPr>
      <w:r w:rsidRPr="00A701E2">
        <w:rPr>
          <w:rFonts w:ascii="Arial" w:hAnsi="Arial"/>
          <w:b w:val="0"/>
          <w:lang w:val="en-US"/>
        </w:rPr>
        <w:t xml:space="preserve">Link </w:t>
      </w:r>
      <w:r w:rsidRPr="00A701E2">
        <w:rPr>
          <w:rFonts w:ascii="Arial" w:hAnsi="Arial"/>
          <w:b w:val="0"/>
          <w:lang w:val="en-US"/>
        </w:rPr>
        <w:tab/>
      </w:r>
      <w:r w:rsidRPr="00A701E2">
        <w:rPr>
          <w:rFonts w:ascii="Arial" w:hAnsi="Arial"/>
          <w:b w:val="0"/>
          <w:lang w:val="en-US"/>
        </w:rPr>
        <w:tab/>
      </w:r>
      <w:hyperlink r:id="rId9" w:history="1">
        <w:r w:rsidRPr="00A701E2">
          <w:rPr>
            <w:rStyle w:val="Hyperlink"/>
            <w:rFonts w:ascii="Arial" w:hAnsi="Arial"/>
            <w:b w:val="0"/>
            <w:lang w:val="en-US"/>
          </w:rPr>
          <w:t>https://ebmpapst/axiblade</w:t>
        </w:r>
      </w:hyperlink>
      <w:r w:rsidRPr="00A701E2">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A701E2">
      <w:headerReference w:type="default" r:id="rId10"/>
      <w:footerReference w:type="default" r:id="rId11"/>
      <w:pgSz w:w="11900" w:h="16840"/>
      <w:pgMar w:top="4111"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D7F" w:rsidRDefault="00235D7F">
    <w:pPr>
      <w:pStyle w:val="Fuzeile"/>
    </w:pPr>
    <w:r>
      <w:rPr>
        <w:rFonts w:ascii="Times New Roman" w:hAnsi="Times New Roman"/>
        <w:noProof/>
      </w:rPr>
      <mc:AlternateContent>
        <mc:Choice Requires="wps">
          <w:drawing>
            <wp:anchor distT="0" distB="0" distL="114300" distR="114300" simplePos="0" relativeHeight="251664384" behindDoc="0" locked="0" layoutInCell="1" allowOverlap="1">
              <wp:simplePos x="0" y="0"/>
              <wp:positionH relativeFrom="page">
                <wp:posOffset>605790</wp:posOffset>
              </wp:positionH>
              <wp:positionV relativeFrom="page">
                <wp:posOffset>10071100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val="1"/>
                        </a:ext>
                      </a:extLst>
                    </wps:spPr>
                    <wps:style>
                      <a:lnRef idx="0">
                        <a:schemeClr val="accent1"/>
                      </a:lnRef>
                      <a:fillRef idx="0">
                        <a:schemeClr val="accent1"/>
                      </a:fillRef>
                      <a:effectRef idx="0">
                        <a:schemeClr val="accent1"/>
                      </a:effectRef>
                      <a:fontRef idx="minor">
                        <a:schemeClr val="dk1"/>
                      </a:fontRef>
                    </wps:style>
                    <wps:txbx>
                      <w:txbxContent>
                        <w:p w:rsidR="00235D7F" w:rsidRDefault="00235D7F" w:rsidP="00235D7F">
                          <w:pPr>
                            <w:pStyle w:val="Fuzeile"/>
                            <w:tabs>
                              <w:tab w:val="left" w:pos="2268"/>
                              <w:tab w:val="left" w:pos="5103"/>
                              <w:tab w:val="left" w:pos="6946"/>
                              <w:tab w:val="left" w:pos="8789"/>
                            </w:tabs>
                            <w:ind w:right="-851"/>
                            <w:rPr>
                              <w:rFonts w:ascii="Arial" w:hAnsi="Arial" w:cs="Arial"/>
                              <w:b/>
                              <w:sz w:val="14"/>
                              <w:szCs w:val="14"/>
                            </w:rPr>
                          </w:pPr>
                          <w:proofErr w:type="gramStart"/>
                          <w:r>
                            <w:rPr>
                              <w:rFonts w:ascii="Arial" w:hAnsi="Arial"/>
                              <w:b/>
                              <w:sz w:val="14"/>
                              <w:szCs w:val="14"/>
                              <w:lang w:val="en-US"/>
                            </w:rPr>
                            <w:t>ebm-papst</w:t>
                          </w:r>
                          <w:proofErr w:type="gramEnd"/>
                          <w:r>
                            <w:rPr>
                              <w:rFonts w:ascii="Arial" w:hAnsi="Arial"/>
                              <w:b/>
                              <w:sz w:val="14"/>
                              <w:szCs w:val="14"/>
                              <w:lang w:val="en-US"/>
                            </w:rPr>
                            <w:t xml:space="preserve"> Mulfingen GmbH &amp; Co. </w:t>
                          </w:r>
                          <w:r>
                            <w:rPr>
                              <w:rFonts w:ascii="Arial" w:hAnsi="Arial"/>
                              <w:b/>
                              <w:sz w:val="14"/>
                              <w:szCs w:val="14"/>
                            </w:rPr>
                            <w:t>KG</w:t>
                          </w:r>
                        </w:p>
                        <w:p w:rsidR="00235D7F" w:rsidRDefault="00235D7F" w:rsidP="00235D7F">
                          <w:pPr>
                            <w:widowControl w:val="0"/>
                            <w:autoSpaceDE w:val="0"/>
                            <w:autoSpaceDN w:val="0"/>
                            <w:adjustRightInd w:val="0"/>
                            <w:rPr>
                              <w:rFonts w:eastAsia="MS Mincho" w:cs="Arial"/>
                              <w:sz w:val="14"/>
                              <w:szCs w:val="14"/>
                            </w:rPr>
                          </w:pPr>
                          <w:r>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7pt;margin-top:793pt;width:527.3pt;height:4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" filled="f" stroked="f">
              <v:textbox>
                <w:txbxContent>
                  <w:p w:rsidR="00235D7F" w:rsidRDefault="00235D7F" w:rsidP="00235D7F">
                    <w:pPr>
                      <w:pStyle w:val="Fuzeile"/>
                      <w:tabs>
                        <w:tab w:val="left" w:pos="2268"/>
                        <w:tab w:val="left" w:pos="5103"/>
                        <w:tab w:val="left" w:pos="6946"/>
                        <w:tab w:val="left" w:pos="8789"/>
                      </w:tabs>
                      <w:ind w:right="-851"/>
                      <w:rPr>
                        <w:rFonts w:ascii="Arial" w:hAnsi="Arial" w:cs="Arial"/>
                        <w:b/>
                        <w:sz w:val="14"/>
                        <w:szCs w:val="14"/>
                      </w:rPr>
                    </w:pPr>
                    <w:proofErr w:type="spellStart"/>
                    <w:r>
                      <w:rPr>
                        <w:rFonts w:ascii="Arial" w:hAnsi="Arial"/>
                        <w:b/>
                        <w:sz w:val="14"/>
                        <w:szCs w:val="14"/>
                        <w:lang w:val="en-US"/>
                      </w:rPr>
                      <w:t>ebm-papst</w:t>
                    </w:r>
                    <w:proofErr w:type="spellEnd"/>
                    <w:r>
                      <w:rPr>
                        <w:rFonts w:ascii="Arial" w:hAnsi="Arial"/>
                        <w:b/>
                        <w:sz w:val="14"/>
                        <w:szCs w:val="14"/>
                        <w:lang w:val="en-US"/>
                      </w:rPr>
                      <w:t xml:space="preserve"> </w:t>
                    </w:r>
                    <w:proofErr w:type="spellStart"/>
                    <w:r>
                      <w:rPr>
                        <w:rFonts w:ascii="Arial" w:hAnsi="Arial"/>
                        <w:b/>
                        <w:sz w:val="14"/>
                        <w:szCs w:val="14"/>
                        <w:lang w:val="en-US"/>
                      </w:rPr>
                      <w:t>Mulfingen</w:t>
                    </w:r>
                    <w:proofErr w:type="spellEnd"/>
                    <w:r>
                      <w:rPr>
                        <w:rFonts w:ascii="Arial" w:hAnsi="Arial"/>
                        <w:b/>
                        <w:sz w:val="14"/>
                        <w:szCs w:val="14"/>
                        <w:lang w:val="en-US"/>
                      </w:rPr>
                      <w:t xml:space="preserve"> GmbH &amp; Co. </w:t>
                    </w:r>
                    <w:r>
                      <w:rPr>
                        <w:rFonts w:ascii="Arial" w:hAnsi="Arial"/>
                        <w:b/>
                        <w:sz w:val="14"/>
                        <w:szCs w:val="14"/>
                      </w:rPr>
                      <w:t>KG</w:t>
                    </w:r>
                  </w:p>
                  <w:p w:rsidR="00235D7F" w:rsidRDefault="00235D7F" w:rsidP="00235D7F">
                    <w:pPr>
                      <w:widowControl w:val="0"/>
                      <w:autoSpaceDE w:val="0"/>
                      <w:autoSpaceDN w:val="0"/>
                      <w:adjustRightInd w:val="0"/>
                      <w:rPr>
                        <w:rFonts w:eastAsia="MS Mincho" w:cs="Arial"/>
                        <w:sz w:val="14"/>
                        <w:szCs w:val="14"/>
                      </w:rPr>
                    </w:pPr>
                    <w:r>
                      <w:rPr>
                        <w:sz w:val="14"/>
                        <w:szCs w:val="14"/>
                      </w:rPr>
                      <w:t xml:space="preserve">Bachmühle 2 · 74673 </w:t>
                    </w:r>
                    <w:proofErr w:type="spellStart"/>
                    <w:r>
                      <w:rPr>
                        <w:sz w:val="14"/>
                        <w:szCs w:val="14"/>
                      </w:rPr>
                      <w:t>Mulfingen</w:t>
                    </w:r>
                    <w:proofErr w:type="spellEnd"/>
                    <w:r>
                      <w:rPr>
                        <w:sz w:val="14"/>
                        <w:szCs w:val="14"/>
                      </w:rPr>
                      <w:t xml:space="preserve">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225BAE30" wp14:editId="32363BE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A701E2"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982E4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982E4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A701E2"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982E4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982E4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65A41BC6" wp14:editId="63CA707E">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FB77C7" w:rsidRPr="00A701E2" w:rsidRDefault="00FB77C7" w:rsidP="00A701E2">
    <w:pPr>
      <w:pStyle w:val="-B-Zwischen"/>
      <w:spacing w:line="240" w:lineRule="auto"/>
      <w:rPr>
        <w:rFonts w:ascii="Arial" w:hAnsi="Arial" w:cs="Arial"/>
        <w:lang w:val="en-US"/>
      </w:rPr>
    </w:pPr>
    <w:r w:rsidRPr="00A701E2">
      <w:rPr>
        <w:rFonts w:ascii="Arial" w:hAnsi="Arial"/>
        <w:lang w:val="en-US"/>
      </w:rPr>
      <w:t>The all-rounder in air-conditioning and refrigeration technology</w:t>
    </w:r>
  </w:p>
  <w:p w:rsidR="002B10BE" w:rsidRPr="00A701E2" w:rsidRDefault="00FB77C7" w:rsidP="00A701E2">
    <w:pPr>
      <w:spacing w:before="120"/>
      <w:rPr>
        <w:rFonts w:cs="Arial"/>
        <w:b/>
        <w:sz w:val="32"/>
        <w:szCs w:val="32"/>
        <w:lang w:val="en-US"/>
      </w:rPr>
    </w:pPr>
    <w:r w:rsidRPr="00A701E2">
      <w:rPr>
        <w:b/>
        <w:sz w:val="32"/>
        <w:szCs w:val="32"/>
        <w:lang w:val="en-US"/>
      </w:rPr>
      <w:t xml:space="preserve">AxiBlade sets benchmark – expansion of the product range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40665"/>
    <w:rsid w:val="00193B9B"/>
    <w:rsid w:val="001F6896"/>
    <w:rsid w:val="0023497E"/>
    <w:rsid w:val="00235D7F"/>
    <w:rsid w:val="002529A8"/>
    <w:rsid w:val="0028417B"/>
    <w:rsid w:val="002B10BE"/>
    <w:rsid w:val="0031353A"/>
    <w:rsid w:val="003E593D"/>
    <w:rsid w:val="005374F8"/>
    <w:rsid w:val="00543D86"/>
    <w:rsid w:val="005C0AF9"/>
    <w:rsid w:val="005D0EC3"/>
    <w:rsid w:val="005F143E"/>
    <w:rsid w:val="0068073E"/>
    <w:rsid w:val="006D2FDD"/>
    <w:rsid w:val="00812A5A"/>
    <w:rsid w:val="00865FCC"/>
    <w:rsid w:val="008D520E"/>
    <w:rsid w:val="00982E40"/>
    <w:rsid w:val="009A6CC8"/>
    <w:rsid w:val="00A6727F"/>
    <w:rsid w:val="00A701E2"/>
    <w:rsid w:val="00A8521E"/>
    <w:rsid w:val="00BA6851"/>
    <w:rsid w:val="00CA05D1"/>
    <w:rsid w:val="00CC3AA2"/>
    <w:rsid w:val="00D1418C"/>
    <w:rsid w:val="00D55946"/>
    <w:rsid w:val="00E823E2"/>
    <w:rsid w:val="00F467B2"/>
    <w:rsid w:val="00F73087"/>
    <w:rsid w:val="00FB77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bmpapst/axibl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2019-02-26T09:52:00Z</cp:lastPrinted>
  <dcterms:created xsi:type="dcterms:W3CDTF">2019-02-21T11:08:00Z</dcterms:created>
  <dcterms:modified xsi:type="dcterms:W3CDTF">2019-02-26T09:53:00Z</dcterms:modified>
</cp:coreProperties>
</file>