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27A" w:rsidRPr="008C09DE" w:rsidRDefault="00107466" w:rsidP="006029B7">
      <w:pPr>
        <w:spacing w:line="240" w:lineRule="atLeast"/>
        <w:jc w:val="both"/>
        <w:rPr>
          <w:rFonts w:cs="Arial"/>
          <w:color w:val="000000" w:themeColor="text1"/>
          <w:sz w:val="22"/>
        </w:rPr>
      </w:pPr>
      <w:bookmarkStart w:id="0" w:name="_GoBack"/>
      <w:bookmarkEnd w:id="0"/>
      <w:r w:rsidRPr="008C09DE">
        <w:rPr>
          <w:rFonts w:cs="Arial"/>
          <w:b/>
          <w:color w:val="000000" w:themeColor="text1"/>
          <w:sz w:val="22"/>
        </w:rPr>
        <w:t xml:space="preserve">In </w:t>
      </w:r>
      <w:r w:rsidR="006C5C46" w:rsidRPr="008C09DE">
        <w:rPr>
          <w:rFonts w:cs="Arial"/>
          <w:b/>
          <w:color w:val="000000" w:themeColor="text1"/>
          <w:sz w:val="22"/>
        </w:rPr>
        <w:t xml:space="preserve">der Intralogistik </w:t>
      </w:r>
      <w:r w:rsidR="008B027A" w:rsidRPr="008C09DE">
        <w:rPr>
          <w:rFonts w:cs="Arial"/>
          <w:b/>
          <w:color w:val="000000" w:themeColor="text1"/>
          <w:sz w:val="22"/>
        </w:rPr>
        <w:t>sind fahrerlose Transportsysteme</w:t>
      </w:r>
      <w:r w:rsidR="006C5C46" w:rsidRPr="008C09DE">
        <w:rPr>
          <w:rFonts w:cs="Arial"/>
          <w:b/>
          <w:color w:val="000000" w:themeColor="text1"/>
          <w:sz w:val="22"/>
        </w:rPr>
        <w:t xml:space="preserve"> </w:t>
      </w:r>
      <w:r w:rsidR="008B027A" w:rsidRPr="008C09DE">
        <w:rPr>
          <w:rFonts w:cs="Arial"/>
          <w:b/>
          <w:color w:val="000000" w:themeColor="text1"/>
          <w:sz w:val="22"/>
        </w:rPr>
        <w:t>längst etabliert</w:t>
      </w:r>
      <w:r w:rsidR="006C5C46" w:rsidRPr="008C09DE">
        <w:rPr>
          <w:rFonts w:cs="Arial"/>
          <w:b/>
          <w:color w:val="000000" w:themeColor="text1"/>
          <w:sz w:val="22"/>
        </w:rPr>
        <w:t xml:space="preserve">. </w:t>
      </w:r>
      <w:r w:rsidR="00610B8C" w:rsidRPr="008C09DE">
        <w:rPr>
          <w:rFonts w:cs="Arial"/>
          <w:b/>
          <w:color w:val="000000" w:themeColor="text1"/>
          <w:sz w:val="22"/>
        </w:rPr>
        <w:t>D</w:t>
      </w:r>
      <w:r w:rsidR="006C5C46" w:rsidRPr="008C09DE">
        <w:rPr>
          <w:rFonts w:cs="Arial"/>
          <w:b/>
          <w:color w:val="000000" w:themeColor="text1"/>
          <w:sz w:val="22"/>
        </w:rPr>
        <w:t xml:space="preserve">ie vielseitigen und flinken Helfer brauchen dynamische, kompakte Antriebe, die </w:t>
      </w:r>
      <w:r w:rsidR="006029B7" w:rsidRPr="008C09DE">
        <w:rPr>
          <w:rFonts w:cs="Arial"/>
          <w:b/>
          <w:color w:val="000000" w:themeColor="text1"/>
          <w:sz w:val="22"/>
        </w:rPr>
        <w:t>gehobene</w:t>
      </w:r>
      <w:r w:rsidR="00A269BE" w:rsidRPr="008C09DE">
        <w:rPr>
          <w:rFonts w:cs="Arial"/>
          <w:b/>
          <w:color w:val="000000" w:themeColor="text1"/>
          <w:sz w:val="22"/>
        </w:rPr>
        <w:t>n</w:t>
      </w:r>
      <w:r w:rsidR="006029B7" w:rsidRPr="008C09DE">
        <w:rPr>
          <w:rFonts w:cs="Arial"/>
          <w:b/>
          <w:color w:val="000000" w:themeColor="text1"/>
          <w:sz w:val="22"/>
        </w:rPr>
        <w:t xml:space="preserve"> Ansprüchen</w:t>
      </w:r>
      <w:r w:rsidR="006C5C46" w:rsidRPr="008C09DE">
        <w:rPr>
          <w:rFonts w:cs="Arial"/>
          <w:b/>
          <w:color w:val="000000" w:themeColor="text1"/>
          <w:sz w:val="22"/>
        </w:rPr>
        <w:t xml:space="preserve"> an Transportgeschwindigkeit, Positioniergenauigkeit und Lebensdauer </w:t>
      </w:r>
      <w:r w:rsidR="006029B7" w:rsidRPr="008C09DE">
        <w:rPr>
          <w:rFonts w:cs="Arial"/>
          <w:b/>
          <w:color w:val="000000" w:themeColor="text1"/>
          <w:sz w:val="22"/>
        </w:rPr>
        <w:t>gerecht werden</w:t>
      </w:r>
      <w:r w:rsidR="00610B8C" w:rsidRPr="008C09DE">
        <w:rPr>
          <w:rFonts w:cs="Arial"/>
          <w:b/>
          <w:color w:val="000000" w:themeColor="text1"/>
          <w:sz w:val="22"/>
        </w:rPr>
        <w:t>. D</w:t>
      </w:r>
      <w:r w:rsidR="008B027A" w:rsidRPr="008C09DE">
        <w:rPr>
          <w:rFonts w:cs="Arial"/>
          <w:b/>
          <w:color w:val="000000" w:themeColor="text1"/>
          <w:sz w:val="22"/>
        </w:rPr>
        <w:t>ie Antriebe von ebm-papst</w:t>
      </w:r>
      <w:r w:rsidR="00610B8C" w:rsidRPr="008C09DE">
        <w:rPr>
          <w:rFonts w:cs="Arial"/>
          <w:b/>
          <w:color w:val="000000" w:themeColor="text1"/>
          <w:sz w:val="22"/>
        </w:rPr>
        <w:t xml:space="preserve"> sind dafür bestens geeignet.</w:t>
      </w:r>
    </w:p>
    <w:p w:rsidR="005D0030" w:rsidRPr="008C09DE" w:rsidRDefault="00522A30" w:rsidP="00D01EC9">
      <w:pPr>
        <w:spacing w:before="240" w:line="240" w:lineRule="atLeast"/>
        <w:jc w:val="both"/>
        <w:rPr>
          <w:rFonts w:cs="Arial"/>
          <w:b/>
          <w:color w:val="000000" w:themeColor="text1"/>
          <w:sz w:val="22"/>
        </w:rPr>
      </w:pPr>
      <w:r w:rsidRPr="008C09DE">
        <w:rPr>
          <w:rFonts w:cs="Arial"/>
          <w:b/>
          <w:color w:val="000000" w:themeColor="text1"/>
          <w:sz w:val="22"/>
        </w:rPr>
        <w:t>Antriebe für s</w:t>
      </w:r>
      <w:r w:rsidR="005D0030" w:rsidRPr="008C09DE">
        <w:rPr>
          <w:rFonts w:cs="Arial"/>
          <w:b/>
          <w:color w:val="000000" w:themeColor="text1"/>
          <w:sz w:val="22"/>
        </w:rPr>
        <w:t xml:space="preserve">pezielle </w:t>
      </w:r>
      <w:r w:rsidRPr="008C09DE">
        <w:rPr>
          <w:rFonts w:cs="Arial"/>
          <w:b/>
          <w:color w:val="000000" w:themeColor="text1"/>
          <w:sz w:val="22"/>
        </w:rPr>
        <w:t>Anforderungen</w:t>
      </w:r>
    </w:p>
    <w:p w:rsidR="00107466" w:rsidRPr="008C09DE" w:rsidRDefault="00483903" w:rsidP="006029B7">
      <w:pPr>
        <w:spacing w:line="240" w:lineRule="atLeast"/>
        <w:jc w:val="both"/>
        <w:rPr>
          <w:rFonts w:cs="Arial"/>
          <w:color w:val="000000" w:themeColor="text1"/>
          <w:sz w:val="22"/>
        </w:rPr>
      </w:pPr>
      <w:r w:rsidRPr="008C09DE">
        <w:rPr>
          <w:rFonts w:cs="Arial"/>
          <w:color w:val="000000" w:themeColor="text1"/>
          <w:sz w:val="22"/>
        </w:rPr>
        <w:t xml:space="preserve">Fahrerlose Transportsysteme (FTS) transportieren unterschiedlichste Güter mit verschiedenen Gewichten. </w:t>
      </w:r>
      <w:r w:rsidR="005D0030" w:rsidRPr="008C09DE">
        <w:rPr>
          <w:rFonts w:cs="Arial"/>
          <w:color w:val="000000" w:themeColor="text1"/>
          <w:sz w:val="22"/>
        </w:rPr>
        <w:t xml:space="preserve">Für diese Aufgaben </w:t>
      </w:r>
      <w:r w:rsidR="008B027A" w:rsidRPr="008C09DE">
        <w:rPr>
          <w:rFonts w:cs="Arial"/>
          <w:color w:val="000000" w:themeColor="text1"/>
          <w:sz w:val="22"/>
        </w:rPr>
        <w:t>müssen d</w:t>
      </w:r>
      <w:r w:rsidR="00A269BE" w:rsidRPr="008C09DE">
        <w:rPr>
          <w:rFonts w:cs="Arial"/>
          <w:color w:val="000000" w:themeColor="text1"/>
          <w:sz w:val="22"/>
        </w:rPr>
        <w:t xml:space="preserve">ie Radantriebe - </w:t>
      </w:r>
      <w:r w:rsidR="006C5C46" w:rsidRPr="008C09DE">
        <w:rPr>
          <w:rFonts w:cs="Arial"/>
          <w:color w:val="000000" w:themeColor="text1"/>
          <w:sz w:val="22"/>
        </w:rPr>
        <w:t>wie auch die Antriebe für Hubvorrichtungen oder Einrichtungen zur Ladungssicherung</w:t>
      </w:r>
      <w:r w:rsidR="00A269BE" w:rsidRPr="008C09DE">
        <w:rPr>
          <w:rFonts w:cs="Arial"/>
          <w:color w:val="000000" w:themeColor="text1"/>
          <w:sz w:val="22"/>
        </w:rPr>
        <w:t xml:space="preserve"> -</w:t>
      </w:r>
      <w:r w:rsidR="006C5C46" w:rsidRPr="008C09DE">
        <w:rPr>
          <w:rFonts w:cs="Arial"/>
          <w:color w:val="000000" w:themeColor="text1"/>
          <w:sz w:val="22"/>
        </w:rPr>
        <w:t xml:space="preserve"> beson</w:t>
      </w:r>
      <w:r w:rsidR="008B027A" w:rsidRPr="008C09DE">
        <w:rPr>
          <w:rFonts w:cs="Arial"/>
          <w:color w:val="000000" w:themeColor="text1"/>
          <w:sz w:val="22"/>
        </w:rPr>
        <w:t>dere Anforderungen erfüllen</w:t>
      </w:r>
      <w:r w:rsidR="006C5C46" w:rsidRPr="008C09DE">
        <w:rPr>
          <w:rFonts w:cs="Arial"/>
          <w:color w:val="000000" w:themeColor="text1"/>
          <w:sz w:val="22"/>
        </w:rPr>
        <w:t xml:space="preserve">. </w:t>
      </w:r>
      <w:r w:rsidR="00E77504" w:rsidRPr="008C09DE">
        <w:rPr>
          <w:rFonts w:cs="Arial"/>
          <w:color w:val="000000" w:themeColor="text1"/>
          <w:sz w:val="22"/>
        </w:rPr>
        <w:t xml:space="preserve">Die </w:t>
      </w:r>
      <w:r w:rsidR="004B0B4B" w:rsidRPr="008C09DE">
        <w:rPr>
          <w:rFonts w:cs="Arial"/>
          <w:color w:val="000000" w:themeColor="text1"/>
          <w:sz w:val="22"/>
        </w:rPr>
        <w:t xml:space="preserve">Antriebe </w:t>
      </w:r>
      <w:r w:rsidR="00E77504" w:rsidRPr="008C09DE">
        <w:rPr>
          <w:rFonts w:cs="Arial"/>
          <w:color w:val="000000" w:themeColor="text1"/>
          <w:sz w:val="22"/>
        </w:rPr>
        <w:t>der Baureihe ECI</w:t>
      </w:r>
      <w:r w:rsidR="00A269BE" w:rsidRPr="008C09DE">
        <w:rPr>
          <w:rFonts w:cs="Arial"/>
          <w:color w:val="000000" w:themeColor="text1"/>
          <w:sz w:val="22"/>
        </w:rPr>
        <w:t xml:space="preserve"> </w:t>
      </w:r>
      <w:r w:rsidR="00CA3DFC" w:rsidRPr="008C09DE">
        <w:rPr>
          <w:rFonts w:cs="Arial"/>
          <w:color w:val="000000" w:themeColor="text1"/>
          <w:sz w:val="22"/>
        </w:rPr>
        <w:t xml:space="preserve">von </w:t>
      </w:r>
      <w:r w:rsidR="00E77504" w:rsidRPr="008C09DE">
        <w:rPr>
          <w:rFonts w:cs="Arial"/>
          <w:color w:val="000000" w:themeColor="text1"/>
          <w:sz w:val="22"/>
        </w:rPr>
        <w:t xml:space="preserve">ebm-papst sind </w:t>
      </w:r>
      <w:r w:rsidR="00107466" w:rsidRPr="008C09DE">
        <w:rPr>
          <w:rFonts w:cs="Arial"/>
          <w:color w:val="000000" w:themeColor="text1"/>
          <w:sz w:val="22"/>
        </w:rPr>
        <w:t xml:space="preserve">speziell </w:t>
      </w:r>
      <w:r w:rsidR="00E77504" w:rsidRPr="008C09DE">
        <w:rPr>
          <w:rFonts w:cs="Arial"/>
          <w:color w:val="000000" w:themeColor="text1"/>
          <w:sz w:val="22"/>
        </w:rPr>
        <w:t xml:space="preserve">für den Einsatz in FTS ausgelegt. </w:t>
      </w:r>
    </w:p>
    <w:p w:rsidR="00107466" w:rsidRPr="008C09DE" w:rsidRDefault="00107466" w:rsidP="00D01EC9">
      <w:pPr>
        <w:spacing w:before="240" w:line="240" w:lineRule="atLeast"/>
        <w:jc w:val="both"/>
        <w:rPr>
          <w:rFonts w:cs="Arial"/>
          <w:b/>
          <w:color w:val="000000" w:themeColor="text1"/>
          <w:sz w:val="22"/>
        </w:rPr>
      </w:pPr>
      <w:r w:rsidRPr="008C09DE">
        <w:rPr>
          <w:rFonts w:cs="Arial"/>
          <w:b/>
          <w:color w:val="000000" w:themeColor="text1"/>
          <w:sz w:val="22"/>
        </w:rPr>
        <w:t xml:space="preserve">Geringes Gewicht </w:t>
      </w:r>
      <w:r w:rsidR="00483903" w:rsidRPr="008C09DE">
        <w:rPr>
          <w:rFonts w:cs="Arial"/>
          <w:b/>
          <w:color w:val="000000" w:themeColor="text1"/>
          <w:sz w:val="22"/>
        </w:rPr>
        <w:t>für</w:t>
      </w:r>
      <w:r w:rsidRPr="008C09DE">
        <w:rPr>
          <w:rFonts w:cs="Arial"/>
          <w:b/>
          <w:color w:val="000000" w:themeColor="text1"/>
          <w:sz w:val="22"/>
        </w:rPr>
        <w:t xml:space="preserve"> </w:t>
      </w:r>
      <w:r w:rsidR="00483903" w:rsidRPr="008C09DE">
        <w:rPr>
          <w:rFonts w:cs="Arial"/>
          <w:b/>
          <w:color w:val="000000" w:themeColor="text1"/>
          <w:sz w:val="22"/>
        </w:rPr>
        <w:t>effiziente Arbeit</w:t>
      </w:r>
    </w:p>
    <w:p w:rsidR="00107466" w:rsidRPr="008C09DE" w:rsidRDefault="00107466" w:rsidP="00D01EC9">
      <w:pPr>
        <w:spacing w:line="240" w:lineRule="atLeast"/>
        <w:jc w:val="both"/>
        <w:rPr>
          <w:rFonts w:cs="Arial"/>
          <w:b/>
          <w:color w:val="000000" w:themeColor="text1"/>
          <w:sz w:val="22"/>
        </w:rPr>
      </w:pPr>
      <w:r w:rsidRPr="008C09DE">
        <w:rPr>
          <w:rFonts w:cs="Arial"/>
          <w:color w:val="000000" w:themeColor="text1"/>
          <w:sz w:val="22"/>
        </w:rPr>
        <w:t>Die Aktivteile (bewickelter Stator und mit Magneten bestückte</w:t>
      </w:r>
      <w:r w:rsidR="00522A30" w:rsidRPr="008C09DE">
        <w:rPr>
          <w:rFonts w:cs="Arial"/>
          <w:color w:val="000000" w:themeColor="text1"/>
          <w:sz w:val="22"/>
        </w:rPr>
        <w:t>r</w:t>
      </w:r>
      <w:r w:rsidRPr="008C09DE">
        <w:rPr>
          <w:rFonts w:cs="Arial"/>
          <w:color w:val="000000" w:themeColor="text1"/>
          <w:sz w:val="22"/>
        </w:rPr>
        <w:t xml:space="preserve"> Läufer) sind </w:t>
      </w:r>
      <w:r w:rsidR="006029B7" w:rsidRPr="008C09DE">
        <w:rPr>
          <w:rFonts w:cs="Arial"/>
          <w:color w:val="000000" w:themeColor="text1"/>
          <w:sz w:val="22"/>
        </w:rPr>
        <w:t xml:space="preserve">bei den Baugrößen ECI-63 und ECI-80 </w:t>
      </w:r>
      <w:r w:rsidRPr="008C09DE">
        <w:rPr>
          <w:rFonts w:cs="Arial"/>
          <w:color w:val="000000" w:themeColor="text1"/>
          <w:sz w:val="22"/>
        </w:rPr>
        <w:t xml:space="preserve">in der leistungsstärksten Variante nur 60 mm kurz, lassen sich also auch bei beengten Einbauverhältnissen in den FTS gut unterbringen. </w:t>
      </w:r>
      <w:r w:rsidR="00522A30" w:rsidRPr="008C09DE">
        <w:rPr>
          <w:rFonts w:cs="Arial"/>
          <w:color w:val="000000" w:themeColor="text1"/>
          <w:sz w:val="22"/>
        </w:rPr>
        <w:t>Ihre</w:t>
      </w:r>
      <w:r w:rsidRPr="008C09DE">
        <w:rPr>
          <w:rFonts w:cs="Arial"/>
          <w:color w:val="000000" w:themeColor="text1"/>
          <w:sz w:val="22"/>
        </w:rPr>
        <w:t xml:space="preserve"> kompakte Bauweise bring</w:t>
      </w:r>
      <w:r w:rsidR="00522A30" w:rsidRPr="008C09DE">
        <w:rPr>
          <w:rFonts w:cs="Arial"/>
          <w:color w:val="000000" w:themeColor="text1"/>
          <w:sz w:val="22"/>
        </w:rPr>
        <w:t>t</w:t>
      </w:r>
      <w:r w:rsidRPr="008C09DE">
        <w:rPr>
          <w:rFonts w:cs="Arial"/>
          <w:color w:val="000000" w:themeColor="text1"/>
          <w:sz w:val="22"/>
        </w:rPr>
        <w:t xml:space="preserve"> weitere Vorteile mit sich</w:t>
      </w:r>
      <w:r w:rsidR="00522A30" w:rsidRPr="008C09DE">
        <w:rPr>
          <w:rFonts w:cs="Arial"/>
          <w:color w:val="000000" w:themeColor="text1"/>
          <w:sz w:val="22"/>
        </w:rPr>
        <w:t xml:space="preserve">: </w:t>
      </w:r>
      <w:r w:rsidRPr="008C09DE">
        <w:rPr>
          <w:rFonts w:cs="Arial"/>
          <w:color w:val="000000" w:themeColor="text1"/>
          <w:sz w:val="22"/>
        </w:rPr>
        <w:t xml:space="preserve">Ein geringes Eigengewicht ermöglicht eine besonders </w:t>
      </w:r>
      <w:r w:rsidR="00483903" w:rsidRPr="008C09DE">
        <w:rPr>
          <w:rFonts w:cs="Arial"/>
          <w:color w:val="000000" w:themeColor="text1"/>
          <w:sz w:val="22"/>
        </w:rPr>
        <w:t>effiziente</w:t>
      </w:r>
      <w:r w:rsidRPr="008C09DE">
        <w:rPr>
          <w:rFonts w:cs="Arial"/>
          <w:color w:val="000000" w:themeColor="text1"/>
          <w:sz w:val="22"/>
        </w:rPr>
        <w:t xml:space="preserve"> Arbeitsweise der FTS, </w:t>
      </w:r>
      <w:r w:rsidR="00522A30" w:rsidRPr="008C09DE">
        <w:rPr>
          <w:rFonts w:cs="Arial"/>
          <w:color w:val="000000" w:themeColor="text1"/>
          <w:sz w:val="22"/>
        </w:rPr>
        <w:t>da</w:t>
      </w:r>
      <w:r w:rsidRPr="008C09DE">
        <w:rPr>
          <w:rFonts w:cs="Arial"/>
          <w:color w:val="000000" w:themeColor="text1"/>
          <w:sz w:val="22"/>
        </w:rPr>
        <w:t xml:space="preserve"> sie </w:t>
      </w:r>
      <w:r w:rsidR="00522A30" w:rsidRPr="008C09DE">
        <w:rPr>
          <w:rFonts w:cs="Arial"/>
          <w:color w:val="000000" w:themeColor="text1"/>
          <w:sz w:val="22"/>
        </w:rPr>
        <w:t xml:space="preserve">längere </w:t>
      </w:r>
      <w:r w:rsidRPr="008C09DE">
        <w:rPr>
          <w:rFonts w:cs="Arial"/>
          <w:color w:val="000000" w:themeColor="text1"/>
          <w:sz w:val="22"/>
        </w:rPr>
        <w:t xml:space="preserve">Fahrwege und -zeiten ohne wiederholtes Aufladen der mitgeführten Energiespeicher erreichen. Durch weniger Ladezyklen werden </w:t>
      </w:r>
      <w:r w:rsidR="00522A30" w:rsidRPr="008C09DE">
        <w:rPr>
          <w:rFonts w:cs="Arial"/>
          <w:color w:val="000000" w:themeColor="text1"/>
          <w:sz w:val="22"/>
        </w:rPr>
        <w:t>zudem die Akkus geschont, was ihre Lebensdauer erhöht</w:t>
      </w:r>
      <w:r w:rsidRPr="008C09DE">
        <w:rPr>
          <w:rFonts w:cs="Arial"/>
          <w:color w:val="000000" w:themeColor="text1"/>
          <w:sz w:val="22"/>
        </w:rPr>
        <w:t xml:space="preserve">. </w:t>
      </w:r>
    </w:p>
    <w:p w:rsidR="004B0B4B" w:rsidRPr="008C09DE" w:rsidRDefault="00483903" w:rsidP="00D01EC9">
      <w:pPr>
        <w:spacing w:before="240" w:line="240" w:lineRule="atLeast"/>
        <w:jc w:val="both"/>
        <w:rPr>
          <w:rFonts w:cs="Arial"/>
          <w:b/>
          <w:color w:val="000000" w:themeColor="text1"/>
          <w:sz w:val="22"/>
        </w:rPr>
      </w:pPr>
      <w:r w:rsidRPr="008C09DE">
        <w:rPr>
          <w:rFonts w:cs="Arial"/>
          <w:b/>
          <w:color w:val="000000" w:themeColor="text1"/>
          <w:sz w:val="22"/>
        </w:rPr>
        <w:t>Motor, Getriebe und Bremse frei wählbar</w:t>
      </w:r>
    </w:p>
    <w:p w:rsidR="00107466" w:rsidRPr="008C09DE" w:rsidRDefault="00CA3DFC" w:rsidP="001731A1">
      <w:pPr>
        <w:spacing w:line="240" w:lineRule="atLeast"/>
        <w:jc w:val="both"/>
        <w:rPr>
          <w:rFonts w:cs="Arial"/>
          <w:color w:val="000000" w:themeColor="text1"/>
          <w:sz w:val="22"/>
        </w:rPr>
      </w:pPr>
      <w:r w:rsidRPr="008C09DE">
        <w:rPr>
          <w:rFonts w:cs="Arial"/>
          <w:color w:val="000000" w:themeColor="text1"/>
          <w:sz w:val="22"/>
        </w:rPr>
        <w:t xml:space="preserve">Durch die </w:t>
      </w:r>
      <w:r w:rsidR="001731A1" w:rsidRPr="008C09DE">
        <w:rPr>
          <w:rFonts w:cs="Arial"/>
          <w:color w:val="000000" w:themeColor="text1"/>
          <w:sz w:val="22"/>
        </w:rPr>
        <w:t xml:space="preserve">Modulbauweise </w:t>
      </w:r>
      <w:r w:rsidRPr="008C09DE">
        <w:rPr>
          <w:rFonts w:cs="Arial"/>
          <w:color w:val="000000" w:themeColor="text1"/>
          <w:sz w:val="22"/>
        </w:rPr>
        <w:t xml:space="preserve">können die </w:t>
      </w:r>
      <w:r w:rsidR="001731A1" w:rsidRPr="008C09DE">
        <w:rPr>
          <w:rFonts w:cs="Arial"/>
          <w:color w:val="000000" w:themeColor="text1"/>
          <w:sz w:val="22"/>
        </w:rPr>
        <w:t xml:space="preserve">Motoren </w:t>
      </w:r>
      <w:r w:rsidR="006C5C46" w:rsidRPr="008C09DE">
        <w:rPr>
          <w:rFonts w:cs="Arial"/>
          <w:color w:val="000000" w:themeColor="text1"/>
          <w:sz w:val="22"/>
        </w:rPr>
        <w:t xml:space="preserve">flexibel mit der gewünschten Regelelektronik, Getrieben, </w:t>
      </w:r>
      <w:r w:rsidRPr="008C09DE">
        <w:rPr>
          <w:rFonts w:cs="Arial"/>
          <w:color w:val="000000" w:themeColor="text1"/>
          <w:sz w:val="22"/>
        </w:rPr>
        <w:t>Gebern und Bremsen kombiniert werde</w:t>
      </w:r>
      <w:r w:rsidR="00E77504" w:rsidRPr="008C09DE">
        <w:rPr>
          <w:rFonts w:cs="Arial"/>
          <w:color w:val="000000" w:themeColor="text1"/>
          <w:sz w:val="22"/>
        </w:rPr>
        <w:t>n</w:t>
      </w:r>
      <w:r w:rsidR="006C5C46" w:rsidRPr="008C09DE">
        <w:rPr>
          <w:rFonts w:cs="Arial"/>
          <w:color w:val="000000" w:themeColor="text1"/>
          <w:sz w:val="22"/>
        </w:rPr>
        <w:t xml:space="preserve">. </w:t>
      </w:r>
      <w:r w:rsidRPr="008C09DE">
        <w:rPr>
          <w:rFonts w:cs="Arial"/>
          <w:color w:val="000000" w:themeColor="text1"/>
          <w:sz w:val="22"/>
        </w:rPr>
        <w:t>N</w:t>
      </w:r>
      <w:r w:rsidR="006C5C46" w:rsidRPr="008C09DE">
        <w:rPr>
          <w:rFonts w:cs="Arial"/>
          <w:color w:val="000000" w:themeColor="text1"/>
          <w:sz w:val="22"/>
        </w:rPr>
        <w:t xml:space="preserve">eben Planeten- und Stirnradgetrieben </w:t>
      </w:r>
      <w:r w:rsidRPr="008C09DE">
        <w:rPr>
          <w:rFonts w:cs="Arial"/>
          <w:color w:val="000000" w:themeColor="text1"/>
          <w:sz w:val="22"/>
        </w:rPr>
        <w:t xml:space="preserve">stehen </w:t>
      </w:r>
      <w:r w:rsidR="006C5C46" w:rsidRPr="008C09DE">
        <w:rPr>
          <w:rFonts w:cs="Arial"/>
          <w:color w:val="000000" w:themeColor="text1"/>
          <w:sz w:val="22"/>
        </w:rPr>
        <w:t>auch die platzsparenden Winkelgetriebe</w:t>
      </w:r>
      <w:r w:rsidR="001731A1" w:rsidRPr="008C09DE">
        <w:rPr>
          <w:rFonts w:cs="Arial"/>
          <w:color w:val="000000" w:themeColor="text1"/>
          <w:sz w:val="22"/>
        </w:rPr>
        <w:t xml:space="preserve"> mit K</w:t>
      </w:r>
      <w:r w:rsidR="005967B7" w:rsidRPr="008C09DE">
        <w:rPr>
          <w:rFonts w:cs="Arial"/>
          <w:color w:val="000000" w:themeColor="text1"/>
          <w:sz w:val="22"/>
        </w:rPr>
        <w:t>ro</w:t>
      </w:r>
      <w:r w:rsidR="001731A1" w:rsidRPr="008C09DE">
        <w:rPr>
          <w:rFonts w:cs="Arial"/>
          <w:color w:val="000000" w:themeColor="text1"/>
          <w:sz w:val="22"/>
        </w:rPr>
        <w:t>nenradtechnologie</w:t>
      </w:r>
      <w:r w:rsidR="006C5C46" w:rsidRPr="008C09DE">
        <w:rPr>
          <w:rFonts w:cs="Arial"/>
          <w:color w:val="000000" w:themeColor="text1"/>
          <w:sz w:val="22"/>
        </w:rPr>
        <w:t xml:space="preserve"> </w:t>
      </w:r>
      <w:r w:rsidR="00107466" w:rsidRPr="008C09DE">
        <w:rPr>
          <w:rFonts w:cs="Arial"/>
          <w:color w:val="000000" w:themeColor="text1"/>
          <w:sz w:val="22"/>
        </w:rPr>
        <w:t>zur Verfügung</w:t>
      </w:r>
      <w:r w:rsidR="006C5C46" w:rsidRPr="008C09DE">
        <w:rPr>
          <w:rFonts w:cs="Arial"/>
          <w:color w:val="000000" w:themeColor="text1"/>
          <w:sz w:val="22"/>
        </w:rPr>
        <w:t>.</w:t>
      </w:r>
      <w:r w:rsidR="00E77504" w:rsidRPr="008C09DE">
        <w:rPr>
          <w:rFonts w:cs="Arial"/>
          <w:color w:val="000000" w:themeColor="text1"/>
          <w:sz w:val="22"/>
        </w:rPr>
        <w:t xml:space="preserve"> </w:t>
      </w:r>
      <w:r w:rsidR="006C5C46" w:rsidRPr="008C09DE">
        <w:rPr>
          <w:rFonts w:cs="Arial"/>
          <w:color w:val="000000" w:themeColor="text1"/>
          <w:sz w:val="22"/>
        </w:rPr>
        <w:t>Bei der Regelelektronik gibt es ebenfalls applikationsgerechte Wahlmöglichkeiten</w:t>
      </w:r>
      <w:r w:rsidR="00522A30" w:rsidRPr="008C09DE">
        <w:rPr>
          <w:rFonts w:cs="Arial"/>
          <w:color w:val="000000" w:themeColor="text1"/>
          <w:sz w:val="22"/>
        </w:rPr>
        <w:t>, von einer Elektronik mit Hallsensoren zur Rotorlageerfassung bis</w:t>
      </w:r>
      <w:r w:rsidR="006029B7" w:rsidRPr="008C09DE">
        <w:rPr>
          <w:rFonts w:cs="Arial"/>
          <w:color w:val="000000" w:themeColor="text1"/>
          <w:sz w:val="22"/>
        </w:rPr>
        <w:t xml:space="preserve"> hin</w:t>
      </w:r>
      <w:r w:rsidR="00522A30" w:rsidRPr="008C09DE">
        <w:rPr>
          <w:rFonts w:cs="Arial"/>
          <w:color w:val="000000" w:themeColor="text1"/>
          <w:sz w:val="22"/>
        </w:rPr>
        <w:t xml:space="preserve"> zur</w:t>
      </w:r>
      <w:r w:rsidR="006C5C46" w:rsidRPr="008C09DE">
        <w:rPr>
          <w:rFonts w:cs="Arial"/>
          <w:color w:val="000000" w:themeColor="text1"/>
          <w:sz w:val="22"/>
        </w:rPr>
        <w:t xml:space="preserve"> </w:t>
      </w:r>
      <w:r w:rsidR="00A269BE" w:rsidRPr="008C09DE">
        <w:rPr>
          <w:rFonts w:cs="Arial"/>
          <w:color w:val="000000" w:themeColor="text1"/>
          <w:sz w:val="22"/>
        </w:rPr>
        <w:t xml:space="preserve">positionierfähigen </w:t>
      </w:r>
      <w:r w:rsidR="006C5C46" w:rsidRPr="008C09DE">
        <w:rPr>
          <w:rFonts w:cs="Arial"/>
          <w:color w:val="000000" w:themeColor="text1"/>
          <w:sz w:val="22"/>
        </w:rPr>
        <w:t>vollintegrierten Regelelektronik</w:t>
      </w:r>
      <w:r w:rsidR="001731A1" w:rsidRPr="008C09DE">
        <w:rPr>
          <w:rFonts w:cs="Arial"/>
          <w:color w:val="000000" w:themeColor="text1"/>
          <w:sz w:val="22"/>
        </w:rPr>
        <w:t xml:space="preserve"> mit BUS-Schnittstelle</w:t>
      </w:r>
      <w:r w:rsidR="006C5C46" w:rsidRPr="008C09DE">
        <w:rPr>
          <w:rFonts w:cs="Arial"/>
          <w:color w:val="000000" w:themeColor="text1"/>
          <w:sz w:val="22"/>
        </w:rPr>
        <w:t xml:space="preserve">. </w:t>
      </w:r>
      <w:r w:rsidR="00483903" w:rsidRPr="008C09DE">
        <w:rPr>
          <w:rFonts w:cs="Arial"/>
          <w:color w:val="000000" w:themeColor="text1"/>
          <w:sz w:val="22"/>
        </w:rPr>
        <w:t xml:space="preserve">Die kompakten, elektronisch kommutierten, bürstenlosen Innenläufermotoren decken mit 42, 63 bzw. 80 mm Durchmesser den Leistungsbereich von </w:t>
      </w:r>
      <w:r w:rsidR="001731A1" w:rsidRPr="008C09DE">
        <w:rPr>
          <w:rFonts w:cs="Arial"/>
          <w:color w:val="000000" w:themeColor="text1"/>
          <w:sz w:val="22"/>
        </w:rPr>
        <w:t xml:space="preserve">50 </w:t>
      </w:r>
      <w:r w:rsidR="00483903" w:rsidRPr="008C09DE">
        <w:rPr>
          <w:rFonts w:cs="Arial"/>
          <w:color w:val="000000" w:themeColor="text1"/>
          <w:sz w:val="22"/>
        </w:rPr>
        <w:t>bis 750 Watt ab.</w:t>
      </w:r>
    </w:p>
    <w:p w:rsidR="004B0B4B" w:rsidRPr="008C09DE" w:rsidRDefault="00483903" w:rsidP="00D01EC9">
      <w:pPr>
        <w:spacing w:before="240" w:line="240" w:lineRule="atLeast"/>
        <w:jc w:val="both"/>
        <w:rPr>
          <w:rFonts w:cs="Arial"/>
          <w:b/>
          <w:color w:val="000000" w:themeColor="text1"/>
          <w:sz w:val="22"/>
        </w:rPr>
      </w:pPr>
      <w:r w:rsidRPr="008C09DE">
        <w:rPr>
          <w:rFonts w:cs="Arial"/>
          <w:b/>
          <w:color w:val="000000" w:themeColor="text1"/>
          <w:sz w:val="22"/>
        </w:rPr>
        <w:t>Schnelle Verfügbarkeit für Vorzugstypen</w:t>
      </w:r>
    </w:p>
    <w:p w:rsidR="004B0B4B" w:rsidRPr="008C09DE" w:rsidRDefault="006C5C46" w:rsidP="00D01EC9">
      <w:pPr>
        <w:spacing w:line="240" w:lineRule="atLeast"/>
        <w:jc w:val="both"/>
        <w:rPr>
          <w:rFonts w:cs="Arial"/>
          <w:color w:val="000000" w:themeColor="text1"/>
          <w:sz w:val="22"/>
        </w:rPr>
      </w:pPr>
      <w:r w:rsidRPr="008C09DE">
        <w:rPr>
          <w:rFonts w:cs="Arial"/>
          <w:color w:val="000000" w:themeColor="text1"/>
          <w:sz w:val="22"/>
        </w:rPr>
        <w:t xml:space="preserve">Die Antriebe erfüllen die Anforderungen der Schutzart IP54 und </w:t>
      </w:r>
      <w:r w:rsidR="00522A30" w:rsidRPr="008C09DE">
        <w:rPr>
          <w:rFonts w:cs="Arial"/>
          <w:color w:val="000000" w:themeColor="text1"/>
          <w:sz w:val="22"/>
        </w:rPr>
        <w:t xml:space="preserve">sind u.a. mit </w:t>
      </w:r>
      <w:r w:rsidRPr="008C09DE">
        <w:rPr>
          <w:rFonts w:cs="Arial"/>
          <w:color w:val="000000" w:themeColor="text1"/>
          <w:sz w:val="22"/>
        </w:rPr>
        <w:t>industrietaugliche</w:t>
      </w:r>
      <w:r w:rsidR="00522A30" w:rsidRPr="008C09DE">
        <w:rPr>
          <w:rFonts w:cs="Arial"/>
          <w:color w:val="000000" w:themeColor="text1"/>
          <w:sz w:val="22"/>
        </w:rPr>
        <w:t>n</w:t>
      </w:r>
      <w:r w:rsidRPr="008C09DE">
        <w:rPr>
          <w:rFonts w:cs="Arial"/>
          <w:color w:val="000000" w:themeColor="text1"/>
          <w:sz w:val="22"/>
        </w:rPr>
        <w:t xml:space="preserve"> Stecker</w:t>
      </w:r>
      <w:r w:rsidR="00522A30" w:rsidRPr="008C09DE">
        <w:rPr>
          <w:rFonts w:cs="Arial"/>
          <w:color w:val="000000" w:themeColor="text1"/>
          <w:sz w:val="22"/>
        </w:rPr>
        <w:t>n verfügbar</w:t>
      </w:r>
      <w:r w:rsidRPr="008C09DE">
        <w:rPr>
          <w:rFonts w:cs="Arial"/>
          <w:color w:val="000000" w:themeColor="text1"/>
          <w:sz w:val="22"/>
        </w:rPr>
        <w:t xml:space="preserve">, bei denen der radiale Winkelstecker mit Bajonettverschluss drehbar ist und automatisch einrastet. </w:t>
      </w:r>
      <w:r w:rsidR="00E77504" w:rsidRPr="008C09DE">
        <w:rPr>
          <w:rFonts w:cs="Arial"/>
          <w:color w:val="000000" w:themeColor="text1"/>
          <w:sz w:val="22"/>
        </w:rPr>
        <w:t>Vorzugstypen sind innerhalb von nur 48 Stunden versandfertig, so dass der Anwender schnell mit der eigenen Entwicklung starten kann</w:t>
      </w:r>
      <w:r w:rsidR="004B0B4B" w:rsidRPr="008C09DE">
        <w:rPr>
          <w:rFonts w:cs="Arial"/>
          <w:color w:val="000000" w:themeColor="text1"/>
          <w:sz w:val="22"/>
        </w:rPr>
        <w:t>.</w:t>
      </w:r>
    </w:p>
    <w:p w:rsidR="009A6CC8" w:rsidRPr="008C09DE" w:rsidRDefault="003E593D" w:rsidP="004B0B4B">
      <w:pPr>
        <w:jc w:val="both"/>
        <w:rPr>
          <w:rFonts w:cs="Arial"/>
          <w:b/>
          <w:color w:val="000000" w:themeColor="text1"/>
        </w:rPr>
      </w:pPr>
      <w:r w:rsidRPr="008C09DE">
        <w:rPr>
          <w:color w:val="000000" w:themeColor="text1"/>
        </w:rPr>
        <w:br w:type="page"/>
      </w:r>
      <w:r w:rsidR="004B0B4B" w:rsidRPr="008C09DE">
        <w:rPr>
          <w:noProof/>
          <w:color w:val="000000" w:themeColor="text1"/>
        </w:rPr>
        <w:lastRenderedPageBreak/>
        <w:drawing>
          <wp:inline distT="0" distB="0" distL="0" distR="0" wp14:anchorId="4E3F09BB" wp14:editId="6365181C">
            <wp:extent cx="4396310" cy="2491991"/>
            <wp:effectExtent l="0" t="0" r="4445"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01606" cy="2494993"/>
                    </a:xfrm>
                    <a:prstGeom prst="rect">
                      <a:avLst/>
                    </a:prstGeom>
                  </pic:spPr>
                </pic:pic>
              </a:graphicData>
            </a:graphic>
          </wp:inline>
        </w:drawing>
      </w:r>
    </w:p>
    <w:p w:rsidR="004B0B4B" w:rsidRPr="008C09DE" w:rsidRDefault="004B0B4B" w:rsidP="0028417B">
      <w:pPr>
        <w:pStyle w:val="berschrift1"/>
        <w:jc w:val="both"/>
        <w:rPr>
          <w:rFonts w:ascii="Arial" w:hAnsi="Arial" w:cs="Arial"/>
          <w:b w:val="0"/>
          <w:color w:val="000000" w:themeColor="text1"/>
        </w:rPr>
      </w:pPr>
      <w:r w:rsidRPr="008C09DE">
        <w:rPr>
          <w:rFonts w:ascii="Arial" w:hAnsi="Arial" w:cs="Arial"/>
          <w:b w:val="0"/>
          <w:color w:val="000000" w:themeColor="text1"/>
        </w:rPr>
        <w:t>Bild 1: Fahrerlose Transportsysteme haben spezielle Anforderungen an Antriebe, die die Antriebe ebm-papst</w:t>
      </w:r>
      <w:r w:rsidR="00D01EC9" w:rsidRPr="008C09DE">
        <w:rPr>
          <w:rFonts w:ascii="Arial" w:hAnsi="Arial" w:cs="Arial"/>
          <w:b w:val="0"/>
          <w:color w:val="000000" w:themeColor="text1"/>
        </w:rPr>
        <w:t xml:space="preserve"> bestens erfüllen.</w:t>
      </w:r>
    </w:p>
    <w:p w:rsidR="00D01EC9" w:rsidRPr="008C09DE" w:rsidRDefault="00D01EC9" w:rsidP="00D01EC9">
      <w:pPr>
        <w:rPr>
          <w:color w:val="000000" w:themeColor="text1"/>
        </w:rPr>
      </w:pPr>
    </w:p>
    <w:p w:rsidR="009A6CC8" w:rsidRPr="008C09DE" w:rsidRDefault="00D01EC9" w:rsidP="0028417B">
      <w:pPr>
        <w:pStyle w:val="berschrift1"/>
        <w:jc w:val="both"/>
        <w:rPr>
          <w:rFonts w:ascii="Arial" w:hAnsi="Arial" w:cs="Arial"/>
          <w:b w:val="0"/>
          <w:color w:val="000000" w:themeColor="text1"/>
        </w:rPr>
      </w:pPr>
      <w:r w:rsidRPr="008C09DE">
        <w:rPr>
          <w:noProof/>
          <w:color w:val="000000" w:themeColor="text1"/>
        </w:rPr>
        <w:drawing>
          <wp:inline distT="0" distB="0" distL="0" distR="0" wp14:anchorId="573EDD03" wp14:editId="21B19016">
            <wp:extent cx="4445000" cy="1823139"/>
            <wp:effectExtent l="0" t="0" r="0"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45000" cy="1823139"/>
                    </a:xfrm>
                    <a:prstGeom prst="rect">
                      <a:avLst/>
                    </a:prstGeom>
                  </pic:spPr>
                </pic:pic>
              </a:graphicData>
            </a:graphic>
          </wp:inline>
        </w:drawing>
      </w:r>
    </w:p>
    <w:p w:rsidR="004B0B4B" w:rsidRPr="008C09DE" w:rsidRDefault="00D01EC9" w:rsidP="001731A1">
      <w:pPr>
        <w:pStyle w:val="berschrift1"/>
        <w:jc w:val="both"/>
        <w:rPr>
          <w:rFonts w:ascii="Arial" w:hAnsi="Arial" w:cs="Arial"/>
          <w:b w:val="0"/>
          <w:color w:val="000000" w:themeColor="text1"/>
        </w:rPr>
      </w:pPr>
      <w:r w:rsidRPr="008C09DE">
        <w:rPr>
          <w:rFonts w:ascii="Arial" w:hAnsi="Arial" w:cs="Arial"/>
          <w:b w:val="0"/>
          <w:color w:val="000000" w:themeColor="text1"/>
        </w:rPr>
        <w:t xml:space="preserve">Bild 2: Mit 42, 63 bzw. 80 mm Durchmesser decken die </w:t>
      </w:r>
      <w:r w:rsidR="00483903" w:rsidRPr="008C09DE">
        <w:rPr>
          <w:rFonts w:ascii="Arial" w:hAnsi="Arial" w:cs="Arial"/>
          <w:b w:val="0"/>
          <w:color w:val="000000" w:themeColor="text1"/>
        </w:rPr>
        <w:t>Antriebe der ECI-Baureihe</w:t>
      </w:r>
      <w:r w:rsidRPr="008C09DE">
        <w:rPr>
          <w:rFonts w:ascii="Arial" w:hAnsi="Arial" w:cs="Arial"/>
          <w:b w:val="0"/>
          <w:color w:val="000000" w:themeColor="text1"/>
        </w:rPr>
        <w:t xml:space="preserve"> den Leistungsbereich von </w:t>
      </w:r>
      <w:r w:rsidR="001731A1" w:rsidRPr="008C09DE">
        <w:rPr>
          <w:rFonts w:ascii="Arial" w:hAnsi="Arial" w:cs="Arial"/>
          <w:b w:val="0"/>
          <w:color w:val="000000" w:themeColor="text1"/>
        </w:rPr>
        <w:t xml:space="preserve">50 </w:t>
      </w:r>
      <w:r w:rsidRPr="008C09DE">
        <w:rPr>
          <w:rFonts w:ascii="Arial" w:hAnsi="Arial" w:cs="Arial"/>
          <w:b w:val="0"/>
          <w:color w:val="000000" w:themeColor="text1"/>
        </w:rPr>
        <w:t xml:space="preserve">bis 750 Watt </w:t>
      </w:r>
      <w:r w:rsidR="00483903" w:rsidRPr="008C09DE">
        <w:rPr>
          <w:rFonts w:ascii="Arial" w:hAnsi="Arial" w:cs="Arial"/>
          <w:b w:val="0"/>
          <w:color w:val="000000" w:themeColor="text1"/>
        </w:rPr>
        <w:t xml:space="preserve">für den Einsatz in FTS </w:t>
      </w:r>
      <w:r w:rsidRPr="008C09DE">
        <w:rPr>
          <w:rFonts w:ascii="Arial" w:hAnsi="Arial" w:cs="Arial"/>
          <w:b w:val="0"/>
          <w:color w:val="000000" w:themeColor="text1"/>
        </w:rPr>
        <w:t>ab.</w:t>
      </w:r>
    </w:p>
    <w:p w:rsidR="00D01EC9" w:rsidRDefault="00D01EC9" w:rsidP="004B0B4B"/>
    <w:p w:rsidR="00D01EC9" w:rsidRDefault="00D01EC9" w:rsidP="004B0B4B"/>
    <w:p w:rsidR="00483903" w:rsidRDefault="00483903" w:rsidP="0028417B">
      <w:pPr>
        <w:pStyle w:val="berschrift1"/>
        <w:jc w:val="both"/>
        <w:rPr>
          <w:rFonts w:ascii="Arial" w:hAnsi="Arial" w:cs="Arial"/>
          <w:b w:val="0"/>
        </w:rPr>
      </w:pPr>
    </w:p>
    <w:p w:rsidR="009A6CC8" w:rsidRPr="00D01EC9" w:rsidRDefault="009A6CC8" w:rsidP="0028417B">
      <w:pPr>
        <w:pStyle w:val="berschrift1"/>
        <w:jc w:val="both"/>
        <w:rPr>
          <w:rFonts w:ascii="Arial" w:hAnsi="Arial" w:cs="Arial"/>
          <w:b w:val="0"/>
        </w:rPr>
      </w:pPr>
      <w:r w:rsidRPr="00D01EC9">
        <w:rPr>
          <w:rFonts w:ascii="Arial" w:hAnsi="Arial" w:cs="Arial"/>
          <w:b w:val="0"/>
        </w:rPr>
        <w:t>Bild</w:t>
      </w:r>
      <w:r w:rsidR="00D01EC9" w:rsidRPr="00D01EC9">
        <w:rPr>
          <w:rFonts w:ascii="Arial" w:hAnsi="Arial" w:cs="Arial"/>
          <w:b w:val="0"/>
        </w:rPr>
        <w:t>er</w:t>
      </w:r>
      <w:r w:rsidRPr="00D01EC9">
        <w:rPr>
          <w:rFonts w:ascii="Arial" w:hAnsi="Arial" w:cs="Arial"/>
          <w:b w:val="0"/>
        </w:rPr>
        <w:tab/>
      </w:r>
      <w:r w:rsidRPr="00D01EC9">
        <w:rPr>
          <w:rFonts w:ascii="Arial" w:hAnsi="Arial" w:cs="Arial"/>
          <w:b w:val="0"/>
        </w:rPr>
        <w:tab/>
        <w:t>ebm-papst</w:t>
      </w:r>
    </w:p>
    <w:p w:rsidR="009A6CC8" w:rsidRPr="00D01EC9" w:rsidRDefault="009A6CC8" w:rsidP="0028417B">
      <w:pPr>
        <w:pStyle w:val="berschrift1"/>
        <w:jc w:val="both"/>
        <w:rPr>
          <w:rFonts w:ascii="Arial" w:hAnsi="Arial" w:cs="Arial"/>
          <w:b w:val="0"/>
        </w:rPr>
      </w:pPr>
      <w:r w:rsidRPr="00D01EC9">
        <w:rPr>
          <w:rFonts w:ascii="Arial" w:hAnsi="Arial" w:cs="Arial"/>
          <w:b w:val="0"/>
        </w:rPr>
        <w:t xml:space="preserve">Zeichen </w:t>
      </w:r>
      <w:r w:rsidRPr="00D01EC9">
        <w:rPr>
          <w:rFonts w:ascii="Arial" w:hAnsi="Arial" w:cs="Arial"/>
          <w:b w:val="0"/>
        </w:rPr>
        <w:tab/>
        <w:t xml:space="preserve">ca. </w:t>
      </w:r>
      <w:r w:rsidR="00D01EC9" w:rsidRPr="00D01EC9">
        <w:rPr>
          <w:rFonts w:ascii="Arial" w:hAnsi="Arial" w:cs="Arial"/>
          <w:b w:val="0"/>
        </w:rPr>
        <w:t>2.500</w:t>
      </w:r>
      <w:r w:rsidRPr="00D01EC9">
        <w:rPr>
          <w:rFonts w:ascii="Arial" w:hAnsi="Arial" w:cs="Arial"/>
          <w:b w:val="0"/>
        </w:rPr>
        <w:t xml:space="preserve">, mit Überschriften und Zwischenüberschriften </w:t>
      </w:r>
    </w:p>
    <w:p w:rsidR="009A6CC8" w:rsidRPr="00D01EC9" w:rsidRDefault="009A6CC8" w:rsidP="0028417B">
      <w:pPr>
        <w:pStyle w:val="berschrift1"/>
        <w:ind w:left="1410" w:hanging="1410"/>
        <w:jc w:val="both"/>
        <w:rPr>
          <w:rFonts w:ascii="Arial" w:hAnsi="Arial" w:cs="Arial"/>
          <w:b w:val="0"/>
        </w:rPr>
      </w:pPr>
      <w:r w:rsidRPr="00D01EC9">
        <w:rPr>
          <w:rFonts w:ascii="Arial" w:hAnsi="Arial" w:cs="Arial"/>
          <w:b w:val="0"/>
        </w:rPr>
        <w:t>Tags</w:t>
      </w:r>
      <w:r w:rsidRPr="00D01EC9">
        <w:rPr>
          <w:rFonts w:ascii="Arial" w:hAnsi="Arial" w:cs="Arial"/>
          <w:b w:val="0"/>
        </w:rPr>
        <w:tab/>
      </w:r>
      <w:r w:rsidRPr="00D01EC9">
        <w:rPr>
          <w:rFonts w:ascii="Arial" w:hAnsi="Arial" w:cs="Arial"/>
          <w:b w:val="0"/>
        </w:rPr>
        <w:tab/>
      </w:r>
      <w:r w:rsidR="00D01EC9" w:rsidRPr="00D01EC9">
        <w:rPr>
          <w:rFonts w:ascii="Arial" w:hAnsi="Arial" w:cs="Arial"/>
          <w:b w:val="0"/>
        </w:rPr>
        <w:t>Transportsysteme</w:t>
      </w:r>
      <w:r w:rsidR="00D01EC9">
        <w:rPr>
          <w:rFonts w:ascii="Arial" w:hAnsi="Arial" w:cs="Arial"/>
          <w:b w:val="0"/>
        </w:rPr>
        <w:t xml:space="preserve">, </w:t>
      </w:r>
      <w:r w:rsidR="00D01EC9" w:rsidRPr="00D01EC9">
        <w:rPr>
          <w:rFonts w:ascii="Arial" w:hAnsi="Arial" w:cs="Arial"/>
          <w:b w:val="0"/>
        </w:rPr>
        <w:t xml:space="preserve">Antriebe, Antriebsbaukasten, Stecker, </w:t>
      </w:r>
      <w:r w:rsidR="00D01EC9">
        <w:rPr>
          <w:rFonts w:ascii="Arial" w:hAnsi="Arial" w:cs="Arial"/>
          <w:b w:val="0"/>
        </w:rPr>
        <w:t>FTS</w:t>
      </w:r>
    </w:p>
    <w:p w:rsidR="009A6CC8" w:rsidRPr="00483903" w:rsidRDefault="009A6CC8" w:rsidP="0028417B">
      <w:pPr>
        <w:pStyle w:val="berschrift1"/>
        <w:jc w:val="both"/>
        <w:rPr>
          <w:rFonts w:ascii="Arial" w:hAnsi="Arial" w:cs="Arial"/>
          <w:b w:val="0"/>
          <w:lang w:val="en-US"/>
        </w:rPr>
      </w:pPr>
      <w:r w:rsidRPr="00483903">
        <w:rPr>
          <w:rFonts w:ascii="Arial" w:hAnsi="Arial" w:cs="Arial"/>
          <w:b w:val="0"/>
          <w:lang w:val="en-US"/>
        </w:rPr>
        <w:t xml:space="preserve">Link </w:t>
      </w:r>
      <w:r w:rsidRPr="00483903">
        <w:rPr>
          <w:rFonts w:ascii="Arial" w:hAnsi="Arial" w:cs="Arial"/>
          <w:b w:val="0"/>
          <w:lang w:val="en-US"/>
        </w:rPr>
        <w:tab/>
      </w:r>
      <w:r w:rsidRPr="00483903">
        <w:rPr>
          <w:rFonts w:ascii="Arial" w:hAnsi="Arial" w:cs="Arial"/>
          <w:b w:val="0"/>
          <w:lang w:val="en-US"/>
        </w:rPr>
        <w:tab/>
      </w:r>
      <w:hyperlink r:id="rId10" w:history="1">
        <w:r w:rsidR="009F2EE4" w:rsidRPr="004F08CC">
          <w:rPr>
            <w:rStyle w:val="Hyperlink"/>
            <w:rFonts w:ascii="Arial" w:hAnsi="Arial" w:cs="Arial"/>
            <w:b w:val="0"/>
            <w:lang w:val="en-US"/>
          </w:rPr>
          <w:t>https://idt-config.ebmpapst.com</w:t>
        </w:r>
      </w:hyperlink>
      <w:r w:rsidR="009F2EE4">
        <w:rPr>
          <w:rFonts w:ascii="Arial" w:hAnsi="Arial" w:cs="Arial"/>
          <w:b w:val="0"/>
          <w:lang w:val="en-US"/>
        </w:rPr>
        <w:t xml:space="preserve"> </w:t>
      </w:r>
      <w:r w:rsidR="00483903">
        <w:rPr>
          <w:rFonts w:ascii="Arial" w:hAnsi="Arial"/>
          <w:b w:val="0"/>
          <w:lang w:val="en-US"/>
        </w:rPr>
        <w:t xml:space="preserve"> </w:t>
      </w:r>
    </w:p>
    <w:p w:rsidR="003E593D" w:rsidRPr="0028417B" w:rsidRDefault="00D01EC9" w:rsidP="0028417B">
      <w:pPr>
        <w:pStyle w:val="berschrift1"/>
        <w:spacing w:before="240"/>
        <w:jc w:val="both"/>
        <w:rPr>
          <w:rFonts w:ascii="Arial" w:hAnsi="Arial" w:cs="Arial"/>
        </w:rPr>
      </w:pPr>
      <w:r w:rsidRPr="00483903">
        <w:rPr>
          <w:rFonts w:ascii="Arial" w:hAnsi="Arial" w:cs="Arial"/>
          <w:lang w:val="en-US"/>
        </w:rPr>
        <w:br w:type="page"/>
      </w:r>
      <w:r w:rsidR="003E593D" w:rsidRPr="0028417B">
        <w:rPr>
          <w:rFonts w:ascii="Arial" w:hAnsi="Arial" w:cs="Arial"/>
        </w:rPr>
        <w:lastRenderedPageBreak/>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4B0B4B">
      <w:headerReference w:type="default" r:id="rId11"/>
      <w:pgSz w:w="11900" w:h="16840"/>
      <w:pgMar w:top="3828"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5D0030"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236AECCA" wp14:editId="580AC09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9F2EE4" w:rsidP="005D0EC3">
                          <w:pPr>
                            <w:rPr>
                              <w:rStyle w:val="Seitenzahl"/>
                              <w:rFonts w:cs="Arial"/>
                              <w:sz w:val="16"/>
                              <w:szCs w:val="18"/>
                            </w:rPr>
                          </w:pPr>
                          <w:r>
                            <w:rPr>
                              <w:rFonts w:cs="Arial"/>
                              <w:sz w:val="16"/>
                              <w:szCs w:val="18"/>
                            </w:rPr>
                            <w:t>19. Februar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7C5B65">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7C5B65">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9F2EE4" w:rsidP="005D0EC3">
                    <w:pPr>
                      <w:rPr>
                        <w:rStyle w:val="Seitenzahl"/>
                        <w:rFonts w:cs="Arial"/>
                        <w:sz w:val="16"/>
                        <w:szCs w:val="18"/>
                      </w:rPr>
                    </w:pPr>
                    <w:r>
                      <w:rPr>
                        <w:rFonts w:cs="Arial"/>
                        <w:sz w:val="16"/>
                        <w:szCs w:val="18"/>
                      </w:rPr>
                      <w:t>19. Februar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7C5B65">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7C5B65">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2F8C794A" wp14:editId="3B15EA71">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5D0030">
      <w:rPr>
        <w:rFonts w:ascii="Arial" w:hAnsi="Arial" w:cs="Arial"/>
        <w:bCs/>
        <w:sz w:val="32"/>
        <w:szCs w:val="32"/>
      </w:rPr>
      <w:t>PRESSEINFORMATION</w:t>
    </w:r>
  </w:p>
  <w:p w:rsidR="003E593D" w:rsidRPr="005D0030" w:rsidRDefault="003E593D" w:rsidP="003E593D">
    <w:pPr>
      <w:pStyle w:val="-B-Zwischen"/>
      <w:spacing w:before="0" w:line="240" w:lineRule="auto"/>
      <w:rPr>
        <w:rFonts w:ascii="Arial" w:hAnsi="Arial" w:cs="Arial"/>
        <w:b w:val="0"/>
        <w:sz w:val="22"/>
      </w:rPr>
    </w:pPr>
  </w:p>
  <w:p w:rsidR="003E593D" w:rsidRPr="005D0030" w:rsidRDefault="003E593D" w:rsidP="003E593D">
    <w:pPr>
      <w:rPr>
        <w:sz w:val="22"/>
        <w:lang w:eastAsia="ar-SA"/>
      </w:rPr>
    </w:pPr>
  </w:p>
  <w:p w:rsidR="003E593D" w:rsidRPr="005D0030" w:rsidRDefault="003E593D" w:rsidP="003E593D">
    <w:pPr>
      <w:rPr>
        <w:sz w:val="22"/>
        <w:lang w:eastAsia="ar-SA"/>
      </w:rPr>
    </w:pPr>
  </w:p>
  <w:p w:rsidR="003E593D" w:rsidRPr="005D0030" w:rsidRDefault="003E593D" w:rsidP="003E593D">
    <w:pPr>
      <w:rPr>
        <w:sz w:val="22"/>
        <w:lang w:eastAsia="ar-SA"/>
      </w:rPr>
    </w:pPr>
  </w:p>
  <w:p w:rsidR="003E593D" w:rsidRPr="008C09DE" w:rsidRDefault="008B027A" w:rsidP="003E593D">
    <w:pPr>
      <w:pStyle w:val="-B-Zwischen"/>
      <w:rPr>
        <w:rFonts w:ascii="Arial" w:hAnsi="Arial" w:cs="Arial"/>
        <w:color w:val="000000" w:themeColor="text1"/>
        <w:highlight w:val="yellow"/>
      </w:rPr>
    </w:pPr>
    <w:r w:rsidRPr="008C09DE">
      <w:rPr>
        <w:rFonts w:ascii="Arial" w:hAnsi="Arial" w:cs="Arial"/>
        <w:color w:val="000000" w:themeColor="text1"/>
      </w:rPr>
      <w:t>Die Zukunft für die Intralogistik</w:t>
    </w:r>
    <w:r w:rsidR="00020DD5" w:rsidRPr="008C09DE">
      <w:rPr>
        <w:rFonts w:ascii="Arial" w:hAnsi="Arial" w:cs="Arial"/>
        <w:color w:val="000000" w:themeColor="text1"/>
        <w:highlight w:val="yellow"/>
      </w:rPr>
      <w:t xml:space="preserve"> </w:t>
    </w:r>
  </w:p>
  <w:p w:rsidR="002B10BE" w:rsidRPr="008C09DE" w:rsidRDefault="008B027A" w:rsidP="003E593D">
    <w:pPr>
      <w:rPr>
        <w:rFonts w:cs="Arial"/>
        <w:b/>
        <w:color w:val="000000" w:themeColor="text1"/>
        <w:sz w:val="32"/>
        <w:szCs w:val="32"/>
        <w:lang w:val="en-US"/>
      </w:rPr>
    </w:pPr>
    <w:r w:rsidRPr="008C09DE">
      <w:rPr>
        <w:rFonts w:cs="Arial"/>
        <w:b/>
        <w:color w:val="000000" w:themeColor="text1"/>
        <w:sz w:val="32"/>
        <w:szCs w:val="32"/>
        <w:lang w:val="en-US"/>
      </w:rPr>
      <w:t xml:space="preserve">Innovative Antriebstechnik für </w:t>
    </w:r>
    <w:r w:rsidRPr="008C09DE">
      <w:rPr>
        <w:rFonts w:cs="Arial"/>
        <w:b/>
        <w:color w:val="000000" w:themeColor="text1"/>
        <w:sz w:val="32"/>
        <w:szCs w:val="32"/>
      </w:rPr>
      <w:t>fahrerlose</w:t>
    </w:r>
    <w:r w:rsidRPr="008C09DE">
      <w:rPr>
        <w:rFonts w:cs="Arial"/>
        <w:b/>
        <w:color w:val="000000" w:themeColor="text1"/>
        <w:sz w:val="32"/>
        <w:szCs w:val="32"/>
        <w:lang w:val="en-US"/>
      </w:rPr>
      <w:t xml:space="preserve"> </w:t>
    </w:r>
    <w:r w:rsidRPr="008C09DE">
      <w:rPr>
        <w:rFonts w:cs="Arial"/>
        <w:b/>
        <w:color w:val="000000" w:themeColor="text1"/>
        <w:sz w:val="32"/>
        <w:szCs w:val="32"/>
      </w:rPr>
      <w:t>Transportsysteme</w:t>
    </w:r>
    <w:r w:rsidR="002B10BE" w:rsidRPr="008C09DE">
      <w:rPr>
        <w:noProof/>
        <w:color w:val="000000" w:themeColor="text1"/>
        <w:highlight w:val="yellow"/>
      </w:rPr>
      <mc:AlternateContent>
        <mc:Choice Requires="wps">
          <w:drawing>
            <wp:anchor distT="0" distB="0" distL="114300" distR="114300" simplePos="0" relativeHeight="251660288" behindDoc="0" locked="0" layoutInCell="1" allowOverlap="1" wp14:anchorId="6DCA5C78" wp14:editId="074A5D7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F34B0"/>
    <w:rsid w:val="00107466"/>
    <w:rsid w:val="00114F31"/>
    <w:rsid w:val="0013755A"/>
    <w:rsid w:val="001731A1"/>
    <w:rsid w:val="001F6896"/>
    <w:rsid w:val="0023497E"/>
    <w:rsid w:val="0028417B"/>
    <w:rsid w:val="002B10BE"/>
    <w:rsid w:val="0037595F"/>
    <w:rsid w:val="003E593D"/>
    <w:rsid w:val="003F1DB4"/>
    <w:rsid w:val="004402EC"/>
    <w:rsid w:val="00483903"/>
    <w:rsid w:val="004B0B4B"/>
    <w:rsid w:val="00522A30"/>
    <w:rsid w:val="005967B7"/>
    <w:rsid w:val="005C0AF9"/>
    <w:rsid w:val="005D0030"/>
    <w:rsid w:val="005D0EC3"/>
    <w:rsid w:val="005F143E"/>
    <w:rsid w:val="006029B7"/>
    <w:rsid w:val="00610B8C"/>
    <w:rsid w:val="006C5C46"/>
    <w:rsid w:val="006D2FDD"/>
    <w:rsid w:val="006E3F17"/>
    <w:rsid w:val="007345E1"/>
    <w:rsid w:val="00764970"/>
    <w:rsid w:val="007C5B65"/>
    <w:rsid w:val="007E569E"/>
    <w:rsid w:val="00812A5A"/>
    <w:rsid w:val="00865FCC"/>
    <w:rsid w:val="008B027A"/>
    <w:rsid w:val="008C09DE"/>
    <w:rsid w:val="008D520E"/>
    <w:rsid w:val="009A6CC8"/>
    <w:rsid w:val="009F2EE4"/>
    <w:rsid w:val="00A269BE"/>
    <w:rsid w:val="00A8521E"/>
    <w:rsid w:val="00BA6851"/>
    <w:rsid w:val="00CA05D1"/>
    <w:rsid w:val="00CA3DFC"/>
    <w:rsid w:val="00CC3AA2"/>
    <w:rsid w:val="00D01EC9"/>
    <w:rsid w:val="00D1418C"/>
    <w:rsid w:val="00D55946"/>
    <w:rsid w:val="00D624C8"/>
    <w:rsid w:val="00DA42DD"/>
    <w:rsid w:val="00DF725C"/>
    <w:rsid w:val="00E77504"/>
    <w:rsid w:val="00E823E2"/>
    <w:rsid w:val="00F06BF5"/>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dt-config.ebmpapst.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3256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5</cp:revision>
  <cp:lastPrinted>2019-02-18T10:26:00Z</cp:lastPrinted>
  <dcterms:created xsi:type="dcterms:W3CDTF">2019-01-28T11:53:00Z</dcterms:created>
  <dcterms:modified xsi:type="dcterms:W3CDTF">2019-02-18T10:44:00Z</dcterms:modified>
</cp:coreProperties>
</file>