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88" w:rsidRPr="006B2D50" w:rsidRDefault="009E6388" w:rsidP="006B2D50">
      <w:pPr>
        <w:pStyle w:val="berschrift1"/>
        <w:spacing w:line="260" w:lineRule="atLeast"/>
        <w:jc w:val="both"/>
        <w:rPr>
          <w:rFonts w:ascii="Arial" w:hAnsi="Arial" w:cs="Arial"/>
          <w:b w:val="0"/>
          <w:sz w:val="21"/>
          <w:szCs w:val="21"/>
        </w:rPr>
      </w:pPr>
      <w:bookmarkStart w:id="0" w:name="_GoBack"/>
      <w:bookmarkEnd w:id="0"/>
      <w:r w:rsidRPr="006B2D50">
        <w:rPr>
          <w:rFonts w:ascii="Arial" w:hAnsi="Arial" w:cs="Arial"/>
          <w:sz w:val="21"/>
          <w:szCs w:val="21"/>
        </w:rPr>
        <w:t>Unterschiedliche Leistungen, Getriebeausführungen und Untersetzungsstufen,</w:t>
      </w:r>
      <w:r w:rsidR="00212DAB" w:rsidRPr="006B2D50">
        <w:rPr>
          <w:rFonts w:ascii="Arial" w:hAnsi="Arial" w:cs="Arial"/>
          <w:sz w:val="21"/>
          <w:szCs w:val="21"/>
        </w:rPr>
        <w:t xml:space="preserve"> Antriebe mit und ohne Encoder,</w:t>
      </w:r>
      <w:r w:rsidR="00596483" w:rsidRPr="006B2D50">
        <w:rPr>
          <w:rFonts w:ascii="Arial" w:hAnsi="Arial" w:cs="Arial"/>
          <w:sz w:val="21"/>
          <w:szCs w:val="21"/>
        </w:rPr>
        <w:t xml:space="preserve"> industriegerechte Anschlusstechnik, Schutzart IP 54</w:t>
      </w:r>
      <w:r w:rsidR="00CE4431">
        <w:rPr>
          <w:rFonts w:ascii="Arial" w:hAnsi="Arial" w:cs="Arial"/>
          <w:sz w:val="21"/>
          <w:szCs w:val="21"/>
        </w:rPr>
        <w:t>:</w:t>
      </w:r>
      <w:r w:rsidR="00596483" w:rsidRPr="006B2D50">
        <w:rPr>
          <w:rFonts w:ascii="Arial" w:hAnsi="Arial" w:cs="Arial"/>
          <w:sz w:val="21"/>
          <w:szCs w:val="21"/>
        </w:rPr>
        <w:t xml:space="preserve"> </w:t>
      </w:r>
      <w:r w:rsidR="00B52EB7" w:rsidRPr="006B2D50">
        <w:rPr>
          <w:rFonts w:ascii="Arial" w:hAnsi="Arial" w:cs="Arial"/>
          <w:sz w:val="21"/>
          <w:szCs w:val="21"/>
        </w:rPr>
        <w:t>Der Baukasten für Antriebe mit 42 mm Durchmesser</w:t>
      </w:r>
      <w:r w:rsidR="00596483" w:rsidRPr="006B2D50">
        <w:rPr>
          <w:rFonts w:ascii="Arial" w:hAnsi="Arial" w:cs="Arial"/>
          <w:sz w:val="21"/>
          <w:szCs w:val="21"/>
        </w:rPr>
        <w:t xml:space="preserve"> (ECI</w:t>
      </w:r>
      <w:r w:rsidR="00212DAB" w:rsidRPr="006B2D50">
        <w:rPr>
          <w:rFonts w:ascii="Arial" w:hAnsi="Arial" w:cs="Arial"/>
          <w:sz w:val="21"/>
          <w:szCs w:val="21"/>
        </w:rPr>
        <w:t>-</w:t>
      </w:r>
      <w:r w:rsidR="00596483" w:rsidRPr="006B2D50">
        <w:rPr>
          <w:rFonts w:ascii="Arial" w:hAnsi="Arial" w:cs="Arial"/>
          <w:sz w:val="21"/>
          <w:szCs w:val="21"/>
        </w:rPr>
        <w:t xml:space="preserve">42) </w:t>
      </w:r>
      <w:r w:rsidR="00B52EB7" w:rsidRPr="006B2D50">
        <w:rPr>
          <w:rFonts w:ascii="Arial" w:hAnsi="Arial" w:cs="Arial"/>
          <w:sz w:val="21"/>
          <w:szCs w:val="21"/>
        </w:rPr>
        <w:t xml:space="preserve">von ebm-papst erlaubt es Anwendern künftig, </w:t>
      </w:r>
      <w:r w:rsidRPr="006B2D50">
        <w:rPr>
          <w:rFonts w:ascii="Arial" w:hAnsi="Arial" w:cs="Arial"/>
          <w:sz w:val="21"/>
          <w:szCs w:val="21"/>
        </w:rPr>
        <w:t xml:space="preserve">die passende Lösung durch </w:t>
      </w:r>
      <w:r w:rsidR="00212DAB" w:rsidRPr="006B2D50">
        <w:rPr>
          <w:rFonts w:ascii="Arial" w:hAnsi="Arial" w:cs="Arial"/>
          <w:sz w:val="21"/>
          <w:szCs w:val="21"/>
        </w:rPr>
        <w:t xml:space="preserve">die </w:t>
      </w:r>
      <w:r w:rsidRPr="006B2D50">
        <w:rPr>
          <w:rFonts w:ascii="Arial" w:hAnsi="Arial" w:cs="Arial"/>
          <w:sz w:val="21"/>
          <w:szCs w:val="21"/>
        </w:rPr>
        <w:t xml:space="preserve">Kombination </w:t>
      </w:r>
      <w:r w:rsidR="00212DAB" w:rsidRPr="006B2D50">
        <w:rPr>
          <w:rFonts w:ascii="Arial" w:hAnsi="Arial" w:cs="Arial"/>
          <w:sz w:val="21"/>
          <w:szCs w:val="21"/>
        </w:rPr>
        <w:t xml:space="preserve">unterschiedlicher </w:t>
      </w:r>
      <w:r w:rsidRPr="006B2D50">
        <w:rPr>
          <w:rFonts w:ascii="Arial" w:hAnsi="Arial" w:cs="Arial"/>
          <w:sz w:val="21"/>
          <w:szCs w:val="21"/>
        </w:rPr>
        <w:t>Module individuell zusammenzustellen</w:t>
      </w:r>
      <w:r w:rsidR="00212DAB" w:rsidRPr="006B2D50">
        <w:rPr>
          <w:rFonts w:ascii="Arial" w:hAnsi="Arial" w:cs="Arial"/>
          <w:sz w:val="21"/>
          <w:szCs w:val="21"/>
        </w:rPr>
        <w:t>.</w:t>
      </w:r>
    </w:p>
    <w:p w:rsidR="008B3E97" w:rsidRPr="006B2D50" w:rsidRDefault="008B3E97" w:rsidP="006B2D50">
      <w:pPr>
        <w:pStyle w:val="berschrift1"/>
        <w:spacing w:before="240" w:line="260" w:lineRule="atLeast"/>
        <w:jc w:val="both"/>
        <w:rPr>
          <w:rFonts w:ascii="Arial" w:hAnsi="Arial" w:cs="Arial"/>
          <w:sz w:val="21"/>
          <w:szCs w:val="21"/>
        </w:rPr>
      </w:pPr>
      <w:r w:rsidRPr="006B2D50">
        <w:rPr>
          <w:rFonts w:ascii="Arial" w:hAnsi="Arial" w:cs="Arial"/>
          <w:sz w:val="21"/>
          <w:szCs w:val="21"/>
        </w:rPr>
        <w:t xml:space="preserve">Individuell konfigurierbare Antriebe </w:t>
      </w:r>
    </w:p>
    <w:p w:rsidR="009B0A83" w:rsidRPr="006B2D50" w:rsidRDefault="009E6388" w:rsidP="006B2D50">
      <w:pPr>
        <w:pStyle w:val="berschrift1"/>
        <w:spacing w:line="260" w:lineRule="atLeast"/>
        <w:jc w:val="both"/>
        <w:rPr>
          <w:rFonts w:ascii="Arial" w:hAnsi="Arial" w:cs="Arial"/>
          <w:sz w:val="21"/>
          <w:szCs w:val="21"/>
        </w:rPr>
      </w:pPr>
      <w:r w:rsidRPr="006B2D50">
        <w:rPr>
          <w:rFonts w:ascii="Arial" w:hAnsi="Arial" w:cs="Arial"/>
          <w:b w:val="0"/>
          <w:sz w:val="21"/>
          <w:szCs w:val="21"/>
        </w:rPr>
        <w:t>Der Antriebsspezialist ebm-papst St. Georgen hat seinen ECI</w:t>
      </w:r>
      <w:r w:rsidR="00212DAB" w:rsidRPr="006B2D50">
        <w:rPr>
          <w:rFonts w:ascii="Arial" w:hAnsi="Arial" w:cs="Arial"/>
          <w:b w:val="0"/>
          <w:sz w:val="21"/>
          <w:szCs w:val="21"/>
        </w:rPr>
        <w:t>-</w:t>
      </w:r>
      <w:r w:rsidRPr="006B2D50">
        <w:rPr>
          <w:rFonts w:ascii="Arial" w:hAnsi="Arial" w:cs="Arial"/>
          <w:b w:val="0"/>
          <w:sz w:val="21"/>
          <w:szCs w:val="21"/>
        </w:rPr>
        <w:t xml:space="preserve">42-Baukasten komplett überarbeitet: Die individuell konfigurierbaren Antriebe mit 42 mm Durchmesser und Schutzart IP54 werden nun auch mit magnetischen </w:t>
      </w:r>
      <w:proofErr w:type="spellStart"/>
      <w:r w:rsidR="00212DAB" w:rsidRPr="006B2D50">
        <w:rPr>
          <w:rFonts w:ascii="Arial" w:hAnsi="Arial" w:cs="Arial"/>
          <w:b w:val="0"/>
          <w:sz w:val="21"/>
          <w:szCs w:val="21"/>
        </w:rPr>
        <w:t>Inkrementalgeber</w:t>
      </w:r>
      <w:r w:rsidR="006B2D50" w:rsidRPr="006B2D50">
        <w:rPr>
          <w:rFonts w:ascii="Arial" w:hAnsi="Arial" w:cs="Arial"/>
          <w:b w:val="0"/>
          <w:sz w:val="21"/>
          <w:szCs w:val="21"/>
        </w:rPr>
        <w:t>n</w:t>
      </w:r>
      <w:proofErr w:type="spellEnd"/>
      <w:r w:rsidR="00212DAB" w:rsidRPr="006B2D50">
        <w:rPr>
          <w:rFonts w:ascii="Arial" w:hAnsi="Arial" w:cs="Arial"/>
          <w:b w:val="0"/>
          <w:sz w:val="21"/>
          <w:szCs w:val="21"/>
        </w:rPr>
        <w:t xml:space="preserve"> </w:t>
      </w:r>
      <w:r w:rsidRPr="006B2D50">
        <w:rPr>
          <w:rFonts w:ascii="Arial" w:hAnsi="Arial" w:cs="Arial"/>
          <w:b w:val="0"/>
          <w:sz w:val="21"/>
          <w:szCs w:val="21"/>
        </w:rPr>
        <w:t xml:space="preserve">(Auflösung 12 Bit) und </w:t>
      </w:r>
      <w:r w:rsidR="00212DAB" w:rsidRPr="006B2D50">
        <w:rPr>
          <w:rFonts w:ascii="Arial" w:hAnsi="Arial" w:cs="Arial"/>
          <w:b w:val="0"/>
          <w:sz w:val="21"/>
          <w:szCs w:val="21"/>
        </w:rPr>
        <w:t>industrietaugliche</w:t>
      </w:r>
      <w:r w:rsidR="00B66B19" w:rsidRPr="006B2D50">
        <w:rPr>
          <w:rFonts w:ascii="Arial" w:hAnsi="Arial" w:cs="Arial"/>
          <w:b w:val="0"/>
          <w:sz w:val="21"/>
          <w:szCs w:val="21"/>
        </w:rPr>
        <w:t>n</w:t>
      </w:r>
      <w:r w:rsidR="00212DAB" w:rsidRPr="006B2D50">
        <w:rPr>
          <w:rFonts w:ascii="Arial" w:hAnsi="Arial" w:cs="Arial"/>
          <w:b w:val="0"/>
          <w:sz w:val="21"/>
          <w:szCs w:val="21"/>
        </w:rPr>
        <w:t xml:space="preserve"> Steckern </w:t>
      </w:r>
      <w:r w:rsidRPr="006B2D50">
        <w:rPr>
          <w:rFonts w:ascii="Arial" w:hAnsi="Arial" w:cs="Arial"/>
          <w:b w:val="0"/>
          <w:sz w:val="21"/>
          <w:szCs w:val="21"/>
        </w:rPr>
        <w:t xml:space="preserve">für den einfachen elektrischen Anschluss angeboten. Der radiale Winkelstecker mit Bajonettverschluss ist drehbar und rastet automatisch ein. Für platzkritische Anwendungen steht ein axiales </w:t>
      </w:r>
      <w:proofErr w:type="spellStart"/>
      <w:r w:rsidRPr="006B2D50">
        <w:rPr>
          <w:rFonts w:ascii="Arial" w:hAnsi="Arial" w:cs="Arial"/>
          <w:b w:val="0"/>
          <w:sz w:val="21"/>
          <w:szCs w:val="21"/>
        </w:rPr>
        <w:t>Steckermodul</w:t>
      </w:r>
      <w:proofErr w:type="spellEnd"/>
      <w:r w:rsidRPr="006B2D50">
        <w:rPr>
          <w:rFonts w:ascii="Arial" w:hAnsi="Arial" w:cs="Arial"/>
          <w:b w:val="0"/>
          <w:sz w:val="21"/>
          <w:szCs w:val="21"/>
        </w:rPr>
        <w:t xml:space="preserve"> zur Verfügung </w:t>
      </w:r>
      <w:r w:rsidR="009B0A83" w:rsidRPr="006B2D50">
        <w:rPr>
          <w:rFonts w:ascii="Arial" w:hAnsi="Arial" w:cs="Arial"/>
          <w:b w:val="0"/>
          <w:sz w:val="21"/>
          <w:szCs w:val="21"/>
        </w:rPr>
        <w:t>–</w:t>
      </w:r>
      <w:r w:rsidRPr="006B2D50">
        <w:rPr>
          <w:rFonts w:ascii="Arial" w:hAnsi="Arial" w:cs="Arial"/>
          <w:b w:val="0"/>
          <w:sz w:val="21"/>
          <w:szCs w:val="21"/>
        </w:rPr>
        <w:t xml:space="preserve"> auch ein konfektionierter Kabelanschluss ist möglich.</w:t>
      </w:r>
    </w:p>
    <w:p w:rsidR="009B0A83" w:rsidRPr="006B2D50" w:rsidRDefault="009B0A83" w:rsidP="006B2D50">
      <w:pPr>
        <w:pStyle w:val="berschrift1"/>
        <w:spacing w:before="240" w:line="260" w:lineRule="atLeast"/>
        <w:jc w:val="both"/>
        <w:rPr>
          <w:rFonts w:ascii="Arial" w:hAnsi="Arial" w:cs="Arial"/>
          <w:sz w:val="21"/>
          <w:szCs w:val="21"/>
        </w:rPr>
      </w:pPr>
      <w:r w:rsidRPr="006B2D50">
        <w:rPr>
          <w:rFonts w:ascii="Arial" w:hAnsi="Arial" w:cs="Arial"/>
          <w:sz w:val="21"/>
          <w:szCs w:val="21"/>
        </w:rPr>
        <w:t>42 mm Antrieb als Herz des Baukastens</w:t>
      </w:r>
    </w:p>
    <w:p w:rsidR="009E6388" w:rsidRPr="006B2D50" w:rsidRDefault="008B3E97" w:rsidP="006B2D50">
      <w:pPr>
        <w:pStyle w:val="berschrift1"/>
        <w:spacing w:line="260" w:lineRule="atLeast"/>
        <w:jc w:val="both"/>
        <w:rPr>
          <w:rFonts w:ascii="Arial" w:hAnsi="Arial" w:cs="Arial"/>
          <w:sz w:val="21"/>
          <w:szCs w:val="21"/>
        </w:rPr>
      </w:pPr>
      <w:r w:rsidRPr="006B2D50">
        <w:rPr>
          <w:rFonts w:ascii="Arial" w:hAnsi="Arial" w:cs="Arial"/>
          <w:b w:val="0"/>
          <w:sz w:val="21"/>
          <w:szCs w:val="21"/>
        </w:rPr>
        <w:t>Das „Herz“</w:t>
      </w:r>
      <w:r w:rsidR="009E6388" w:rsidRPr="006B2D50">
        <w:rPr>
          <w:rFonts w:ascii="Arial" w:hAnsi="Arial" w:cs="Arial"/>
          <w:b w:val="0"/>
          <w:sz w:val="21"/>
          <w:szCs w:val="21"/>
        </w:rPr>
        <w:t xml:space="preserve"> alle</w:t>
      </w:r>
      <w:r w:rsidRPr="006B2D50">
        <w:rPr>
          <w:rFonts w:ascii="Arial" w:hAnsi="Arial" w:cs="Arial"/>
          <w:b w:val="0"/>
          <w:sz w:val="21"/>
          <w:szCs w:val="21"/>
        </w:rPr>
        <w:t>r</w:t>
      </w:r>
      <w:r w:rsidR="009E6388" w:rsidRPr="006B2D50">
        <w:rPr>
          <w:rFonts w:ascii="Arial" w:hAnsi="Arial" w:cs="Arial"/>
          <w:b w:val="0"/>
          <w:sz w:val="21"/>
          <w:szCs w:val="21"/>
        </w:rPr>
        <w:t xml:space="preserve"> Konfigurationen ist ein bürstenloser, elektronisch kommutierter Innenläufermotor </w:t>
      </w:r>
      <w:r w:rsidR="009B0A83" w:rsidRPr="006B2D50">
        <w:rPr>
          <w:rFonts w:ascii="Arial" w:hAnsi="Arial" w:cs="Arial"/>
          <w:b w:val="0"/>
          <w:sz w:val="21"/>
          <w:szCs w:val="21"/>
        </w:rPr>
        <w:t xml:space="preserve">mit 42 mm Durchmesser und </w:t>
      </w:r>
      <w:proofErr w:type="spellStart"/>
      <w:r w:rsidR="009E6388" w:rsidRPr="006B2D50">
        <w:rPr>
          <w:rFonts w:ascii="Arial" w:hAnsi="Arial" w:cs="Arial"/>
          <w:b w:val="0"/>
          <w:sz w:val="21"/>
          <w:szCs w:val="21"/>
        </w:rPr>
        <w:t>Statorbaulängen</w:t>
      </w:r>
      <w:proofErr w:type="spellEnd"/>
      <w:r w:rsidR="009E6388" w:rsidRPr="006B2D50">
        <w:rPr>
          <w:rFonts w:ascii="Arial" w:hAnsi="Arial" w:cs="Arial"/>
          <w:b w:val="0"/>
          <w:sz w:val="21"/>
          <w:szCs w:val="21"/>
        </w:rPr>
        <w:t xml:space="preserve"> von 20 oder 40 mm. Er erreicht Leistungen von rund 45 bzw. 90 W</w:t>
      </w:r>
      <w:r w:rsidR="00F03780" w:rsidRPr="006B2D50">
        <w:rPr>
          <w:rFonts w:ascii="Arial" w:hAnsi="Arial" w:cs="Arial"/>
          <w:b w:val="0"/>
          <w:sz w:val="21"/>
          <w:szCs w:val="21"/>
        </w:rPr>
        <w:t>att</w:t>
      </w:r>
      <w:r w:rsidR="009E6388" w:rsidRPr="006B2D50">
        <w:rPr>
          <w:rFonts w:ascii="Arial" w:hAnsi="Arial" w:cs="Arial"/>
          <w:b w:val="0"/>
          <w:sz w:val="21"/>
          <w:szCs w:val="21"/>
        </w:rPr>
        <w:t xml:space="preserve"> bei 110 bzw. 220 m</w:t>
      </w:r>
      <w:r w:rsidRPr="006B2D50">
        <w:rPr>
          <w:rFonts w:ascii="Arial" w:hAnsi="Arial" w:cs="Arial"/>
          <w:b w:val="0"/>
          <w:sz w:val="21"/>
          <w:szCs w:val="21"/>
        </w:rPr>
        <w:t xml:space="preserve">Nm </w:t>
      </w:r>
      <w:r w:rsidR="00596483" w:rsidRPr="006B2D50">
        <w:rPr>
          <w:rFonts w:ascii="Arial" w:hAnsi="Arial" w:cs="Arial"/>
          <w:b w:val="0"/>
          <w:sz w:val="21"/>
          <w:szCs w:val="21"/>
        </w:rPr>
        <w:t>Nennd</w:t>
      </w:r>
      <w:r w:rsidRPr="006B2D50">
        <w:rPr>
          <w:rFonts w:ascii="Arial" w:hAnsi="Arial" w:cs="Arial"/>
          <w:b w:val="0"/>
          <w:sz w:val="21"/>
          <w:szCs w:val="21"/>
        </w:rPr>
        <w:t>rehmoment und 4.000 </w:t>
      </w:r>
      <w:r w:rsidR="009E6388" w:rsidRPr="006B2D50">
        <w:rPr>
          <w:rFonts w:ascii="Arial" w:hAnsi="Arial" w:cs="Arial"/>
          <w:b w:val="0"/>
          <w:sz w:val="21"/>
          <w:szCs w:val="21"/>
        </w:rPr>
        <w:t>U/min Nenndrehzahl. Der Wirkungsgrad liegt bei über 75 %. Die Motoren gibt es in industrieüblicher 24 und 48 V</w:t>
      </w:r>
      <w:r w:rsidR="009B0A83" w:rsidRPr="006B2D50">
        <w:rPr>
          <w:rFonts w:ascii="Arial" w:hAnsi="Arial" w:cs="Arial"/>
          <w:b w:val="0"/>
          <w:sz w:val="21"/>
          <w:szCs w:val="21"/>
        </w:rPr>
        <w:t> </w:t>
      </w:r>
      <w:r w:rsidR="009E6388" w:rsidRPr="006B2D50">
        <w:rPr>
          <w:rFonts w:ascii="Arial" w:hAnsi="Arial" w:cs="Arial"/>
          <w:b w:val="0"/>
          <w:sz w:val="21"/>
          <w:szCs w:val="21"/>
        </w:rPr>
        <w:t xml:space="preserve">DC-Ausführung. Aktuell sind </w:t>
      </w:r>
      <w:r w:rsidR="00212DAB" w:rsidRPr="006B2D50">
        <w:rPr>
          <w:rFonts w:ascii="Arial" w:hAnsi="Arial" w:cs="Arial"/>
          <w:b w:val="0"/>
          <w:sz w:val="21"/>
          <w:szCs w:val="21"/>
        </w:rPr>
        <w:t>Hall-Sensoren zur Rotorlageerfassung integriert</w:t>
      </w:r>
      <w:r w:rsidR="009E6388" w:rsidRPr="006B2D50">
        <w:rPr>
          <w:rFonts w:ascii="Arial" w:hAnsi="Arial" w:cs="Arial"/>
          <w:b w:val="0"/>
          <w:sz w:val="21"/>
          <w:szCs w:val="21"/>
        </w:rPr>
        <w:t>, die</w:t>
      </w:r>
      <w:r w:rsidR="00596483" w:rsidRPr="006B2D50">
        <w:rPr>
          <w:rFonts w:ascii="Arial" w:hAnsi="Arial" w:cs="Arial"/>
          <w:b w:val="0"/>
          <w:sz w:val="21"/>
          <w:szCs w:val="21"/>
        </w:rPr>
        <w:t xml:space="preserve"> Ansteuerung des Motors erfolgt mittels externer </w:t>
      </w:r>
      <w:r w:rsidR="009E6388" w:rsidRPr="006B2D50">
        <w:rPr>
          <w:rFonts w:ascii="Arial" w:hAnsi="Arial" w:cs="Arial"/>
          <w:b w:val="0"/>
          <w:sz w:val="21"/>
          <w:szCs w:val="21"/>
        </w:rPr>
        <w:t xml:space="preserve">Regler. Weitere intelligente </w:t>
      </w:r>
      <w:r w:rsidR="00596483" w:rsidRPr="006B2D50">
        <w:rPr>
          <w:rFonts w:ascii="Arial" w:hAnsi="Arial" w:cs="Arial"/>
          <w:b w:val="0"/>
          <w:sz w:val="21"/>
          <w:szCs w:val="21"/>
        </w:rPr>
        <w:t xml:space="preserve">integrierte </w:t>
      </w:r>
      <w:r w:rsidR="009E6388" w:rsidRPr="006B2D50">
        <w:rPr>
          <w:rFonts w:ascii="Arial" w:hAnsi="Arial" w:cs="Arial"/>
          <w:b w:val="0"/>
          <w:sz w:val="21"/>
          <w:szCs w:val="21"/>
        </w:rPr>
        <w:t>Elektronik-Module</w:t>
      </w:r>
      <w:r w:rsidR="00212DAB" w:rsidRPr="006B2D50">
        <w:rPr>
          <w:rFonts w:ascii="Arial" w:hAnsi="Arial" w:cs="Arial"/>
          <w:b w:val="0"/>
          <w:sz w:val="21"/>
          <w:szCs w:val="21"/>
        </w:rPr>
        <w:t xml:space="preserve"> wie beispielsweise Drehzahl- oder Lageregler wahlweise mit BUS-Schnittstelle </w:t>
      </w:r>
      <w:r w:rsidR="009E6388" w:rsidRPr="006B2D50">
        <w:rPr>
          <w:rFonts w:ascii="Arial" w:hAnsi="Arial" w:cs="Arial"/>
          <w:b w:val="0"/>
          <w:sz w:val="21"/>
          <w:szCs w:val="21"/>
        </w:rPr>
        <w:t>werden folgen.</w:t>
      </w:r>
    </w:p>
    <w:p w:rsidR="009B0A83" w:rsidRPr="006B2D50" w:rsidRDefault="009B0A83" w:rsidP="006B2D50">
      <w:pPr>
        <w:pStyle w:val="berschrift1"/>
        <w:spacing w:before="240" w:line="260" w:lineRule="atLeast"/>
        <w:jc w:val="both"/>
        <w:rPr>
          <w:rFonts w:ascii="Arial" w:hAnsi="Arial" w:cs="Arial"/>
          <w:sz w:val="21"/>
          <w:szCs w:val="21"/>
        </w:rPr>
      </w:pPr>
      <w:r w:rsidRPr="006B2D50">
        <w:rPr>
          <w:rFonts w:ascii="Arial" w:hAnsi="Arial" w:cs="Arial"/>
          <w:sz w:val="21"/>
          <w:szCs w:val="21"/>
        </w:rPr>
        <w:t>Motor, Getriebe und Bremse frei wählbar</w:t>
      </w:r>
    </w:p>
    <w:p w:rsidR="009E6388" w:rsidRPr="006B2D50" w:rsidRDefault="009E6388" w:rsidP="006B2D50">
      <w:pPr>
        <w:pStyle w:val="berschrift1"/>
        <w:spacing w:line="260" w:lineRule="atLeast"/>
        <w:jc w:val="both"/>
        <w:rPr>
          <w:rFonts w:ascii="Arial" w:hAnsi="Arial" w:cs="Arial"/>
          <w:sz w:val="21"/>
          <w:szCs w:val="21"/>
        </w:rPr>
      </w:pPr>
      <w:r w:rsidRPr="006B2D50">
        <w:rPr>
          <w:rFonts w:ascii="Arial" w:hAnsi="Arial" w:cs="Arial"/>
          <w:b w:val="0"/>
          <w:sz w:val="21"/>
          <w:szCs w:val="21"/>
        </w:rPr>
        <w:t xml:space="preserve">Um die hohen Drehzahlen des Innenläuferantriebs auf anwendungsgerechtes Niveau zu bringen und das </w:t>
      </w:r>
      <w:proofErr w:type="spellStart"/>
      <w:r w:rsidRPr="006B2D50">
        <w:rPr>
          <w:rFonts w:ascii="Arial" w:hAnsi="Arial" w:cs="Arial"/>
          <w:b w:val="0"/>
          <w:sz w:val="21"/>
          <w:szCs w:val="21"/>
        </w:rPr>
        <w:t>Abtriebsdrehmoment</w:t>
      </w:r>
      <w:proofErr w:type="spellEnd"/>
      <w:r w:rsidRPr="006B2D50">
        <w:rPr>
          <w:rFonts w:ascii="Arial" w:hAnsi="Arial" w:cs="Arial"/>
          <w:b w:val="0"/>
          <w:sz w:val="21"/>
          <w:szCs w:val="21"/>
        </w:rPr>
        <w:t xml:space="preserve"> zu erhöhen, stehen Getriebemodule zur Verfügung, </w:t>
      </w:r>
      <w:r w:rsidR="008B3E97" w:rsidRPr="006B2D50">
        <w:rPr>
          <w:rFonts w:ascii="Arial" w:hAnsi="Arial" w:cs="Arial"/>
          <w:b w:val="0"/>
          <w:sz w:val="21"/>
          <w:szCs w:val="21"/>
        </w:rPr>
        <w:t xml:space="preserve">wie z. B. </w:t>
      </w:r>
      <w:r w:rsidR="00596483" w:rsidRPr="006B2D50">
        <w:rPr>
          <w:rFonts w:ascii="Arial" w:hAnsi="Arial" w:cs="Arial"/>
          <w:b w:val="0"/>
          <w:sz w:val="21"/>
          <w:szCs w:val="21"/>
        </w:rPr>
        <w:t xml:space="preserve">Planetengetriebe </w:t>
      </w:r>
      <w:r w:rsidR="008B3E97" w:rsidRPr="006B2D50">
        <w:rPr>
          <w:rFonts w:ascii="Arial" w:hAnsi="Arial" w:cs="Arial"/>
          <w:b w:val="0"/>
          <w:sz w:val="21"/>
          <w:szCs w:val="21"/>
        </w:rPr>
        <w:t>und</w:t>
      </w:r>
      <w:r w:rsidRPr="006B2D50">
        <w:rPr>
          <w:rFonts w:ascii="Arial" w:hAnsi="Arial" w:cs="Arial"/>
          <w:b w:val="0"/>
          <w:sz w:val="21"/>
          <w:szCs w:val="21"/>
        </w:rPr>
        <w:t xml:space="preserve"> Winkelgetriebe mit der innovativen Kron</w:t>
      </w:r>
      <w:r w:rsidR="00596483" w:rsidRPr="006B2D50">
        <w:rPr>
          <w:rFonts w:ascii="Arial" w:hAnsi="Arial" w:cs="Arial"/>
          <w:b w:val="0"/>
          <w:sz w:val="21"/>
          <w:szCs w:val="21"/>
        </w:rPr>
        <w:t>en</w:t>
      </w:r>
      <w:r w:rsidRPr="006B2D50">
        <w:rPr>
          <w:rFonts w:ascii="Arial" w:hAnsi="Arial" w:cs="Arial"/>
          <w:b w:val="0"/>
          <w:sz w:val="21"/>
          <w:szCs w:val="21"/>
        </w:rPr>
        <w:t>radtechnologie. Verlangt die Anwendung Halte- bzw. Sicherheitsbremsen</w:t>
      </w:r>
      <w:r w:rsidR="008B3E97" w:rsidRPr="006B2D50">
        <w:rPr>
          <w:rFonts w:ascii="Arial" w:hAnsi="Arial" w:cs="Arial"/>
          <w:b w:val="0"/>
          <w:sz w:val="21"/>
          <w:szCs w:val="21"/>
        </w:rPr>
        <w:t>,</w:t>
      </w:r>
      <w:r w:rsidRPr="006B2D50">
        <w:rPr>
          <w:rFonts w:ascii="Arial" w:hAnsi="Arial" w:cs="Arial"/>
          <w:b w:val="0"/>
          <w:sz w:val="21"/>
          <w:szCs w:val="21"/>
        </w:rPr>
        <w:t xml:space="preserve"> können Module mit </w:t>
      </w:r>
      <w:r w:rsidR="00B22EC7" w:rsidRPr="006B2D50">
        <w:rPr>
          <w:rFonts w:ascii="Arial" w:hAnsi="Arial" w:cs="Arial"/>
          <w:b w:val="0"/>
          <w:sz w:val="21"/>
          <w:szCs w:val="21"/>
        </w:rPr>
        <w:t xml:space="preserve">Federdruck- </w:t>
      </w:r>
      <w:r w:rsidRPr="006B2D50">
        <w:rPr>
          <w:rFonts w:ascii="Arial" w:hAnsi="Arial" w:cs="Arial"/>
          <w:b w:val="0"/>
          <w:sz w:val="21"/>
          <w:szCs w:val="21"/>
        </w:rPr>
        <w:t xml:space="preserve">oder </w:t>
      </w:r>
      <w:r w:rsidR="00B22EC7" w:rsidRPr="006B2D50">
        <w:rPr>
          <w:rFonts w:ascii="Arial" w:hAnsi="Arial" w:cs="Arial"/>
          <w:b w:val="0"/>
          <w:sz w:val="21"/>
          <w:szCs w:val="21"/>
        </w:rPr>
        <w:t>Permanentmagnet</w:t>
      </w:r>
      <w:r w:rsidRPr="006B2D50">
        <w:rPr>
          <w:rFonts w:ascii="Arial" w:hAnsi="Arial" w:cs="Arial"/>
          <w:b w:val="0"/>
          <w:sz w:val="21"/>
          <w:szCs w:val="21"/>
        </w:rPr>
        <w:t>bremsen die Antriebseinheit ergänzen.</w:t>
      </w:r>
    </w:p>
    <w:p w:rsidR="00434581" w:rsidRPr="006B2D50" w:rsidRDefault="00434581" w:rsidP="006B2D50">
      <w:pPr>
        <w:pStyle w:val="berschrift1"/>
        <w:spacing w:before="240" w:line="260" w:lineRule="atLeast"/>
        <w:jc w:val="both"/>
        <w:rPr>
          <w:rFonts w:ascii="Arial" w:hAnsi="Arial" w:cs="Arial"/>
          <w:sz w:val="21"/>
          <w:szCs w:val="21"/>
        </w:rPr>
      </w:pPr>
      <w:r w:rsidRPr="006B2D50">
        <w:rPr>
          <w:rFonts w:ascii="Arial" w:hAnsi="Arial" w:cs="Arial"/>
          <w:sz w:val="21"/>
          <w:szCs w:val="21"/>
        </w:rPr>
        <w:t>Vielseitiges Einsatzgebiet</w:t>
      </w:r>
    </w:p>
    <w:p w:rsidR="009E6388" w:rsidRPr="006B2D50" w:rsidRDefault="009E6388" w:rsidP="006B2D50">
      <w:pPr>
        <w:pStyle w:val="berschrift1"/>
        <w:spacing w:line="260" w:lineRule="atLeast"/>
        <w:jc w:val="both"/>
        <w:rPr>
          <w:rFonts w:ascii="Arial" w:hAnsi="Arial" w:cs="Arial"/>
          <w:b w:val="0"/>
          <w:sz w:val="21"/>
          <w:szCs w:val="21"/>
        </w:rPr>
      </w:pPr>
      <w:r w:rsidRPr="006B2D50">
        <w:rPr>
          <w:rFonts w:ascii="Arial" w:hAnsi="Arial" w:cs="Arial"/>
          <w:b w:val="0"/>
          <w:sz w:val="21"/>
          <w:szCs w:val="21"/>
        </w:rPr>
        <w:t>Die industriegerecht ausgelegten Antriebe eignen sich für praktisch alle Anwendungen, die energieeffiziente Kleinantriebe benötigen, angefangen von Automation und Verpackungstechnik bis hin zu Labor- und Medizintechnik. Dank definierter Vorzugstypen sind ausgewählte Antriebskonfigurationen innerhalb von 48 Stunden versandfertig</w:t>
      </w:r>
      <w:r w:rsidR="006B2D50">
        <w:rPr>
          <w:rFonts w:ascii="Arial" w:hAnsi="Arial" w:cs="Arial"/>
          <w:b w:val="0"/>
          <w:sz w:val="21"/>
          <w:szCs w:val="21"/>
        </w:rPr>
        <w:t xml:space="preserve"> (</w:t>
      </w:r>
      <w:r w:rsidR="006B2D50" w:rsidRPr="006B2D50">
        <w:rPr>
          <w:rFonts w:ascii="Arial" w:hAnsi="Arial" w:cs="Arial"/>
          <w:b w:val="0"/>
          <w:sz w:val="21"/>
          <w:szCs w:val="21"/>
        </w:rPr>
        <w:t>ab Frühjahr 2019</w:t>
      </w:r>
      <w:r w:rsidR="006B2D50">
        <w:rPr>
          <w:rFonts w:ascii="Arial" w:hAnsi="Arial" w:cs="Arial"/>
          <w:b w:val="0"/>
          <w:sz w:val="21"/>
          <w:szCs w:val="21"/>
        </w:rPr>
        <w:t>)</w:t>
      </w:r>
      <w:r w:rsidRPr="006B2D50">
        <w:rPr>
          <w:rFonts w:ascii="Arial" w:hAnsi="Arial" w:cs="Arial"/>
          <w:b w:val="0"/>
          <w:sz w:val="21"/>
          <w:szCs w:val="21"/>
        </w:rPr>
        <w:t xml:space="preserve">, </w:t>
      </w:r>
      <w:r w:rsidR="00596483" w:rsidRPr="006B2D50">
        <w:rPr>
          <w:rFonts w:ascii="Arial" w:hAnsi="Arial" w:cs="Arial"/>
          <w:b w:val="0"/>
          <w:sz w:val="21"/>
          <w:szCs w:val="21"/>
        </w:rPr>
        <w:t>damit können beispielsweise</w:t>
      </w:r>
      <w:r w:rsidRPr="006B2D50">
        <w:rPr>
          <w:rFonts w:ascii="Arial" w:hAnsi="Arial" w:cs="Arial"/>
          <w:b w:val="0"/>
          <w:sz w:val="21"/>
          <w:szCs w:val="21"/>
        </w:rPr>
        <w:t xml:space="preserve"> Bemusterungen</w:t>
      </w:r>
      <w:r w:rsidR="00596483" w:rsidRPr="006B2D50">
        <w:rPr>
          <w:rFonts w:ascii="Arial" w:hAnsi="Arial" w:cs="Arial"/>
          <w:b w:val="0"/>
          <w:sz w:val="21"/>
          <w:szCs w:val="21"/>
        </w:rPr>
        <w:t xml:space="preserve"> in kürzester Zeit realisiert werden</w:t>
      </w:r>
      <w:r w:rsidRPr="006B2D50">
        <w:rPr>
          <w:rFonts w:ascii="Arial" w:hAnsi="Arial" w:cs="Arial"/>
          <w:b w:val="0"/>
          <w:sz w:val="21"/>
          <w:szCs w:val="21"/>
        </w:rPr>
        <w:t xml:space="preserve">. </w:t>
      </w:r>
      <w:r w:rsidR="008B3E97" w:rsidRPr="006B2D50">
        <w:rPr>
          <w:rFonts w:ascii="Arial" w:hAnsi="Arial" w:cs="Arial"/>
          <w:b w:val="0"/>
          <w:sz w:val="21"/>
          <w:szCs w:val="21"/>
        </w:rPr>
        <w:t xml:space="preserve">Die Antriebe lassen sich </w:t>
      </w:r>
      <w:r w:rsidR="00DA68CF" w:rsidRPr="006B2D50">
        <w:rPr>
          <w:rFonts w:ascii="Arial" w:hAnsi="Arial" w:cs="Arial"/>
          <w:b w:val="0"/>
          <w:sz w:val="21"/>
          <w:szCs w:val="21"/>
        </w:rPr>
        <w:t xml:space="preserve">über das Online-Portal </w:t>
      </w:r>
      <w:hyperlink r:id="rId8" w:history="1">
        <w:r w:rsidR="006B2D50">
          <w:rPr>
            <w:rStyle w:val="Hyperlink"/>
            <w:rFonts w:ascii="Arial" w:hAnsi="Arial" w:cs="Arial"/>
            <w:b w:val="0"/>
            <w:sz w:val="21"/>
            <w:szCs w:val="21"/>
          </w:rPr>
          <w:t>idt-config.ebmpapst.com</w:t>
        </w:r>
      </w:hyperlink>
      <w:r w:rsidR="00212DAB" w:rsidRPr="006B2D50">
        <w:rPr>
          <w:rFonts w:ascii="Arial" w:hAnsi="Arial" w:cs="Arial"/>
          <w:b w:val="0"/>
          <w:sz w:val="21"/>
          <w:szCs w:val="21"/>
        </w:rPr>
        <w:t xml:space="preserve"> </w:t>
      </w:r>
      <w:r w:rsidR="00DA68CF" w:rsidRPr="006B2D50">
        <w:rPr>
          <w:rFonts w:ascii="Arial" w:hAnsi="Arial" w:cs="Arial"/>
          <w:b w:val="0"/>
          <w:sz w:val="21"/>
          <w:szCs w:val="21"/>
        </w:rPr>
        <w:t>konfigurieren und bestellen.</w:t>
      </w:r>
    </w:p>
    <w:p w:rsidR="00434581" w:rsidRDefault="003E593D" w:rsidP="009E6388">
      <w:pPr>
        <w:pStyle w:val="RBSB-Zwischen"/>
        <w:rPr>
          <w:b w:val="0"/>
        </w:rPr>
      </w:pPr>
      <w:r w:rsidRPr="009E6388">
        <w:rPr>
          <w:b w:val="0"/>
        </w:rPr>
        <w:br w:type="page"/>
      </w:r>
      <w:r w:rsidR="002709BE">
        <w:rPr>
          <w:b w:val="0"/>
          <w:noProof/>
          <w:lang w:eastAsia="de-DE" w:bidi="ar-SA"/>
        </w:rPr>
        <w:lastRenderedPageBreak/>
        <w:drawing>
          <wp:inline distT="0" distB="0" distL="0" distR="0">
            <wp:extent cx="2636875" cy="2098880"/>
            <wp:effectExtent l="0" t="0" r="0" b="0"/>
            <wp:docPr id="5" name="Grafik 5" descr="K:\VM\Fachpresse\Fachartikel_Pressemitteilung\2018\Pressemitteilungen\_ECI-42 SPS BILD FEHLT\Bild_1_ECI42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_ECI-42 SPS BILD FEHLT\Bild_1_ECI42_251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42849" cy="2103635"/>
                    </a:xfrm>
                    <a:prstGeom prst="rect">
                      <a:avLst/>
                    </a:prstGeom>
                    <a:noFill/>
                    <a:ln>
                      <a:noFill/>
                    </a:ln>
                  </pic:spPr>
                </pic:pic>
              </a:graphicData>
            </a:graphic>
          </wp:inline>
        </w:drawing>
      </w:r>
    </w:p>
    <w:p w:rsidR="009A6CC8" w:rsidRPr="009E6388" w:rsidRDefault="009E6388" w:rsidP="009E6388">
      <w:pPr>
        <w:pStyle w:val="berschrift1"/>
        <w:jc w:val="both"/>
        <w:rPr>
          <w:rFonts w:ascii="Arial" w:hAnsi="Arial" w:cs="Arial"/>
          <w:b w:val="0"/>
        </w:rPr>
      </w:pPr>
      <w:r w:rsidRPr="00212DAB">
        <w:rPr>
          <w:rFonts w:ascii="Arial" w:hAnsi="Arial" w:cs="Arial"/>
          <w:b w:val="0"/>
        </w:rPr>
        <w:t>Bild</w:t>
      </w:r>
      <w:r w:rsidR="008B3E97" w:rsidRPr="00212DAB">
        <w:rPr>
          <w:rFonts w:ascii="Arial" w:hAnsi="Arial" w:cs="Arial"/>
          <w:b w:val="0"/>
        </w:rPr>
        <w:t xml:space="preserve"> 1</w:t>
      </w:r>
      <w:r w:rsidRPr="00212DAB">
        <w:rPr>
          <w:rFonts w:ascii="Arial" w:hAnsi="Arial" w:cs="Arial"/>
          <w:b w:val="0"/>
        </w:rPr>
        <w:t>:</w:t>
      </w:r>
      <w:r w:rsidRPr="00212DAB">
        <w:rPr>
          <w:rFonts w:ascii="Arial" w:hAnsi="Arial" w:cs="Arial"/>
          <w:b w:val="0"/>
        </w:rPr>
        <w:tab/>
        <w:t>Individuell konfigurierbare Antriebe mit 42 mm Durchmesser: Antriebsbaukasten der nächsten Generation</w:t>
      </w:r>
      <w:r w:rsidR="002709BE">
        <w:rPr>
          <w:rFonts w:ascii="Arial" w:hAnsi="Arial" w:cs="Arial"/>
          <w:b w:val="0"/>
        </w:rPr>
        <w:t>, hier mit industrietauglichem Stecker.</w:t>
      </w:r>
    </w:p>
    <w:p w:rsidR="009A6CC8" w:rsidRPr="009E6388" w:rsidRDefault="009A6CC8" w:rsidP="0028417B">
      <w:pPr>
        <w:pStyle w:val="berschrift1"/>
        <w:jc w:val="both"/>
        <w:rPr>
          <w:rFonts w:ascii="Arial" w:hAnsi="Arial" w:cs="Arial"/>
          <w:b w:val="0"/>
        </w:rPr>
      </w:pPr>
    </w:p>
    <w:p w:rsidR="009A6CC8" w:rsidRPr="009E6388" w:rsidRDefault="009A6CC8" w:rsidP="0028417B">
      <w:pPr>
        <w:pStyle w:val="berschrift1"/>
        <w:jc w:val="both"/>
        <w:rPr>
          <w:rFonts w:ascii="Arial" w:hAnsi="Arial" w:cs="Arial"/>
          <w:b w:val="0"/>
        </w:rPr>
      </w:pPr>
      <w:r w:rsidRPr="009E6388">
        <w:rPr>
          <w:rFonts w:ascii="Arial" w:hAnsi="Arial" w:cs="Arial"/>
          <w:b w:val="0"/>
        </w:rPr>
        <w:t>Bild 1</w:t>
      </w:r>
      <w:r w:rsidRPr="009E6388">
        <w:rPr>
          <w:rFonts w:ascii="Arial" w:hAnsi="Arial" w:cs="Arial"/>
          <w:b w:val="0"/>
        </w:rPr>
        <w:tab/>
      </w:r>
      <w:r w:rsidRPr="009E6388">
        <w:rPr>
          <w:rFonts w:ascii="Arial" w:hAnsi="Arial" w:cs="Arial"/>
          <w:b w:val="0"/>
        </w:rPr>
        <w:tab/>
        <w:t>ebm-papst</w:t>
      </w:r>
    </w:p>
    <w:p w:rsidR="009A6CC8" w:rsidRPr="009B0A83" w:rsidRDefault="009A6CC8" w:rsidP="0028417B">
      <w:pPr>
        <w:pStyle w:val="berschrift1"/>
        <w:jc w:val="both"/>
        <w:rPr>
          <w:rFonts w:ascii="Arial" w:hAnsi="Arial" w:cs="Arial"/>
          <w:b w:val="0"/>
        </w:rPr>
      </w:pPr>
      <w:r w:rsidRPr="009B0A83">
        <w:rPr>
          <w:rFonts w:ascii="Arial" w:hAnsi="Arial" w:cs="Arial"/>
          <w:b w:val="0"/>
        </w:rPr>
        <w:t xml:space="preserve">Zeichen </w:t>
      </w:r>
      <w:r w:rsidRPr="009B0A83">
        <w:rPr>
          <w:rFonts w:ascii="Arial" w:hAnsi="Arial" w:cs="Arial"/>
          <w:b w:val="0"/>
        </w:rPr>
        <w:tab/>
        <w:t xml:space="preserve">ca. </w:t>
      </w:r>
      <w:r w:rsidR="00434581">
        <w:rPr>
          <w:rFonts w:ascii="Arial" w:hAnsi="Arial" w:cs="Arial"/>
          <w:b w:val="0"/>
        </w:rPr>
        <w:t>2.400</w:t>
      </w:r>
      <w:r w:rsidRPr="009B0A83">
        <w:rPr>
          <w:rFonts w:ascii="Arial" w:hAnsi="Arial" w:cs="Arial"/>
          <w:b w:val="0"/>
        </w:rPr>
        <w:t xml:space="preserve">, mit Überschriften und Zwischenüberschriften </w:t>
      </w:r>
    </w:p>
    <w:p w:rsidR="009A6CC8" w:rsidRPr="00434581" w:rsidRDefault="009A6CC8" w:rsidP="0028417B">
      <w:pPr>
        <w:pStyle w:val="berschrift1"/>
        <w:ind w:left="1410" w:hanging="1410"/>
        <w:jc w:val="both"/>
        <w:rPr>
          <w:rFonts w:ascii="Arial" w:hAnsi="Arial" w:cs="Arial"/>
          <w:b w:val="0"/>
        </w:rPr>
      </w:pPr>
      <w:r w:rsidRPr="00434581">
        <w:rPr>
          <w:rFonts w:ascii="Arial" w:hAnsi="Arial" w:cs="Arial"/>
          <w:b w:val="0"/>
        </w:rPr>
        <w:t>Tags</w:t>
      </w:r>
      <w:r w:rsidRPr="00434581">
        <w:rPr>
          <w:rFonts w:ascii="Arial" w:hAnsi="Arial" w:cs="Arial"/>
          <w:b w:val="0"/>
        </w:rPr>
        <w:tab/>
      </w:r>
      <w:r w:rsidRPr="00434581">
        <w:rPr>
          <w:rFonts w:ascii="Arial" w:hAnsi="Arial" w:cs="Arial"/>
          <w:b w:val="0"/>
        </w:rPr>
        <w:tab/>
      </w:r>
      <w:r w:rsidR="009B0A83" w:rsidRPr="00434581">
        <w:rPr>
          <w:rFonts w:ascii="Arial" w:hAnsi="Arial" w:cs="Arial"/>
          <w:b w:val="0"/>
        </w:rPr>
        <w:t xml:space="preserve">Antriebe, </w:t>
      </w:r>
      <w:proofErr w:type="spellStart"/>
      <w:r w:rsidR="009B0A83" w:rsidRPr="00434581">
        <w:rPr>
          <w:rFonts w:ascii="Arial" w:hAnsi="Arial" w:cs="Arial"/>
          <w:b w:val="0"/>
        </w:rPr>
        <w:t>Steckermodul</w:t>
      </w:r>
      <w:proofErr w:type="spellEnd"/>
      <w:r w:rsidR="009B0A83" w:rsidRPr="00434581">
        <w:rPr>
          <w:rFonts w:ascii="Arial" w:hAnsi="Arial" w:cs="Arial"/>
          <w:b w:val="0"/>
        </w:rPr>
        <w:t>, Innenläufer, Motor, Getriebe, Bremse, Kleinantrieb</w:t>
      </w:r>
      <w:r w:rsidR="002266A3">
        <w:rPr>
          <w:rFonts w:ascii="Arial" w:hAnsi="Arial" w:cs="Arial"/>
          <w:b w:val="0"/>
        </w:rPr>
        <w:t xml:space="preserve">, </w:t>
      </w:r>
      <w:proofErr w:type="spellStart"/>
      <w:r w:rsidR="002266A3">
        <w:rPr>
          <w:rFonts w:ascii="Arial" w:hAnsi="Arial" w:cs="Arial"/>
          <w:b w:val="0"/>
        </w:rPr>
        <w:t>Inkrementalgeber</w:t>
      </w:r>
      <w:proofErr w:type="spellEnd"/>
      <w:r w:rsidR="002266A3">
        <w:rPr>
          <w:rFonts w:ascii="Arial" w:hAnsi="Arial" w:cs="Arial"/>
          <w:b w:val="0"/>
        </w:rPr>
        <w:t>, Baukasten</w:t>
      </w:r>
    </w:p>
    <w:p w:rsidR="00DA68CF" w:rsidRPr="00DA68CF" w:rsidRDefault="00DA68CF" w:rsidP="0028417B">
      <w:pPr>
        <w:pStyle w:val="berschrift1"/>
        <w:jc w:val="both"/>
        <w:rPr>
          <w:rFonts w:ascii="Arial" w:hAnsi="Arial" w:cs="Arial"/>
          <w:b w:val="0"/>
        </w:rPr>
      </w:pPr>
      <w:r w:rsidRPr="00DA68CF">
        <w:rPr>
          <w:rFonts w:ascii="Arial" w:hAnsi="Arial" w:cs="Arial"/>
          <w:b w:val="0"/>
        </w:rPr>
        <w:t>Online-Portal</w:t>
      </w:r>
      <w:r>
        <w:rPr>
          <w:rFonts w:ascii="Arial" w:hAnsi="Arial" w:cs="Arial"/>
          <w:b w:val="0"/>
        </w:rPr>
        <w:tab/>
      </w:r>
      <w:hyperlink r:id="rId10" w:history="1">
        <w:r w:rsidRPr="00295124">
          <w:rPr>
            <w:rStyle w:val="Hyperlink"/>
            <w:rFonts w:ascii="Arial" w:hAnsi="Arial" w:cs="Arial"/>
            <w:b w:val="0"/>
          </w:rPr>
          <w:t>https://idt-config.ebmpapst.com</w:t>
        </w:r>
      </w:hyperlink>
      <w:r>
        <w:rPr>
          <w:rFonts w:ascii="Arial" w:hAnsi="Arial" w:cs="Arial"/>
          <w:b w:val="0"/>
        </w:rPr>
        <w:t xml:space="preserve"> </w:t>
      </w:r>
    </w:p>
    <w:p w:rsidR="00DA68CF" w:rsidRPr="00DA68CF" w:rsidRDefault="009A6CC8" w:rsidP="00DA68CF">
      <w:pPr>
        <w:pStyle w:val="berschrift1"/>
        <w:jc w:val="both"/>
        <w:rPr>
          <w:rFonts w:ascii="Arial" w:hAnsi="Arial" w:cs="Arial"/>
          <w:b w:val="0"/>
        </w:rPr>
      </w:pPr>
      <w:r w:rsidRPr="00DA68CF">
        <w:rPr>
          <w:rFonts w:ascii="Arial" w:hAnsi="Arial" w:cs="Arial"/>
          <w:b w:val="0"/>
        </w:rPr>
        <w:t xml:space="preserve">Link </w:t>
      </w:r>
      <w:r w:rsidRPr="00DA68CF">
        <w:rPr>
          <w:rFonts w:ascii="Arial" w:hAnsi="Arial" w:cs="Arial"/>
          <w:b w:val="0"/>
        </w:rPr>
        <w:tab/>
      </w:r>
      <w:r w:rsidRPr="00DA68CF">
        <w:rPr>
          <w:rFonts w:ascii="Arial" w:hAnsi="Arial" w:cs="Arial"/>
          <w:b w:val="0"/>
        </w:rPr>
        <w:tab/>
      </w:r>
      <w:hyperlink r:id="rId11" w:history="1">
        <w:r w:rsidR="00DA68CF" w:rsidRPr="00DA68CF">
          <w:rPr>
            <w:rStyle w:val="Hyperlink"/>
            <w:rFonts w:ascii="Arial" w:hAnsi="Arial"/>
            <w:b w:val="0"/>
          </w:rPr>
          <w:t>https://idt.ebmpapst.com</w:t>
        </w:r>
      </w:hyperlink>
      <w:r w:rsidR="00DA68CF" w:rsidRPr="00DA68CF">
        <w:rPr>
          <w:rFonts w:ascii="Arial" w:hAnsi="Arial"/>
          <w:b w:val="0"/>
        </w:rPr>
        <w:t xml:space="preserve"> </w:t>
      </w:r>
    </w:p>
    <w:p w:rsidR="0028417B" w:rsidRPr="00DA68CF" w:rsidRDefault="0028417B" w:rsidP="0028417B">
      <w:pPr>
        <w:pStyle w:val="berschrift1"/>
        <w:spacing w:before="240"/>
        <w:jc w:val="both"/>
        <w:rPr>
          <w:rFonts w:ascii="Arial" w:hAnsi="Arial" w:cs="Arial"/>
        </w:rPr>
      </w:pPr>
    </w:p>
    <w:p w:rsidR="003E593D" w:rsidRPr="0028417B" w:rsidRDefault="003E593D" w:rsidP="0028417B">
      <w:pPr>
        <w:pStyle w:val="berschrift1"/>
        <w:spacing w:before="240"/>
        <w:jc w:val="both"/>
        <w:rPr>
          <w:rFonts w:ascii="Arial" w:hAnsi="Arial" w:cs="Arial"/>
        </w:rPr>
      </w:pPr>
      <w:r w:rsidRPr="0028417B">
        <w:rPr>
          <w:rFonts w:ascii="Arial" w:hAnsi="Arial" w:cs="Arial"/>
        </w:rPr>
        <w:t>Über ebm-papst</w:t>
      </w:r>
    </w:p>
    <w:p w:rsidR="003E593D" w:rsidRPr="003E593D" w:rsidRDefault="003E593D" w:rsidP="0028417B">
      <w:pPr>
        <w:pStyle w:val="berschrift1"/>
        <w:jc w:val="both"/>
        <w:rPr>
          <w:rFonts w:ascii="Arial" w:hAnsi="Arial" w:cs="Arial"/>
          <w:b w:val="0"/>
        </w:rPr>
      </w:pPr>
      <w:r w:rsidRPr="003E593D">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3E593D">
        <w:rPr>
          <w:rFonts w:ascii="Arial" w:hAnsi="Arial" w:cs="Arial"/>
          <w:b w:val="0"/>
        </w:rPr>
        <w:t>Ventilatorflügel</w:t>
      </w:r>
      <w:proofErr w:type="spellEnd"/>
      <w:r w:rsidRPr="003E593D">
        <w:rPr>
          <w:rFonts w:ascii="Arial" w:hAnsi="Arial" w:cs="Arial"/>
          <w:b w:val="0"/>
        </w:rPr>
        <w:t>, bis hin zur ressourcenschonenden Materialauswahl.</w:t>
      </w:r>
    </w:p>
    <w:p w:rsidR="003E593D" w:rsidRPr="003E593D" w:rsidRDefault="003E593D" w:rsidP="0028417B">
      <w:pPr>
        <w:pStyle w:val="berschrift1"/>
        <w:spacing w:before="240"/>
        <w:jc w:val="both"/>
        <w:rPr>
          <w:rFonts w:ascii="Arial" w:hAnsi="Arial" w:cs="Arial"/>
          <w:b w:val="0"/>
        </w:rPr>
      </w:pPr>
      <w:r w:rsidRPr="003E593D">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6B2D50">
      <w:headerReference w:type="default" r:id="rId12"/>
      <w:footerReference w:type="default" r:id="rId13"/>
      <w:pgSz w:w="11900" w:h="16840"/>
      <w:pgMar w:top="3403" w:right="3678"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254" w:rsidRDefault="00617254" w:rsidP="002B10BE">
      <w:r>
        <w:separator/>
      </w:r>
    </w:p>
  </w:endnote>
  <w:endnote w:type="continuationSeparator" w:id="0">
    <w:p w:rsidR="00617254" w:rsidRDefault="00617254"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68CF" w:rsidRDefault="00DA68CF">
    <w:pPr>
      <w:pStyle w:val="Fuzeile"/>
    </w:pPr>
    <w:r w:rsidRPr="009E6388">
      <w:rPr>
        <w:noProof/>
      </w:rPr>
      <mc:AlternateContent>
        <mc:Choice Requires="wps">
          <w:drawing>
            <wp:anchor distT="0" distB="0" distL="114300" distR="114300" simplePos="0" relativeHeight="251660288" behindDoc="0" locked="0" layoutInCell="1" allowOverlap="1" wp14:anchorId="06079809" wp14:editId="6C6035FB">
              <wp:simplePos x="0" y="0"/>
              <wp:positionH relativeFrom="page">
                <wp:posOffset>600075</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7" type="#_x0000_t202" style="position:absolute;margin-left:47.25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254" w:rsidRDefault="00617254" w:rsidP="002B10BE">
      <w:r>
        <w:separator/>
      </w:r>
    </w:p>
  </w:footnote>
  <w:footnote w:type="continuationSeparator" w:id="0">
    <w:p w:rsidR="00617254" w:rsidRDefault="00617254"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3C3AB6"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4E8FB97B" wp14:editId="7ACB86A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9E6388" w:rsidP="005D0EC3">
                          <w:pPr>
                            <w:rPr>
                              <w:rStyle w:val="Seitenzahl"/>
                              <w:rFonts w:cs="Arial"/>
                              <w:sz w:val="16"/>
                              <w:szCs w:val="18"/>
                            </w:rPr>
                          </w:pPr>
                          <w:r>
                            <w:rPr>
                              <w:rFonts w:cs="Arial"/>
                              <w:sz w:val="16"/>
                              <w:szCs w:val="18"/>
                            </w:rPr>
                            <w:t>27. November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D94F15">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D94F15">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9E6388"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9E6388" w:rsidP="005D0EC3">
                    <w:pPr>
                      <w:rPr>
                        <w:rStyle w:val="Seitenzahl"/>
                        <w:rFonts w:cs="Arial"/>
                        <w:sz w:val="16"/>
                        <w:szCs w:val="18"/>
                      </w:rPr>
                    </w:pPr>
                    <w:r>
                      <w:rPr>
                        <w:rFonts w:cs="Arial"/>
                        <w:sz w:val="16"/>
                        <w:szCs w:val="18"/>
                      </w:rPr>
                      <w:t>27. November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D94F15">
                      <w:rPr>
                        <w:rStyle w:val="Seitenzahl"/>
                        <w:rFonts w:cs="Arial"/>
                        <w:noProof/>
                        <w:sz w:val="16"/>
                        <w:szCs w:val="18"/>
                      </w:rPr>
                      <w:t>2</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D94F15">
                      <w:rPr>
                        <w:rStyle w:val="Seitenzahl"/>
                        <w:rFonts w:cs="Arial"/>
                        <w:noProof/>
                        <w:sz w:val="16"/>
                        <w:szCs w:val="18"/>
                      </w:rPr>
                      <w:t>2</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076035" w:rsidRDefault="005D0EC3" w:rsidP="005D0EC3">
                    <w:pPr>
                      <w:rPr>
                        <w:rStyle w:val="Seitenzahl"/>
                        <w:rFonts w:cs="Arial"/>
                        <w:sz w:val="16"/>
                        <w:szCs w:val="18"/>
                        <w:lang w:val="en-US"/>
                      </w:rPr>
                    </w:pPr>
                    <w:proofErr w:type="gramStart"/>
                    <w:r w:rsidRPr="00076035">
                      <w:rPr>
                        <w:rStyle w:val="Seitenzahl"/>
                        <w:rFonts w:cs="Arial"/>
                        <w:sz w:val="16"/>
                        <w:szCs w:val="18"/>
                        <w:lang w:val="en-US"/>
                      </w:rPr>
                      <w:t>twitter.com/ebmpapst_news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facebook.com/ebmpapstFANS</w:t>
                    </w:r>
                    <w:proofErr w:type="gramEnd"/>
                  </w:p>
                  <w:p w:rsidR="005D0EC3" w:rsidRPr="00076035" w:rsidRDefault="005D0EC3" w:rsidP="005D0EC3">
                    <w:pPr>
                      <w:rPr>
                        <w:rFonts w:cs="Arial"/>
                        <w:sz w:val="16"/>
                        <w:szCs w:val="18"/>
                        <w:lang w:val="en-US"/>
                      </w:rPr>
                    </w:pPr>
                    <w:proofErr w:type="gramStart"/>
                    <w:r w:rsidRPr="00076035">
                      <w:rPr>
                        <w:rFonts w:cs="Arial"/>
                        <w:sz w:val="16"/>
                        <w:szCs w:val="18"/>
                        <w:lang w:val="en-US"/>
                      </w:rPr>
                      <w:t>youtube.com/ebmpapstDE</w:t>
                    </w:r>
                    <w:proofErr w:type="gramEnd"/>
                  </w:p>
                  <w:p w:rsidR="005D0EC3" w:rsidRPr="00076035" w:rsidRDefault="005D0EC3" w:rsidP="005D0EC3">
                    <w:pPr>
                      <w:rPr>
                        <w:rFonts w:cs="Arial"/>
                        <w:sz w:val="16"/>
                        <w:szCs w:val="18"/>
                        <w:lang w:val="en-US"/>
                      </w:rPr>
                    </w:pPr>
                    <w:r w:rsidRPr="00076035">
                      <w:rPr>
                        <w:rFonts w:cs="Arial"/>
                        <w:sz w:val="16"/>
                        <w:szCs w:val="18"/>
                        <w:lang w:val="en-US"/>
                      </w:rPr>
                      <w:t>www.ebmpapst.com</w:t>
                    </w:r>
                  </w:p>
                  <w:p w:rsidR="005D0EC3" w:rsidRPr="009E6388"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6CF9FF92" wp14:editId="4DCE7FBF">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3C3AB6">
      <w:rPr>
        <w:rFonts w:ascii="Arial" w:hAnsi="Arial" w:cs="Arial"/>
        <w:bCs/>
        <w:sz w:val="32"/>
        <w:szCs w:val="32"/>
      </w:rPr>
      <w:t>PRESSEINFORMATION</w:t>
    </w:r>
  </w:p>
  <w:p w:rsidR="003E593D" w:rsidRPr="003C3AB6" w:rsidRDefault="003E593D" w:rsidP="003E593D">
    <w:pPr>
      <w:pStyle w:val="-B-Zwischen"/>
      <w:spacing w:before="0" w:line="240" w:lineRule="auto"/>
      <w:rPr>
        <w:rFonts w:ascii="Arial" w:hAnsi="Arial" w:cs="Arial"/>
        <w:b w:val="0"/>
        <w:sz w:val="22"/>
      </w:rPr>
    </w:pPr>
  </w:p>
  <w:p w:rsidR="003E593D" w:rsidRPr="003C3AB6" w:rsidRDefault="003E593D" w:rsidP="003E593D">
    <w:pPr>
      <w:rPr>
        <w:sz w:val="22"/>
        <w:lang w:eastAsia="ar-SA"/>
      </w:rPr>
    </w:pPr>
  </w:p>
  <w:p w:rsidR="003E593D" w:rsidRPr="003C3AB6" w:rsidRDefault="003E593D" w:rsidP="003E593D">
    <w:pPr>
      <w:rPr>
        <w:sz w:val="22"/>
        <w:lang w:eastAsia="ar-SA"/>
      </w:rPr>
    </w:pPr>
  </w:p>
  <w:p w:rsidR="003E593D" w:rsidRPr="003C3AB6" w:rsidRDefault="003E593D" w:rsidP="003E593D">
    <w:pPr>
      <w:rPr>
        <w:sz w:val="22"/>
        <w:lang w:eastAsia="ar-SA"/>
      </w:rPr>
    </w:pPr>
  </w:p>
  <w:p w:rsidR="009E6388" w:rsidRPr="009E6388" w:rsidRDefault="009E6388" w:rsidP="009E6388">
    <w:pPr>
      <w:pStyle w:val="-B-Zwischen"/>
      <w:rPr>
        <w:rFonts w:ascii="Arial" w:hAnsi="Arial" w:cs="Arial"/>
      </w:rPr>
    </w:pPr>
    <w:r w:rsidRPr="009E6388">
      <w:rPr>
        <w:rFonts w:ascii="Arial" w:hAnsi="Arial" w:cs="Arial"/>
      </w:rPr>
      <w:t>Individuell konfigurierbare Antriebe mit 42 mm Durchmesser:</w:t>
    </w:r>
  </w:p>
  <w:p w:rsidR="009E6388" w:rsidRDefault="009E6388">
    <w:r w:rsidRPr="009E6388">
      <w:rPr>
        <w:rFonts w:cs="Arial"/>
        <w:b/>
        <w:sz w:val="32"/>
        <w:szCs w:val="32"/>
        <w:lang w:val="en-US"/>
      </w:rPr>
      <w:t>Antriebsbaukasten der nächsten Generation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F0C6C"/>
    <w:rsid w:val="000F34B0"/>
    <w:rsid w:val="00114F31"/>
    <w:rsid w:val="0013755A"/>
    <w:rsid w:val="00197DD4"/>
    <w:rsid w:val="001A6C37"/>
    <w:rsid w:val="001F6896"/>
    <w:rsid w:val="00212DAB"/>
    <w:rsid w:val="002266A3"/>
    <w:rsid w:val="0023497E"/>
    <w:rsid w:val="002709BE"/>
    <w:rsid w:val="0028417B"/>
    <w:rsid w:val="00294784"/>
    <w:rsid w:val="002B10BE"/>
    <w:rsid w:val="00370349"/>
    <w:rsid w:val="003C3AB6"/>
    <w:rsid w:val="003E593D"/>
    <w:rsid w:val="00434581"/>
    <w:rsid w:val="004C6D3E"/>
    <w:rsid w:val="00596483"/>
    <w:rsid w:val="005C0AF9"/>
    <w:rsid w:val="005D0EC3"/>
    <w:rsid w:val="005F143E"/>
    <w:rsid w:val="00617254"/>
    <w:rsid w:val="006B2D50"/>
    <w:rsid w:val="006D2FDD"/>
    <w:rsid w:val="006E3F17"/>
    <w:rsid w:val="00812A5A"/>
    <w:rsid w:val="00865FCC"/>
    <w:rsid w:val="008B3E97"/>
    <w:rsid w:val="008D520E"/>
    <w:rsid w:val="009A2217"/>
    <w:rsid w:val="009A6CC8"/>
    <w:rsid w:val="009B0A83"/>
    <w:rsid w:val="009E6388"/>
    <w:rsid w:val="00A8521E"/>
    <w:rsid w:val="00B22EC7"/>
    <w:rsid w:val="00B52EB7"/>
    <w:rsid w:val="00B66B19"/>
    <w:rsid w:val="00BA6851"/>
    <w:rsid w:val="00C6089E"/>
    <w:rsid w:val="00CA05D1"/>
    <w:rsid w:val="00CC3AA2"/>
    <w:rsid w:val="00CE4431"/>
    <w:rsid w:val="00D1418C"/>
    <w:rsid w:val="00D55946"/>
    <w:rsid w:val="00D624C8"/>
    <w:rsid w:val="00D94F15"/>
    <w:rsid w:val="00DA68CF"/>
    <w:rsid w:val="00DF725C"/>
    <w:rsid w:val="00E823E2"/>
    <w:rsid w:val="00ED34F1"/>
    <w:rsid w:val="00F03780"/>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9E6388"/>
    <w:pPr>
      <w:keepNext/>
      <w:spacing w:line="360" w:lineRule="auto"/>
    </w:pPr>
    <w:rPr>
      <w:rFonts w:ascii="Times New Roman" w:eastAsia="SimSun" w:hAnsi="Times New Roman" w:cs="Arial"/>
      <w:b/>
      <w:color w:val="00000A"/>
      <w:sz w:val="24"/>
      <w:szCs w:val="24"/>
      <w:lang w:eastAsia="zh-CN" w:bidi="hi-IN"/>
    </w:rPr>
  </w:style>
  <w:style w:type="character" w:styleId="BesuchterHyperlink">
    <w:name w:val="FollowedHyperlink"/>
    <w:basedOn w:val="Absatz-Standardschriftart"/>
    <w:uiPriority w:val="99"/>
    <w:semiHidden/>
    <w:unhideWhenUsed/>
    <w:rsid w:val="00434581"/>
    <w:rPr>
      <w:color w:val="800080" w:themeColor="followedHyperlink"/>
      <w:u w:val="single"/>
    </w:rPr>
  </w:style>
  <w:style w:type="character" w:styleId="Kommentarzeichen">
    <w:name w:val="annotation reference"/>
    <w:basedOn w:val="Absatz-Standardschriftart"/>
    <w:uiPriority w:val="99"/>
    <w:semiHidden/>
    <w:unhideWhenUsed/>
    <w:rsid w:val="003C3AB6"/>
    <w:rPr>
      <w:sz w:val="16"/>
      <w:szCs w:val="16"/>
    </w:rPr>
  </w:style>
  <w:style w:type="paragraph" w:styleId="Kommentartext">
    <w:name w:val="annotation text"/>
    <w:basedOn w:val="Standard"/>
    <w:link w:val="KommentartextZchn"/>
    <w:uiPriority w:val="99"/>
    <w:semiHidden/>
    <w:unhideWhenUsed/>
    <w:rsid w:val="003C3AB6"/>
  </w:style>
  <w:style w:type="character" w:customStyle="1" w:styleId="KommentartextZchn">
    <w:name w:val="Kommentartext Zchn"/>
    <w:basedOn w:val="Absatz-Standardschriftart"/>
    <w:link w:val="Kommentartext"/>
    <w:uiPriority w:val="99"/>
    <w:semiHidden/>
    <w:rsid w:val="003C3AB6"/>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C3AB6"/>
    <w:rPr>
      <w:b/>
      <w:bCs/>
    </w:rPr>
  </w:style>
  <w:style w:type="character" w:customStyle="1" w:styleId="KommentarthemaZchn">
    <w:name w:val="Kommentarthema Zchn"/>
    <w:basedOn w:val="KommentartextZchn"/>
    <w:link w:val="Kommentarthema"/>
    <w:uiPriority w:val="99"/>
    <w:semiHidden/>
    <w:rsid w:val="003C3AB6"/>
    <w:rPr>
      <w:rFonts w:ascii="Arial" w:eastAsia="Times New Roman" w:hAnsi="Arial"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B-Zwischen">
    <w:name w:val="RBS_ÜB-Zwischen"/>
    <w:basedOn w:val="Standard"/>
    <w:autoRedefine/>
    <w:qFormat/>
    <w:rsid w:val="009E6388"/>
    <w:pPr>
      <w:keepNext/>
      <w:spacing w:line="360" w:lineRule="auto"/>
    </w:pPr>
    <w:rPr>
      <w:rFonts w:ascii="Times New Roman" w:eastAsia="SimSun" w:hAnsi="Times New Roman" w:cs="Arial"/>
      <w:b/>
      <w:color w:val="00000A"/>
      <w:sz w:val="24"/>
      <w:szCs w:val="24"/>
      <w:lang w:eastAsia="zh-CN" w:bidi="hi-IN"/>
    </w:rPr>
  </w:style>
  <w:style w:type="character" w:styleId="BesuchterHyperlink">
    <w:name w:val="FollowedHyperlink"/>
    <w:basedOn w:val="Absatz-Standardschriftart"/>
    <w:uiPriority w:val="99"/>
    <w:semiHidden/>
    <w:unhideWhenUsed/>
    <w:rsid w:val="00434581"/>
    <w:rPr>
      <w:color w:val="800080" w:themeColor="followedHyperlink"/>
      <w:u w:val="single"/>
    </w:rPr>
  </w:style>
  <w:style w:type="character" w:styleId="Kommentarzeichen">
    <w:name w:val="annotation reference"/>
    <w:basedOn w:val="Absatz-Standardschriftart"/>
    <w:uiPriority w:val="99"/>
    <w:semiHidden/>
    <w:unhideWhenUsed/>
    <w:rsid w:val="003C3AB6"/>
    <w:rPr>
      <w:sz w:val="16"/>
      <w:szCs w:val="16"/>
    </w:rPr>
  </w:style>
  <w:style w:type="paragraph" w:styleId="Kommentartext">
    <w:name w:val="annotation text"/>
    <w:basedOn w:val="Standard"/>
    <w:link w:val="KommentartextZchn"/>
    <w:uiPriority w:val="99"/>
    <w:semiHidden/>
    <w:unhideWhenUsed/>
    <w:rsid w:val="003C3AB6"/>
  </w:style>
  <w:style w:type="character" w:customStyle="1" w:styleId="KommentartextZchn">
    <w:name w:val="Kommentartext Zchn"/>
    <w:basedOn w:val="Absatz-Standardschriftart"/>
    <w:link w:val="Kommentartext"/>
    <w:uiPriority w:val="99"/>
    <w:semiHidden/>
    <w:rsid w:val="003C3AB6"/>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3C3AB6"/>
    <w:rPr>
      <w:b/>
      <w:bCs/>
    </w:rPr>
  </w:style>
  <w:style w:type="character" w:customStyle="1" w:styleId="KommentarthemaZchn">
    <w:name w:val="Kommentarthema Zchn"/>
    <w:basedOn w:val="KommentartextZchn"/>
    <w:link w:val="Kommentarthema"/>
    <w:uiPriority w:val="99"/>
    <w:semiHidden/>
    <w:rsid w:val="003C3AB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s://idt-config.ebmpapst.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dt.ebmpaps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dt-config.ebmpapst.com"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552</Words>
  <Characters>3482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6</cp:revision>
  <cp:lastPrinted>2018-11-20T11:56:00Z</cp:lastPrinted>
  <dcterms:created xsi:type="dcterms:W3CDTF">2018-11-02T09:46:00Z</dcterms:created>
  <dcterms:modified xsi:type="dcterms:W3CDTF">2018-11-20T11:57:00Z</dcterms:modified>
</cp:coreProperties>
</file>