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C6C" w:rsidRPr="00056C6C" w:rsidRDefault="00056C6C" w:rsidP="00056C6C">
      <w:pPr>
        <w:ind w:right="33"/>
        <w:jc w:val="both"/>
        <w:rPr>
          <w:rFonts w:ascii="Arial Narrow" w:hAnsi="Arial Narrow"/>
          <w:b/>
          <w:bCs/>
          <w:lang w:val="en-US"/>
        </w:rPr>
      </w:pPr>
      <w:r w:rsidRPr="00056C6C">
        <w:rPr>
          <w:rFonts w:ascii="Arial Narrow" w:hAnsi="Arial Narrow"/>
          <w:b/>
          <w:bCs/>
          <w:lang w:val="en-US"/>
        </w:rPr>
        <w:t>At the</w:t>
      </w:r>
      <w:r w:rsidRPr="00056C6C">
        <w:rPr>
          <w:b/>
          <w:lang w:val="en-US"/>
        </w:rPr>
        <w:t xml:space="preserve"> </w:t>
      </w:r>
      <w:r w:rsidRPr="00056C6C">
        <w:rPr>
          <w:rFonts w:ascii="Arial Narrow" w:hAnsi="Arial Narrow"/>
          <w:b/>
          <w:bCs/>
          <w:lang w:val="en-US"/>
        </w:rPr>
        <w:t xml:space="preserve">InnoTrans trade fair in Berlin, September 18 – 21, 2018, ebm-papst will be presenting its latest products for railway applications in Hall 3.1 at Stand 230. These include a new blower for cooling variable frequency drives; it has </w:t>
      </w:r>
      <w:r w:rsidRPr="00056C6C">
        <w:rPr>
          <w:rFonts w:ascii="Arial Narrow" w:hAnsi="Arial Narrow"/>
          <w:b/>
          <w:lang w:val="en-US"/>
        </w:rPr>
        <w:t xml:space="preserve">TÜV </w:t>
      </w:r>
      <w:r w:rsidRPr="00056C6C">
        <w:rPr>
          <w:rFonts w:ascii="Arial Narrow" w:hAnsi="Arial Narrow"/>
          <w:b/>
          <w:bCs/>
          <w:lang w:val="en-US"/>
        </w:rPr>
        <w:t xml:space="preserve">certification for </w:t>
      </w:r>
      <w:r w:rsidRPr="00056C6C">
        <w:rPr>
          <w:rFonts w:ascii="Arial Narrow" w:hAnsi="Arial Narrow"/>
          <w:b/>
          <w:lang w:val="en-US"/>
        </w:rPr>
        <w:t>fire safety</w:t>
      </w:r>
      <w:r w:rsidRPr="00056C6C">
        <w:rPr>
          <w:rFonts w:ascii="Arial Narrow" w:hAnsi="Arial Narrow"/>
          <w:b/>
          <w:bCs/>
          <w:lang w:val="en-US"/>
        </w:rPr>
        <w:t xml:space="preserve">. </w:t>
      </w:r>
    </w:p>
    <w:p w:rsidR="00056C6C" w:rsidRPr="00056C6C" w:rsidRDefault="00056C6C" w:rsidP="00056C6C">
      <w:pPr>
        <w:ind w:right="33"/>
        <w:jc w:val="both"/>
        <w:rPr>
          <w:rFonts w:ascii="Arial Narrow" w:hAnsi="Arial Narrow"/>
          <w:bCs/>
          <w:lang w:val="en-US"/>
        </w:rPr>
      </w:pPr>
      <w:r w:rsidRPr="00056C6C">
        <w:rPr>
          <w:rFonts w:ascii="Arial Narrow" w:hAnsi="Arial Narrow"/>
          <w:bCs/>
          <w:lang w:val="en-US"/>
        </w:rPr>
        <w:t xml:space="preserve">The compact, dual-flow centrifugal blower has especially high-performance integrated electronics and guarantees maximum reliability in a compact package – and not only for indoor use. </w:t>
      </w:r>
    </w:p>
    <w:p w:rsidR="00056C6C" w:rsidRPr="00056C6C" w:rsidRDefault="00056C6C" w:rsidP="00056C6C">
      <w:pPr>
        <w:spacing w:after="0"/>
        <w:jc w:val="both"/>
        <w:rPr>
          <w:rFonts w:ascii="Arial Narrow" w:hAnsi="Arial Narrow"/>
          <w:b/>
          <w:bCs/>
          <w:lang w:val="en-US"/>
        </w:rPr>
      </w:pPr>
      <w:r w:rsidRPr="00056C6C">
        <w:rPr>
          <w:rFonts w:ascii="Arial Narrow" w:hAnsi="Arial Narrow"/>
          <w:b/>
          <w:bCs/>
          <w:lang w:val="en-US"/>
        </w:rPr>
        <w:t>Now also available for 110 VDC</w:t>
      </w:r>
    </w:p>
    <w:p w:rsidR="00056C6C" w:rsidRPr="00056C6C" w:rsidRDefault="00056C6C" w:rsidP="00056C6C">
      <w:pPr>
        <w:ind w:right="33"/>
        <w:jc w:val="both"/>
        <w:rPr>
          <w:rFonts w:ascii="Arial Narrow" w:hAnsi="Arial Narrow"/>
          <w:bCs/>
          <w:lang w:val="en-US"/>
        </w:rPr>
      </w:pPr>
      <w:r w:rsidRPr="00056C6C">
        <w:rPr>
          <w:rFonts w:ascii="Arial Narrow" w:hAnsi="Arial Narrow"/>
          <w:bCs/>
          <w:lang w:val="en-US"/>
        </w:rPr>
        <w:t xml:space="preserve">The centrifugal blower is now available for 110 VDC and no longer only for 24 VDC, so it can be directly connected to existing 110 VDC on-board electrical systems without the need for a voltage converter. </w:t>
      </w:r>
      <w:r w:rsidRPr="00056C6C">
        <w:rPr>
          <w:rFonts w:ascii="Arial Narrow" w:hAnsi="Arial Narrow"/>
          <w:lang w:val="en-US"/>
        </w:rPr>
        <w:t>This makes it ideal for cooling variable frequency drives in railway applications.</w:t>
      </w:r>
      <w:r w:rsidRPr="00056C6C">
        <w:rPr>
          <w:rFonts w:ascii="Arial Narrow" w:hAnsi="Arial Narrow"/>
          <w:bCs/>
          <w:lang w:val="en-US"/>
        </w:rPr>
        <w:t xml:space="preserve"> Its integrated MODBUS interface ensures trouble-free operation (parametrization) and data retrieval for operational status monitoring. The blower is easy to install with plug &amp; play connection. It satisfies the requirements of the highest protection class, IP69K (dust-proof), and the motor</w:t>
      </w:r>
      <w:r w:rsidRPr="00056C6C">
        <w:rPr>
          <w:rFonts w:ascii="Arial Narrow" w:hAnsi="Arial Narrow"/>
          <w:bCs/>
          <w:color w:val="FF0000"/>
          <w:lang w:val="en-US"/>
        </w:rPr>
        <w:t xml:space="preserve"> </w:t>
      </w:r>
      <w:r w:rsidRPr="00056C6C">
        <w:rPr>
          <w:rFonts w:ascii="Arial Narrow" w:hAnsi="Arial Narrow"/>
          <w:bCs/>
          <w:lang w:val="en-US"/>
        </w:rPr>
        <w:t>is protected against water ingress during high-pressure cleaning.</w:t>
      </w:r>
      <w:r w:rsidRPr="00056C6C">
        <w:rPr>
          <w:lang w:val="en-US"/>
        </w:rPr>
        <w:t xml:space="preserve"> </w:t>
      </w:r>
    </w:p>
    <w:p w:rsidR="00056C6C" w:rsidRPr="00056C6C" w:rsidRDefault="00056C6C" w:rsidP="00056C6C">
      <w:pPr>
        <w:spacing w:after="0"/>
        <w:jc w:val="both"/>
        <w:rPr>
          <w:rFonts w:ascii="Arial Narrow" w:hAnsi="Arial Narrow"/>
          <w:b/>
          <w:bCs/>
          <w:lang w:val="en-US"/>
        </w:rPr>
      </w:pPr>
      <w:r w:rsidRPr="00056C6C">
        <w:rPr>
          <w:rFonts w:ascii="Arial Narrow" w:hAnsi="Arial Narrow"/>
          <w:b/>
          <w:bCs/>
          <w:lang w:val="en-US"/>
        </w:rPr>
        <w:t>Identical product for many applications</w:t>
      </w:r>
    </w:p>
    <w:p w:rsidR="00056C6C" w:rsidRPr="00056C6C" w:rsidRDefault="00056C6C" w:rsidP="00056C6C">
      <w:pPr>
        <w:ind w:right="33"/>
        <w:jc w:val="both"/>
        <w:rPr>
          <w:rFonts w:ascii="Arial Narrow" w:hAnsi="Arial Narrow" w:cs="Arial"/>
          <w:lang w:val="en-US"/>
        </w:rPr>
      </w:pPr>
      <w:r w:rsidRPr="00056C6C">
        <w:rPr>
          <w:rFonts w:ascii="Arial Narrow" w:hAnsi="Arial Narrow"/>
          <w:bCs/>
          <w:lang w:val="en-US"/>
        </w:rPr>
        <w:t xml:space="preserve">The DC motor used in the blower is </w:t>
      </w:r>
      <w:r w:rsidRPr="00056C6C">
        <w:rPr>
          <w:rFonts w:ascii="Arial Narrow" w:hAnsi="Arial Narrow"/>
          <w:lang w:val="en-US"/>
        </w:rPr>
        <w:t>highly versatile. The motor’s design allows it to be used in dual-flow centrifugal blowers as well as in axial fans or single-flow blowers. The control and motor characteristics and the connection mechanism remain identical, regardless of the impeller it is combined with. Once validated, a motor can be quickly and economically put to use in a wide range of applications, including air conditioning applications in the driver’s cab and passenger compartments.</w:t>
      </w:r>
      <w:bookmarkStart w:id="0" w:name="_GoBack"/>
      <w:bookmarkEnd w:id="0"/>
    </w:p>
    <w:p w:rsidR="00056C6C" w:rsidRPr="00056C6C" w:rsidRDefault="00056C6C" w:rsidP="00056C6C">
      <w:pPr>
        <w:spacing w:after="0"/>
        <w:jc w:val="both"/>
        <w:rPr>
          <w:rFonts w:ascii="Arial Narrow" w:hAnsi="Arial Narrow" w:cs="Arial"/>
          <w:b/>
          <w:lang w:val="en-US"/>
        </w:rPr>
      </w:pPr>
      <w:r w:rsidRPr="00056C6C">
        <w:rPr>
          <w:rFonts w:ascii="Arial Narrow" w:hAnsi="Arial Narrow"/>
          <w:b/>
          <w:bCs/>
          <w:lang w:val="en-US"/>
        </w:rPr>
        <w:t>Fire protection standard</w:t>
      </w:r>
    </w:p>
    <w:p w:rsidR="00056C6C" w:rsidRPr="00056C6C" w:rsidRDefault="00056C6C" w:rsidP="00056C6C">
      <w:pPr>
        <w:ind w:right="33"/>
        <w:jc w:val="both"/>
        <w:rPr>
          <w:rFonts w:ascii="Arial Narrow" w:hAnsi="Arial Narrow" w:cs="Arial"/>
          <w:lang w:val="en-US"/>
        </w:rPr>
      </w:pPr>
      <w:r w:rsidRPr="00056C6C">
        <w:rPr>
          <w:rFonts w:ascii="Arial Narrow" w:hAnsi="Arial Narrow"/>
          <w:lang w:val="en-US"/>
        </w:rPr>
        <w:t>The European standard EN 45545 for fire protection on railway vehicles has been in full force for some time. The seven-part standard has the objective of protecting passengers and staff in case of fire on board and assuring evacuation. The fans from ebm-papst satisfy the requirements for Hazard Level (HL) 3 of the EN 45545-2:2013 standard. In addition, all ebm-papst fans for railway use are designed according to EN 50155:20</w:t>
      </w:r>
      <w:r w:rsidR="00CB2B0C">
        <w:rPr>
          <w:rFonts w:ascii="Arial Narrow" w:hAnsi="Arial Narrow"/>
          <w:lang w:val="en-US"/>
        </w:rPr>
        <w:t>16</w:t>
      </w:r>
      <w:r w:rsidRPr="00056C6C">
        <w:rPr>
          <w:rFonts w:ascii="Arial Narrow" w:hAnsi="Arial Narrow"/>
          <w:lang w:val="en-US"/>
        </w:rPr>
        <w:t xml:space="preserve"> (electronic equipment used on rolling stock). </w:t>
      </w:r>
    </w:p>
    <w:p w:rsidR="00056C6C" w:rsidRPr="00056C6C" w:rsidRDefault="00056C6C" w:rsidP="00056C6C">
      <w:pPr>
        <w:jc w:val="both"/>
        <w:rPr>
          <w:rFonts w:ascii="Arial Narrow" w:hAnsi="Arial Narrow" w:cs="Arial"/>
          <w:lang w:val="en-US"/>
        </w:rPr>
      </w:pPr>
      <w:r w:rsidRPr="00056C6C">
        <w:rPr>
          <w:rFonts w:ascii="Arial Narrow" w:hAnsi="Arial Narrow"/>
          <w:lang w:val="en-US"/>
        </w:rPr>
        <w:t xml:space="preserve">This and other ebm-papst products can be viewed at InnoTrans </w:t>
      </w:r>
      <w:r w:rsidRPr="00056C6C">
        <w:rPr>
          <w:rFonts w:ascii="Arial Narrow" w:hAnsi="Arial Narrow"/>
          <w:bCs/>
          <w:lang w:val="en-US"/>
        </w:rPr>
        <w:t>in Hall 3.1 at Stand 230</w:t>
      </w:r>
      <w:r w:rsidRPr="00056C6C">
        <w:rPr>
          <w:rFonts w:ascii="Arial Narrow" w:hAnsi="Arial Narrow"/>
          <w:lang w:val="en-US"/>
        </w:rPr>
        <w:t>.</w:t>
      </w:r>
    </w:p>
    <w:p w:rsidR="00056C6C" w:rsidRPr="00424240" w:rsidRDefault="00056C6C" w:rsidP="00056C6C">
      <w:pPr>
        <w:rPr>
          <w:rFonts w:ascii="Arial Narrow" w:hAnsi="Arial Narrow" w:cs="Arial"/>
        </w:rPr>
      </w:pPr>
      <w:r w:rsidRPr="00424240">
        <w:rPr>
          <w:noProof/>
          <w:lang w:eastAsia="de-DE"/>
        </w:rPr>
        <w:lastRenderedPageBreak/>
        <w:drawing>
          <wp:inline distT="0" distB="0" distL="0" distR="0" wp14:anchorId="06A897E6" wp14:editId="0CD81026">
            <wp:extent cx="2790825" cy="242070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email">
                      <a:extLst>
                        <a:ext uri="{28A0092B-C50C-407E-A947-70E740481C1C}">
                          <a14:useLocalDpi xmlns:a14="http://schemas.microsoft.com/office/drawing/2010/main"/>
                        </a:ext>
                      </a:extLst>
                    </a:blip>
                    <a:srcRect/>
                    <a:stretch/>
                  </pic:blipFill>
                  <pic:spPr bwMode="auto">
                    <a:xfrm>
                      <a:off x="0" y="0"/>
                      <a:ext cx="2800020" cy="2428680"/>
                    </a:xfrm>
                    <a:prstGeom prst="rect">
                      <a:avLst/>
                    </a:prstGeom>
                    <a:ln>
                      <a:noFill/>
                    </a:ln>
                    <a:extLst>
                      <a:ext uri="{53640926-AAD7-44D8-BBD7-CCE9431645EC}">
                        <a14:shadowObscured xmlns:a14="http://schemas.microsoft.com/office/drawing/2010/main"/>
                      </a:ext>
                    </a:extLst>
                  </pic:spPr>
                </pic:pic>
              </a:graphicData>
            </a:graphic>
          </wp:inline>
        </w:drawing>
      </w:r>
    </w:p>
    <w:p w:rsidR="00056C6C" w:rsidRPr="00056C6C" w:rsidRDefault="00056C6C" w:rsidP="00056C6C">
      <w:pPr>
        <w:rPr>
          <w:rFonts w:ascii="Arial Narrow" w:hAnsi="Arial Narrow" w:cs="Arial"/>
          <w:b/>
          <w:lang w:val="en-US"/>
        </w:rPr>
      </w:pPr>
      <w:r w:rsidRPr="00056C6C">
        <w:rPr>
          <w:rFonts w:ascii="Arial Narrow" w:hAnsi="Arial Narrow"/>
          <w:lang w:val="en-US"/>
        </w:rPr>
        <w:t xml:space="preserve">Fig. 1: </w:t>
      </w:r>
      <w:r w:rsidRPr="00056C6C">
        <w:rPr>
          <w:rFonts w:ascii="Arial Narrow" w:hAnsi="Arial Narrow"/>
          <w:bCs/>
          <w:lang w:val="en-US"/>
        </w:rPr>
        <w:t>The compact, dual-flow centrifugal blower for</w:t>
      </w:r>
      <w:r w:rsidRPr="00056C6C">
        <w:rPr>
          <w:lang w:val="en-US"/>
        </w:rPr>
        <w:t xml:space="preserve"> </w:t>
      </w:r>
      <w:r w:rsidRPr="00056C6C">
        <w:rPr>
          <w:rFonts w:ascii="Arial Narrow" w:hAnsi="Arial Narrow"/>
          <w:bCs/>
          <w:lang w:val="en-US"/>
        </w:rPr>
        <w:t>cooling compressors and variable frequency drives in railway applications is now available for 110 VDC.</w:t>
      </w:r>
    </w:p>
    <w:p w:rsidR="00056C6C" w:rsidRPr="00056C6C" w:rsidRDefault="00056C6C" w:rsidP="00056C6C">
      <w:pPr>
        <w:spacing w:after="0" w:line="360" w:lineRule="exact"/>
        <w:rPr>
          <w:rFonts w:ascii="Arial Narrow" w:hAnsi="Arial Narrow" w:cs="Arial"/>
          <w:b/>
          <w:lang w:val="en-US"/>
        </w:rPr>
      </w:pPr>
      <w:r w:rsidRPr="00056C6C">
        <w:rPr>
          <w:rFonts w:ascii="Arial Narrow" w:hAnsi="Arial Narrow"/>
          <w:b/>
          <w:lang w:val="en-US"/>
        </w:rPr>
        <w:t>Photo</w:t>
      </w:r>
      <w:r w:rsidRPr="00056C6C">
        <w:rPr>
          <w:rFonts w:ascii="Arial Narrow" w:hAnsi="Arial Narrow"/>
          <w:b/>
          <w:lang w:val="en-US"/>
        </w:rPr>
        <w:tab/>
      </w:r>
      <w:r w:rsidRPr="00056C6C">
        <w:rPr>
          <w:rFonts w:ascii="Arial Narrow" w:hAnsi="Arial Narrow"/>
          <w:b/>
          <w:lang w:val="en-US"/>
        </w:rPr>
        <w:tab/>
      </w:r>
      <w:r w:rsidRPr="00056C6C">
        <w:rPr>
          <w:rFonts w:ascii="Arial Narrow" w:hAnsi="Arial Narrow"/>
          <w:lang w:val="en-US"/>
        </w:rPr>
        <w:t>ebm-papst</w:t>
      </w:r>
    </w:p>
    <w:p w:rsidR="00056C6C" w:rsidRPr="00056C6C" w:rsidRDefault="00056C6C" w:rsidP="00056C6C">
      <w:pPr>
        <w:spacing w:after="0" w:line="360" w:lineRule="exact"/>
        <w:rPr>
          <w:rFonts w:ascii="Arial Narrow" w:hAnsi="Arial Narrow" w:cs="Arial"/>
          <w:lang w:val="en-US"/>
        </w:rPr>
      </w:pPr>
      <w:r w:rsidRPr="00056C6C">
        <w:rPr>
          <w:rFonts w:ascii="Arial Narrow" w:hAnsi="Arial Narrow"/>
          <w:b/>
          <w:lang w:val="en-US"/>
        </w:rPr>
        <w:t xml:space="preserve">Characters </w:t>
      </w:r>
      <w:r w:rsidRPr="00056C6C">
        <w:rPr>
          <w:rFonts w:ascii="Arial Narrow" w:hAnsi="Arial Narrow"/>
          <w:b/>
          <w:lang w:val="en-US"/>
        </w:rPr>
        <w:tab/>
      </w:r>
      <w:r w:rsidRPr="00056C6C">
        <w:rPr>
          <w:rFonts w:ascii="Arial Narrow" w:hAnsi="Arial Narrow"/>
          <w:lang w:val="en-US"/>
        </w:rPr>
        <w:t>approx. 2,</w:t>
      </w:r>
      <w:r w:rsidR="00413649">
        <w:rPr>
          <w:rFonts w:ascii="Arial Narrow" w:hAnsi="Arial Narrow"/>
          <w:lang w:val="en-US"/>
        </w:rPr>
        <w:t>2</w:t>
      </w:r>
      <w:r w:rsidRPr="00056C6C">
        <w:rPr>
          <w:rFonts w:ascii="Arial Narrow" w:hAnsi="Arial Narrow"/>
          <w:lang w:val="en-US"/>
        </w:rPr>
        <w:t xml:space="preserve">00, including headings and sub-headings </w:t>
      </w:r>
    </w:p>
    <w:p w:rsidR="00056C6C" w:rsidRPr="00056C6C" w:rsidRDefault="00056C6C" w:rsidP="00056C6C">
      <w:pPr>
        <w:spacing w:after="0" w:line="360" w:lineRule="exact"/>
        <w:ind w:left="1410" w:hanging="1410"/>
        <w:rPr>
          <w:rFonts w:ascii="Arial Narrow" w:hAnsi="Arial Narrow" w:cs="Arial"/>
          <w:lang w:val="en-US"/>
        </w:rPr>
      </w:pPr>
      <w:r w:rsidRPr="00056C6C">
        <w:rPr>
          <w:rFonts w:ascii="Arial Narrow" w:hAnsi="Arial Narrow"/>
          <w:b/>
          <w:lang w:val="en-US"/>
        </w:rPr>
        <w:t>Tags</w:t>
      </w:r>
      <w:r w:rsidRPr="00056C6C">
        <w:rPr>
          <w:rFonts w:ascii="Arial Narrow" w:hAnsi="Arial Narrow"/>
          <w:lang w:val="en-US"/>
        </w:rPr>
        <w:tab/>
      </w:r>
      <w:r w:rsidRPr="00056C6C">
        <w:rPr>
          <w:rFonts w:ascii="Arial Narrow" w:hAnsi="Arial Narrow"/>
          <w:lang w:val="en-US"/>
        </w:rPr>
        <w:tab/>
        <w:t xml:space="preserve">EC technology, energy savings, blowers, outdoor use, railway, compact, electronics, fire safety </w:t>
      </w:r>
    </w:p>
    <w:p w:rsidR="00056C6C" w:rsidRPr="00056C6C" w:rsidRDefault="00056C6C" w:rsidP="00056C6C">
      <w:pPr>
        <w:spacing w:after="0" w:line="360" w:lineRule="exact"/>
        <w:ind w:left="1410" w:hanging="1410"/>
        <w:rPr>
          <w:rFonts w:ascii="Arial Narrow" w:hAnsi="Arial Narrow" w:cs="Arial"/>
          <w:b/>
          <w:lang w:val="en-US"/>
        </w:rPr>
      </w:pPr>
      <w:r w:rsidRPr="00056C6C">
        <w:rPr>
          <w:rFonts w:ascii="Arial Narrow" w:hAnsi="Arial Narrow"/>
          <w:b/>
          <w:lang w:val="en-US"/>
        </w:rPr>
        <w:t xml:space="preserve">Link </w:t>
      </w:r>
      <w:r w:rsidRPr="00056C6C">
        <w:rPr>
          <w:rFonts w:ascii="Arial Narrow" w:hAnsi="Arial Narrow"/>
          <w:b/>
          <w:lang w:val="en-US"/>
        </w:rPr>
        <w:tab/>
      </w:r>
      <w:hyperlink r:id="rId8" w:history="1">
        <w:r w:rsidR="00413649">
          <w:rPr>
            <w:rStyle w:val="Hyperlink"/>
            <w:rFonts w:ascii="Arial Narrow" w:hAnsi="Arial Narrow"/>
            <w:lang w:val="en-US"/>
          </w:rPr>
          <w:t>https://discover.ebmpapst.com</w:t>
        </w:r>
      </w:hyperlink>
    </w:p>
    <w:p w:rsidR="0017127E" w:rsidRPr="00056C6C" w:rsidRDefault="0017127E" w:rsidP="00F10B33">
      <w:pPr>
        <w:ind w:right="33"/>
        <w:rPr>
          <w:rFonts w:ascii="Arial Narrow" w:eastAsia="Times New Roman" w:hAnsi="Arial Narrow"/>
          <w:b/>
          <w:lang w:val="en-US"/>
        </w:rPr>
      </w:pPr>
    </w:p>
    <w:p w:rsidR="009A4A27" w:rsidRDefault="00802744" w:rsidP="009A4A27">
      <w:pPr>
        <w:jc w:val="both"/>
        <w:rPr>
          <w:rFonts w:ascii="Arial Narrow" w:eastAsia="Times New Roman" w:hAnsi="Arial Narrow"/>
          <w:b/>
          <w:lang w:val="en-GB"/>
        </w:rPr>
      </w:pPr>
      <w:r w:rsidRPr="00B76A74">
        <w:rPr>
          <w:rFonts w:ascii="Arial Narrow" w:eastAsia="Times New Roman" w:hAnsi="Arial Narrow"/>
          <w:b/>
          <w:lang w:val="en-GB"/>
        </w:rPr>
        <w:t>About ebm-papst</w:t>
      </w:r>
    </w:p>
    <w:p w:rsidR="009A4A27" w:rsidRPr="00F77278" w:rsidRDefault="009A4A27" w:rsidP="009A4A27">
      <w:pPr>
        <w:jc w:val="both"/>
        <w:rPr>
          <w:rFonts w:ascii="Arial Narrow" w:hAnsi="Arial Narrow" w:cs="Arial"/>
          <w:szCs w:val="20"/>
          <w:lang w:val="en-US"/>
        </w:rPr>
      </w:pPr>
      <w:r w:rsidRPr="00F77278">
        <w:rPr>
          <w:rFonts w:ascii="Arial Narrow" w:hAnsi="Arial Narrow" w:cs="Arial"/>
          <w:szCs w:val="20"/>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9A4A27" w:rsidRPr="00F77278" w:rsidRDefault="009A4A27" w:rsidP="009A4A27">
      <w:pPr>
        <w:jc w:val="both"/>
        <w:rPr>
          <w:rFonts w:ascii="Arial Narrow" w:hAnsi="Arial Narrow" w:cs="Arial"/>
          <w:szCs w:val="20"/>
          <w:lang w:val="en-US"/>
        </w:rPr>
      </w:pPr>
      <w:r w:rsidRPr="00F77278">
        <w:rPr>
          <w:rFonts w:ascii="Arial Narrow" w:hAnsi="Arial Narrow" w:cs="Arial"/>
          <w:szCs w:val="20"/>
          <w:lang w:val="en-US"/>
        </w:rPr>
        <w:t xml:space="preserve">In fiscal year 2017/18, the company achieved sales of over € 2 billion. </w:t>
      </w:r>
      <w:proofErr w:type="gramStart"/>
      <w:r w:rsidRPr="00F77278">
        <w:rPr>
          <w:rFonts w:ascii="Arial Narrow" w:hAnsi="Arial Narrow" w:cs="Arial"/>
          <w:szCs w:val="20"/>
          <w:lang w:val="en-US"/>
        </w:rPr>
        <w:t>ebm-papst</w:t>
      </w:r>
      <w:proofErr w:type="gramEnd"/>
      <w:r w:rsidRPr="00F77278">
        <w:rPr>
          <w:rFonts w:ascii="Arial Narrow" w:hAnsi="Arial Narrow" w:cs="Arial"/>
          <w:szCs w:val="20"/>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p w:rsidR="00200112" w:rsidRDefault="00200112" w:rsidP="009A4A27">
      <w:pPr>
        <w:ind w:right="33"/>
        <w:rPr>
          <w:rFonts w:ascii="Arial Narrow" w:hAnsi="Arial Narrow"/>
          <w:lang w:val="en-US"/>
        </w:rPr>
      </w:pPr>
    </w:p>
    <w:sectPr w:rsidR="00200112" w:rsidSect="00E54E04">
      <w:headerReference w:type="default" r:id="rId9"/>
      <w:footerReference w:type="default" r:id="rId10"/>
      <w:pgSz w:w="11906" w:h="16838"/>
      <w:pgMar w:top="3970" w:right="3401"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14:anchorId="66489F6D" wp14:editId="0B18FAE8">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14:anchorId="5ABA43E3" wp14:editId="36CB4929">
              <wp:simplePos x="0" y="0"/>
              <wp:positionH relativeFrom="column">
                <wp:posOffset>4947446</wp:posOffset>
              </wp:positionH>
              <wp:positionV relativeFrom="paragraph">
                <wp:posOffset>-197485</wp:posOffset>
              </wp:positionV>
              <wp:extent cx="0" cy="705485"/>
              <wp:effectExtent l="0" t="0" r="19050" b="18415"/>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89.5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" strokeweight=".42pt"/>
          </w:pict>
        </mc:Fallback>
      </mc:AlternateContent>
    </w:r>
  </w:p>
  <w:p w:rsidR="00996421" w:rsidRPr="0081353D" w:rsidRDefault="00D8066D"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14:anchorId="2FC280BD" wp14:editId="53D19A24">
          <wp:simplePos x="0" y="0"/>
          <wp:positionH relativeFrom="column">
            <wp:posOffset>5093335</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044">
      <w:rPr>
        <w:noProof/>
        <w:lang w:eastAsia="de-DE"/>
      </w:rPr>
      <w:drawing>
        <wp:anchor distT="0" distB="0" distL="114300" distR="114300" simplePos="0" relativeHeight="251659776" behindDoc="0" locked="0" layoutInCell="1" allowOverlap="1" wp14:anchorId="2B133BDC" wp14:editId="1BEC262A">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B309D3" w:rsidP="003270E1">
    <w:pPr>
      <w:pStyle w:val="Kopfzeile"/>
      <w:rPr>
        <w:rFonts w:ascii="Arial Narrow" w:hAnsi="Arial Narrow"/>
        <w:b/>
        <w:bCs/>
        <w:color w:val="808080"/>
        <w:sz w:val="40"/>
      </w:rPr>
    </w:pPr>
  </w:p>
  <w:p w:rsidR="00996421" w:rsidRPr="00442D6C" w:rsidRDefault="00D8066D" w:rsidP="00B309D3">
    <w:pPr>
      <w:pStyle w:val="Kopfzeile"/>
      <w:rPr>
        <w:rFonts w:ascii="Arial Narrow" w:hAnsi="Arial Narrow"/>
        <w:b/>
        <w:bCs/>
        <w:color w:val="808080"/>
        <w:sz w:val="40"/>
        <w:lang w:val="en-US"/>
      </w:rPr>
    </w:pPr>
    <w:r w:rsidRPr="00531FF0">
      <w:rPr>
        <w:rFonts w:ascii="Arial Narrow" w:hAnsi="Arial Narrow"/>
        <w:noProof/>
        <w:lang w:eastAsia="de-DE"/>
      </w:rPr>
      <mc:AlternateContent>
        <mc:Choice Requires="wps">
          <w:drawing>
            <wp:anchor distT="0" distB="0" distL="114300" distR="114300" simplePos="0" relativeHeight="251661824" behindDoc="0" locked="0" layoutInCell="0" allowOverlap="1" wp14:anchorId="4D80D86C" wp14:editId="62FB85CB">
              <wp:simplePos x="0" y="0"/>
              <wp:positionH relativeFrom="column">
                <wp:posOffset>4763135</wp:posOffset>
              </wp:positionH>
              <wp:positionV relativeFrom="paragraph">
                <wp:posOffset>143510</wp:posOffset>
              </wp:positionV>
              <wp:extent cx="209804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0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 Lindner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Katrin.Lindner@de.ebmpapst.com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 Schittenhelm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Corinna.Schittenhelm@de.ebmpapst.com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p>
                        <w:p w:rsidR="00D8066D" w:rsidRPr="00D8066D" w:rsidRDefault="00413649" w:rsidP="00D8066D">
                          <w:pPr>
                            <w:spacing w:after="0" w:line="240" w:lineRule="auto"/>
                            <w:rPr>
                              <w:rStyle w:val="Seitenzahl"/>
                              <w:rFonts w:ascii="Arial Narrow" w:hAnsi="Arial Narrow"/>
                              <w:sz w:val="18"/>
                              <w:szCs w:val="17"/>
                              <w:lang w:val="en-US"/>
                            </w:rPr>
                          </w:pPr>
                          <w:r>
                            <w:rPr>
                              <w:rFonts w:ascii="Arial Narrow" w:hAnsi="Arial Narrow"/>
                              <w:sz w:val="18"/>
                              <w:szCs w:val="17"/>
                              <w:lang w:val="en-US"/>
                            </w:rPr>
                            <w:fldChar w:fldCharType="begin"/>
                          </w:r>
                          <w:r>
                            <w:rPr>
                              <w:rFonts w:ascii="Arial Narrow" w:hAnsi="Arial Narrow"/>
                              <w:sz w:val="18"/>
                              <w:szCs w:val="17"/>
                              <w:lang w:val="en-US"/>
                            </w:rPr>
                            <w:instrText xml:space="preserve"> TIME  \@ "MMMM d, yyyy" </w:instrText>
                          </w:r>
                          <w:r>
                            <w:rPr>
                              <w:rFonts w:ascii="Arial Narrow" w:hAnsi="Arial Narrow"/>
                              <w:sz w:val="18"/>
                              <w:szCs w:val="17"/>
                              <w:lang w:val="en-US"/>
                            </w:rPr>
                            <w:fldChar w:fldCharType="separate"/>
                          </w:r>
                          <w:r w:rsidR="006F560D">
                            <w:rPr>
                              <w:rFonts w:ascii="Arial Narrow" w:hAnsi="Arial Narrow"/>
                              <w:noProof/>
                              <w:sz w:val="18"/>
                              <w:szCs w:val="17"/>
                              <w:lang w:val="en-US"/>
                            </w:rPr>
                            <w:t>July 17, 2018</w:t>
                          </w:r>
                          <w:r>
                            <w:rPr>
                              <w:rFonts w:ascii="Arial Narrow" w:hAnsi="Arial Narrow"/>
                              <w:sz w:val="18"/>
                              <w:szCs w:val="17"/>
                              <w:lang w:val="en-US"/>
                            </w:rPr>
                            <w:fldChar w:fldCharType="end"/>
                          </w:r>
                          <w:r w:rsidR="00D8066D" w:rsidRPr="00D8066D">
                            <w:rPr>
                              <w:rFonts w:ascii="Arial Narrow" w:hAnsi="Arial Narrow"/>
                              <w:sz w:val="18"/>
                              <w:szCs w:val="17"/>
                              <w:lang w:val="en-US"/>
                            </w:rPr>
                            <w:t xml:space="preserve"> - Page </w:t>
                          </w:r>
                          <w:r w:rsidR="00D8066D" w:rsidRPr="00D8066D">
                            <w:rPr>
                              <w:rStyle w:val="Seitenzahl"/>
                              <w:rFonts w:ascii="Arial Narrow" w:hAnsi="Arial Narrow"/>
                              <w:sz w:val="18"/>
                              <w:szCs w:val="17"/>
                            </w:rPr>
                            <w:fldChar w:fldCharType="begin"/>
                          </w:r>
                          <w:r w:rsidR="00D8066D" w:rsidRPr="00D8066D">
                            <w:rPr>
                              <w:rStyle w:val="Seitenzahl"/>
                              <w:rFonts w:ascii="Arial Narrow" w:hAnsi="Arial Narrow"/>
                              <w:sz w:val="18"/>
                              <w:szCs w:val="17"/>
                              <w:lang w:val="en-US"/>
                            </w:rPr>
                            <w:instrText xml:space="preserve"> PAGE </w:instrText>
                          </w:r>
                          <w:r w:rsidR="00D8066D" w:rsidRPr="00D8066D">
                            <w:rPr>
                              <w:rStyle w:val="Seitenzahl"/>
                              <w:rFonts w:ascii="Arial Narrow" w:hAnsi="Arial Narrow"/>
                              <w:sz w:val="18"/>
                              <w:szCs w:val="17"/>
                            </w:rPr>
                            <w:fldChar w:fldCharType="separate"/>
                          </w:r>
                          <w:r w:rsidR="006F560D">
                            <w:rPr>
                              <w:rStyle w:val="Seitenzahl"/>
                              <w:rFonts w:ascii="Arial Narrow" w:hAnsi="Arial Narrow"/>
                              <w:noProof/>
                              <w:sz w:val="18"/>
                              <w:szCs w:val="17"/>
                              <w:lang w:val="en-US"/>
                            </w:rPr>
                            <w:t>2</w:t>
                          </w:r>
                          <w:r w:rsidR="00D8066D" w:rsidRPr="00D8066D">
                            <w:rPr>
                              <w:rStyle w:val="Seitenzahl"/>
                              <w:rFonts w:ascii="Arial Narrow" w:hAnsi="Arial Narrow"/>
                              <w:sz w:val="18"/>
                              <w:szCs w:val="17"/>
                            </w:rPr>
                            <w:fldChar w:fldCharType="end"/>
                          </w:r>
                          <w:r w:rsidR="00D8066D" w:rsidRPr="00D8066D">
                            <w:rPr>
                              <w:rStyle w:val="Seitenzahl"/>
                              <w:rFonts w:ascii="Arial Narrow" w:hAnsi="Arial Narrow"/>
                              <w:sz w:val="18"/>
                              <w:szCs w:val="17"/>
                              <w:lang w:val="en-US"/>
                            </w:rPr>
                            <w:t xml:space="preserve"> of </w:t>
                          </w:r>
                          <w:r w:rsidR="00D8066D" w:rsidRPr="00D8066D">
                            <w:rPr>
                              <w:rStyle w:val="Seitenzahl"/>
                              <w:rFonts w:ascii="Arial Narrow" w:hAnsi="Arial Narrow"/>
                              <w:sz w:val="18"/>
                              <w:szCs w:val="17"/>
                            </w:rPr>
                            <w:fldChar w:fldCharType="begin"/>
                          </w:r>
                          <w:r w:rsidR="00D8066D" w:rsidRPr="00D8066D">
                            <w:rPr>
                              <w:rStyle w:val="Seitenzahl"/>
                              <w:rFonts w:ascii="Arial Narrow" w:hAnsi="Arial Narrow"/>
                              <w:sz w:val="18"/>
                              <w:szCs w:val="17"/>
                              <w:lang w:val="en-US"/>
                            </w:rPr>
                            <w:instrText xml:space="preserve"> NUMPAGES </w:instrText>
                          </w:r>
                          <w:r w:rsidR="00D8066D" w:rsidRPr="00D8066D">
                            <w:rPr>
                              <w:rStyle w:val="Seitenzahl"/>
                              <w:rFonts w:ascii="Arial Narrow" w:hAnsi="Arial Narrow"/>
                              <w:sz w:val="18"/>
                              <w:szCs w:val="17"/>
                            </w:rPr>
                            <w:fldChar w:fldCharType="separate"/>
                          </w:r>
                          <w:r w:rsidR="006F560D">
                            <w:rPr>
                              <w:rStyle w:val="Seitenzahl"/>
                              <w:rFonts w:ascii="Arial Narrow" w:hAnsi="Arial Narrow"/>
                              <w:noProof/>
                              <w:sz w:val="18"/>
                              <w:szCs w:val="17"/>
                              <w:lang w:val="en-US"/>
                            </w:rPr>
                            <w:t>2</w:t>
                          </w:r>
                          <w:r w:rsidR="00D8066D" w:rsidRPr="00D8066D">
                            <w:rPr>
                              <w:rStyle w:val="Seitenzahl"/>
                              <w:rFonts w:ascii="Arial Narrow" w:hAnsi="Arial Narrow"/>
                              <w:sz w:val="18"/>
                              <w:szCs w:val="17"/>
                            </w:rPr>
                            <w:fldChar w:fldCharType="end"/>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Press office contact</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ebm-papst</w:t>
                          </w:r>
                          <w:proofErr w:type="gramEnd"/>
                          <w:r w:rsidRPr="00D8066D">
                            <w:rPr>
                              <w:rStyle w:val="Seitenzahl"/>
                              <w:rFonts w:ascii="Arial Narrow" w:hAnsi="Arial Narrow"/>
                              <w:sz w:val="18"/>
                              <w:szCs w:val="17"/>
                              <w:lang w:val="en-US"/>
                            </w:rPr>
                            <w:t xml:space="preserve"> Group</w:t>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 xml:space="preserve">Phone </w:t>
                          </w:r>
                          <w:r w:rsidRPr="00D8066D">
                            <w:rPr>
                              <w:rFonts w:ascii="Arial Narrow" w:hAnsi="Arial Narrow"/>
                              <w:sz w:val="18"/>
                              <w:szCs w:val="17"/>
                              <w:lang w:val="en-US"/>
                            </w:rPr>
                            <w:t>+49 7938 81-7105</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twitter.com/ebmpapst_news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facebook.com/ebmpapstFANS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youtube.com/</w:t>
                          </w:r>
                          <w:proofErr w:type="spellStart"/>
                          <w:r w:rsidRPr="00D8066D">
                            <w:rPr>
                              <w:rFonts w:ascii="Arial Narrow" w:hAnsi="Arial Narrow"/>
                              <w:sz w:val="18"/>
                              <w:szCs w:val="17"/>
                              <w:lang w:val="en-US"/>
                            </w:rPr>
                            <w:t>ebmpapstDE</w:t>
                          </w:r>
                          <w:proofErr w:type="spellEnd"/>
                          <w:proofErr w:type="gramEnd"/>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www.ebmpapst.com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www.greentech.info/ec-technologie</w:t>
                          </w:r>
                        </w:p>
                        <w:p w:rsidR="00D8066D" w:rsidRPr="00D8066D" w:rsidRDefault="00D8066D" w:rsidP="00D8066D">
                          <w:pPr>
                            <w:spacing w:after="0" w:line="240" w:lineRule="auto"/>
                            <w:rPr>
                              <w:rFonts w:ascii="Arial Narrow" w:hAnsi="Arial Narrow"/>
                              <w:sz w:val="18"/>
                              <w:szCs w:val="17"/>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5.05pt;margin-top:11.3pt;width:165.2pt;height:272.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" o:allowincell="f" stroked="f">
              <v:textbox>
                <w:txbxContent>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 Lindner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81-97006</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Katrin.Lindner@de.ebmpapst.com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 Schittenhelm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Trade press coordinator</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Phone: +49 7938 81-8125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Fax: +49 7938 81-98125</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Corinna.Schittenhelm@de.ebmpapst.com</w:t>
                    </w:r>
                  </w:p>
                  <w:p w:rsidR="00D8066D" w:rsidRPr="00D8066D" w:rsidRDefault="00D8066D" w:rsidP="00D8066D">
                    <w:pPr>
                      <w:spacing w:after="0" w:line="240" w:lineRule="auto"/>
                      <w:rPr>
                        <w:rFonts w:ascii="Arial Narrow" w:hAnsi="Arial Narrow"/>
                        <w:sz w:val="18"/>
                        <w:szCs w:val="17"/>
                        <w:lang w:val="en-US"/>
                      </w:rPr>
                    </w:pPr>
                  </w:p>
                  <w:p w:rsidR="00D8066D" w:rsidRPr="00D8066D" w:rsidRDefault="00D8066D" w:rsidP="00D8066D">
                    <w:pPr>
                      <w:spacing w:after="0" w:line="240" w:lineRule="auto"/>
                      <w:rPr>
                        <w:rFonts w:ascii="Arial Narrow" w:hAnsi="Arial Narrow"/>
                        <w:sz w:val="18"/>
                        <w:szCs w:val="17"/>
                        <w:lang w:val="en-US"/>
                      </w:rPr>
                    </w:pPr>
                  </w:p>
                  <w:p w:rsidR="00D8066D" w:rsidRPr="00D8066D" w:rsidRDefault="00413649" w:rsidP="00D8066D">
                    <w:pPr>
                      <w:spacing w:after="0" w:line="240" w:lineRule="auto"/>
                      <w:rPr>
                        <w:rStyle w:val="Seitenzahl"/>
                        <w:rFonts w:ascii="Arial Narrow" w:hAnsi="Arial Narrow"/>
                        <w:sz w:val="18"/>
                        <w:szCs w:val="17"/>
                        <w:lang w:val="en-US"/>
                      </w:rPr>
                    </w:pPr>
                    <w:r>
                      <w:rPr>
                        <w:rFonts w:ascii="Arial Narrow" w:hAnsi="Arial Narrow"/>
                        <w:sz w:val="18"/>
                        <w:szCs w:val="17"/>
                        <w:lang w:val="en-US"/>
                      </w:rPr>
                      <w:fldChar w:fldCharType="begin"/>
                    </w:r>
                    <w:r>
                      <w:rPr>
                        <w:rFonts w:ascii="Arial Narrow" w:hAnsi="Arial Narrow"/>
                        <w:sz w:val="18"/>
                        <w:szCs w:val="17"/>
                        <w:lang w:val="en-US"/>
                      </w:rPr>
                      <w:instrText xml:space="preserve"> TIME  \@ "MMMM d, yyyy" </w:instrText>
                    </w:r>
                    <w:r>
                      <w:rPr>
                        <w:rFonts w:ascii="Arial Narrow" w:hAnsi="Arial Narrow"/>
                        <w:sz w:val="18"/>
                        <w:szCs w:val="17"/>
                        <w:lang w:val="en-US"/>
                      </w:rPr>
                      <w:fldChar w:fldCharType="separate"/>
                    </w:r>
                    <w:r w:rsidR="006F560D">
                      <w:rPr>
                        <w:rFonts w:ascii="Arial Narrow" w:hAnsi="Arial Narrow"/>
                        <w:noProof/>
                        <w:sz w:val="18"/>
                        <w:szCs w:val="17"/>
                        <w:lang w:val="en-US"/>
                      </w:rPr>
                      <w:t>July 17, 2018</w:t>
                    </w:r>
                    <w:r>
                      <w:rPr>
                        <w:rFonts w:ascii="Arial Narrow" w:hAnsi="Arial Narrow"/>
                        <w:sz w:val="18"/>
                        <w:szCs w:val="17"/>
                        <w:lang w:val="en-US"/>
                      </w:rPr>
                      <w:fldChar w:fldCharType="end"/>
                    </w:r>
                    <w:r w:rsidR="00D8066D" w:rsidRPr="00D8066D">
                      <w:rPr>
                        <w:rFonts w:ascii="Arial Narrow" w:hAnsi="Arial Narrow"/>
                        <w:sz w:val="18"/>
                        <w:szCs w:val="17"/>
                        <w:lang w:val="en-US"/>
                      </w:rPr>
                      <w:t xml:space="preserve"> - Page </w:t>
                    </w:r>
                    <w:r w:rsidR="00D8066D" w:rsidRPr="00D8066D">
                      <w:rPr>
                        <w:rStyle w:val="Seitenzahl"/>
                        <w:rFonts w:ascii="Arial Narrow" w:hAnsi="Arial Narrow"/>
                        <w:sz w:val="18"/>
                        <w:szCs w:val="17"/>
                      </w:rPr>
                      <w:fldChar w:fldCharType="begin"/>
                    </w:r>
                    <w:r w:rsidR="00D8066D" w:rsidRPr="00D8066D">
                      <w:rPr>
                        <w:rStyle w:val="Seitenzahl"/>
                        <w:rFonts w:ascii="Arial Narrow" w:hAnsi="Arial Narrow"/>
                        <w:sz w:val="18"/>
                        <w:szCs w:val="17"/>
                        <w:lang w:val="en-US"/>
                      </w:rPr>
                      <w:instrText xml:space="preserve"> PAGE </w:instrText>
                    </w:r>
                    <w:r w:rsidR="00D8066D" w:rsidRPr="00D8066D">
                      <w:rPr>
                        <w:rStyle w:val="Seitenzahl"/>
                        <w:rFonts w:ascii="Arial Narrow" w:hAnsi="Arial Narrow"/>
                        <w:sz w:val="18"/>
                        <w:szCs w:val="17"/>
                      </w:rPr>
                      <w:fldChar w:fldCharType="separate"/>
                    </w:r>
                    <w:r w:rsidR="006F560D">
                      <w:rPr>
                        <w:rStyle w:val="Seitenzahl"/>
                        <w:rFonts w:ascii="Arial Narrow" w:hAnsi="Arial Narrow"/>
                        <w:noProof/>
                        <w:sz w:val="18"/>
                        <w:szCs w:val="17"/>
                        <w:lang w:val="en-US"/>
                      </w:rPr>
                      <w:t>2</w:t>
                    </w:r>
                    <w:r w:rsidR="00D8066D" w:rsidRPr="00D8066D">
                      <w:rPr>
                        <w:rStyle w:val="Seitenzahl"/>
                        <w:rFonts w:ascii="Arial Narrow" w:hAnsi="Arial Narrow"/>
                        <w:sz w:val="18"/>
                        <w:szCs w:val="17"/>
                      </w:rPr>
                      <w:fldChar w:fldCharType="end"/>
                    </w:r>
                    <w:r w:rsidR="00D8066D" w:rsidRPr="00D8066D">
                      <w:rPr>
                        <w:rStyle w:val="Seitenzahl"/>
                        <w:rFonts w:ascii="Arial Narrow" w:hAnsi="Arial Narrow"/>
                        <w:sz w:val="18"/>
                        <w:szCs w:val="17"/>
                        <w:lang w:val="en-US"/>
                      </w:rPr>
                      <w:t xml:space="preserve"> of </w:t>
                    </w:r>
                    <w:r w:rsidR="00D8066D" w:rsidRPr="00D8066D">
                      <w:rPr>
                        <w:rStyle w:val="Seitenzahl"/>
                        <w:rFonts w:ascii="Arial Narrow" w:hAnsi="Arial Narrow"/>
                        <w:sz w:val="18"/>
                        <w:szCs w:val="17"/>
                      </w:rPr>
                      <w:fldChar w:fldCharType="begin"/>
                    </w:r>
                    <w:r w:rsidR="00D8066D" w:rsidRPr="00D8066D">
                      <w:rPr>
                        <w:rStyle w:val="Seitenzahl"/>
                        <w:rFonts w:ascii="Arial Narrow" w:hAnsi="Arial Narrow"/>
                        <w:sz w:val="18"/>
                        <w:szCs w:val="17"/>
                        <w:lang w:val="en-US"/>
                      </w:rPr>
                      <w:instrText xml:space="preserve"> NUMPAGES </w:instrText>
                    </w:r>
                    <w:r w:rsidR="00D8066D" w:rsidRPr="00D8066D">
                      <w:rPr>
                        <w:rStyle w:val="Seitenzahl"/>
                        <w:rFonts w:ascii="Arial Narrow" w:hAnsi="Arial Narrow"/>
                        <w:sz w:val="18"/>
                        <w:szCs w:val="17"/>
                      </w:rPr>
                      <w:fldChar w:fldCharType="separate"/>
                    </w:r>
                    <w:r w:rsidR="006F560D">
                      <w:rPr>
                        <w:rStyle w:val="Seitenzahl"/>
                        <w:rFonts w:ascii="Arial Narrow" w:hAnsi="Arial Narrow"/>
                        <w:noProof/>
                        <w:sz w:val="18"/>
                        <w:szCs w:val="17"/>
                        <w:lang w:val="en-US"/>
                      </w:rPr>
                      <w:t>2</w:t>
                    </w:r>
                    <w:r w:rsidR="00D8066D" w:rsidRPr="00D8066D">
                      <w:rPr>
                        <w:rStyle w:val="Seitenzahl"/>
                        <w:rFonts w:ascii="Arial Narrow" w:hAnsi="Arial Narrow"/>
                        <w:sz w:val="18"/>
                        <w:szCs w:val="17"/>
                      </w:rPr>
                      <w:fldChar w:fldCharType="end"/>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Press office contact</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ebm-papst</w:t>
                    </w:r>
                    <w:proofErr w:type="gramEnd"/>
                    <w:r w:rsidRPr="00D8066D">
                      <w:rPr>
                        <w:rStyle w:val="Seitenzahl"/>
                        <w:rFonts w:ascii="Arial Narrow" w:hAnsi="Arial Narrow"/>
                        <w:sz w:val="18"/>
                        <w:szCs w:val="17"/>
                        <w:lang w:val="en-US"/>
                      </w:rPr>
                      <w:t xml:space="preserve"> Group</w:t>
                    </w:r>
                  </w:p>
                  <w:p w:rsidR="00D8066D" w:rsidRPr="00D8066D" w:rsidRDefault="00D8066D" w:rsidP="00D8066D">
                    <w:pPr>
                      <w:spacing w:after="0" w:line="240" w:lineRule="auto"/>
                      <w:rPr>
                        <w:rStyle w:val="Seitenzahl"/>
                        <w:rFonts w:ascii="Arial Narrow" w:hAnsi="Arial Narrow"/>
                        <w:sz w:val="18"/>
                        <w:szCs w:val="17"/>
                        <w:lang w:val="en-US"/>
                      </w:rPr>
                    </w:pPr>
                  </w:p>
                  <w:p w:rsidR="00D8066D" w:rsidRPr="00D8066D" w:rsidRDefault="00D8066D" w:rsidP="00D8066D">
                    <w:pPr>
                      <w:spacing w:after="0" w:line="240" w:lineRule="auto"/>
                      <w:rPr>
                        <w:rStyle w:val="Seitenzahl"/>
                        <w:rFonts w:ascii="Arial Narrow" w:hAnsi="Arial Narrow"/>
                        <w:sz w:val="18"/>
                        <w:szCs w:val="17"/>
                        <w:lang w:val="en-US"/>
                      </w:rPr>
                    </w:pPr>
                    <w:r w:rsidRPr="00D8066D">
                      <w:rPr>
                        <w:rStyle w:val="Seitenzahl"/>
                        <w:rFonts w:ascii="Arial Narrow" w:hAnsi="Arial Narrow"/>
                        <w:sz w:val="18"/>
                        <w:szCs w:val="17"/>
                        <w:lang w:val="en-US"/>
                      </w:rPr>
                      <w:t xml:space="preserve">Phone </w:t>
                    </w:r>
                    <w:r w:rsidRPr="00D8066D">
                      <w:rPr>
                        <w:rFonts w:ascii="Arial Narrow" w:hAnsi="Arial Narrow"/>
                        <w:sz w:val="18"/>
                        <w:szCs w:val="17"/>
                        <w:lang w:val="en-US"/>
                      </w:rPr>
                      <w:t>+49 7938 81-7105</w:t>
                    </w:r>
                  </w:p>
                  <w:p w:rsidR="00D8066D" w:rsidRPr="00D8066D" w:rsidRDefault="00D8066D" w:rsidP="00D8066D">
                    <w:pPr>
                      <w:spacing w:after="0" w:line="240" w:lineRule="auto"/>
                      <w:rPr>
                        <w:rStyle w:val="Seitenzahl"/>
                        <w:rFonts w:ascii="Arial Narrow" w:hAnsi="Arial Narrow"/>
                        <w:sz w:val="18"/>
                        <w:szCs w:val="17"/>
                        <w:lang w:val="en-US"/>
                      </w:rPr>
                    </w:pPr>
                    <w:proofErr w:type="gramStart"/>
                    <w:r w:rsidRPr="00D8066D">
                      <w:rPr>
                        <w:rStyle w:val="Seitenzahl"/>
                        <w:rFonts w:ascii="Arial Narrow" w:hAnsi="Arial Narrow"/>
                        <w:sz w:val="18"/>
                        <w:szCs w:val="17"/>
                        <w:lang w:val="en-US"/>
                      </w:rPr>
                      <w:t>twitter.com/ebmpapst_news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facebook.com/ebmpapstFANS</w:t>
                    </w:r>
                    <w:proofErr w:type="gramEnd"/>
                  </w:p>
                  <w:p w:rsidR="00D8066D" w:rsidRPr="00D8066D" w:rsidRDefault="00D8066D" w:rsidP="00D8066D">
                    <w:pPr>
                      <w:spacing w:after="0" w:line="240" w:lineRule="auto"/>
                      <w:rPr>
                        <w:rFonts w:ascii="Arial Narrow" w:hAnsi="Arial Narrow"/>
                        <w:sz w:val="18"/>
                        <w:szCs w:val="17"/>
                        <w:lang w:val="en-US"/>
                      </w:rPr>
                    </w:pPr>
                    <w:proofErr w:type="gramStart"/>
                    <w:r w:rsidRPr="00D8066D">
                      <w:rPr>
                        <w:rFonts w:ascii="Arial Narrow" w:hAnsi="Arial Narrow"/>
                        <w:sz w:val="18"/>
                        <w:szCs w:val="17"/>
                        <w:lang w:val="en-US"/>
                      </w:rPr>
                      <w:t>youtube.com/</w:t>
                    </w:r>
                    <w:proofErr w:type="spellStart"/>
                    <w:r w:rsidRPr="00D8066D">
                      <w:rPr>
                        <w:rFonts w:ascii="Arial Narrow" w:hAnsi="Arial Narrow"/>
                        <w:sz w:val="18"/>
                        <w:szCs w:val="17"/>
                        <w:lang w:val="en-US"/>
                      </w:rPr>
                      <w:t>ebmpapstDE</w:t>
                    </w:r>
                    <w:proofErr w:type="spellEnd"/>
                    <w:proofErr w:type="gramEnd"/>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www.ebmpapst.com</w:t>
                    </w:r>
                  </w:p>
                  <w:p w:rsidR="00D8066D" w:rsidRPr="00D8066D" w:rsidRDefault="00D8066D" w:rsidP="00D8066D">
                    <w:pPr>
                      <w:spacing w:after="0" w:line="240" w:lineRule="auto"/>
                      <w:rPr>
                        <w:rFonts w:ascii="Arial Narrow" w:hAnsi="Arial Narrow"/>
                        <w:sz w:val="18"/>
                        <w:szCs w:val="17"/>
                        <w:lang w:val="en-US"/>
                      </w:rPr>
                    </w:pPr>
                    <w:r w:rsidRPr="00D8066D">
                      <w:rPr>
                        <w:rFonts w:ascii="Arial Narrow" w:hAnsi="Arial Narrow"/>
                        <w:sz w:val="18"/>
                        <w:szCs w:val="17"/>
                        <w:lang w:val="en-US"/>
                      </w:rPr>
                      <w:t>www.greentech.info/ec-technologie</w:t>
                    </w:r>
                  </w:p>
                  <w:p w:rsidR="00D8066D" w:rsidRPr="00D8066D" w:rsidRDefault="00D8066D" w:rsidP="00D8066D">
                    <w:pPr>
                      <w:spacing w:after="0" w:line="240" w:lineRule="auto"/>
                      <w:rPr>
                        <w:rFonts w:ascii="Arial Narrow" w:hAnsi="Arial Narrow"/>
                        <w:sz w:val="18"/>
                        <w:szCs w:val="17"/>
                        <w:lang w:val="en-US"/>
                      </w:rPr>
                    </w:pPr>
                  </w:p>
                </w:txbxContent>
              </v:textbox>
            </v:shape>
          </w:pict>
        </mc:Fallback>
      </mc:AlternateContent>
    </w:r>
    <w:r w:rsidR="00996421"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056C6C" w:rsidRPr="00056C6C" w:rsidRDefault="00056C6C" w:rsidP="00056C6C">
    <w:pPr>
      <w:pStyle w:val="-B-Zwischen"/>
      <w:rPr>
        <w:rFonts w:ascii="Arial Narrow" w:hAnsi="Arial Narrow"/>
        <w:lang w:val="en-US"/>
      </w:rPr>
    </w:pPr>
    <w:r w:rsidRPr="00056C6C">
      <w:rPr>
        <w:rFonts w:ascii="Arial Narrow" w:hAnsi="Arial Narrow"/>
        <w:lang w:val="en-US"/>
      </w:rPr>
      <w:t xml:space="preserve">InnoTrans, September 18 – 21 </w:t>
    </w:r>
  </w:p>
  <w:p w:rsidR="00996421" w:rsidRPr="0017127E" w:rsidRDefault="00056C6C" w:rsidP="00056C6C">
    <w:pPr>
      <w:rPr>
        <w:rFonts w:ascii="Arial Narrow" w:hAnsi="Arial Narrow"/>
        <w:b/>
        <w:sz w:val="36"/>
        <w:szCs w:val="36"/>
        <w:lang w:val="en-US"/>
      </w:rPr>
    </w:pPr>
    <w:r w:rsidRPr="00056C6C">
      <w:rPr>
        <w:rFonts w:ascii="Arial Narrow" w:hAnsi="Arial Narrow"/>
        <w:b/>
        <w:sz w:val="36"/>
        <w:szCs w:val="36"/>
        <w:lang w:val="en-US"/>
      </w:rPr>
      <w:t>Blowers for cooling variable frequency drives in railway applications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1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56C6C"/>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27E"/>
    <w:rsid w:val="0017149E"/>
    <w:rsid w:val="00180E10"/>
    <w:rsid w:val="00182928"/>
    <w:rsid w:val="001B3DF4"/>
    <w:rsid w:val="001D140E"/>
    <w:rsid w:val="001D26D7"/>
    <w:rsid w:val="001D451A"/>
    <w:rsid w:val="001E3298"/>
    <w:rsid w:val="00200112"/>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13649"/>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1D5C"/>
    <w:rsid w:val="00606E34"/>
    <w:rsid w:val="00612E8E"/>
    <w:rsid w:val="00614687"/>
    <w:rsid w:val="00621C1B"/>
    <w:rsid w:val="006233C3"/>
    <w:rsid w:val="00650DC5"/>
    <w:rsid w:val="006928D4"/>
    <w:rsid w:val="0069364D"/>
    <w:rsid w:val="00697E4E"/>
    <w:rsid w:val="006A6924"/>
    <w:rsid w:val="006B7647"/>
    <w:rsid w:val="006C536D"/>
    <w:rsid w:val="006D4FA6"/>
    <w:rsid w:val="006F560D"/>
    <w:rsid w:val="006F59C2"/>
    <w:rsid w:val="00707FF1"/>
    <w:rsid w:val="007140B9"/>
    <w:rsid w:val="007309CC"/>
    <w:rsid w:val="00734817"/>
    <w:rsid w:val="007521D8"/>
    <w:rsid w:val="00753AB0"/>
    <w:rsid w:val="00762732"/>
    <w:rsid w:val="0077360D"/>
    <w:rsid w:val="00791E68"/>
    <w:rsid w:val="00796181"/>
    <w:rsid w:val="007976BA"/>
    <w:rsid w:val="007A2C53"/>
    <w:rsid w:val="007A7A37"/>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A4A27"/>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B2B0C"/>
    <w:rsid w:val="00CE10BC"/>
    <w:rsid w:val="00D2542C"/>
    <w:rsid w:val="00D31934"/>
    <w:rsid w:val="00D33517"/>
    <w:rsid w:val="00D36E43"/>
    <w:rsid w:val="00D37859"/>
    <w:rsid w:val="00D37861"/>
    <w:rsid w:val="00D6725A"/>
    <w:rsid w:val="00D8066D"/>
    <w:rsid w:val="00D8255F"/>
    <w:rsid w:val="00D84EA4"/>
    <w:rsid w:val="00D90A38"/>
    <w:rsid w:val="00DB2569"/>
    <w:rsid w:val="00E1628A"/>
    <w:rsid w:val="00E20CC2"/>
    <w:rsid w:val="00E27178"/>
    <w:rsid w:val="00E52E09"/>
    <w:rsid w:val="00E54861"/>
    <w:rsid w:val="00E54E04"/>
    <w:rsid w:val="00E84928"/>
    <w:rsid w:val="00E8564F"/>
    <w:rsid w:val="00E95349"/>
    <w:rsid w:val="00F06694"/>
    <w:rsid w:val="00F10B33"/>
    <w:rsid w:val="00F13C9A"/>
    <w:rsid w:val="00F25C42"/>
    <w:rsid w:val="00F270FE"/>
    <w:rsid w:val="00F3440F"/>
    <w:rsid w:val="00F43D15"/>
    <w:rsid w:val="00F570D0"/>
    <w:rsid w:val="00F637D4"/>
    <w:rsid w:val="00F70F6F"/>
    <w:rsid w:val="00F734A9"/>
    <w:rsid w:val="00F768EC"/>
    <w:rsid w:val="00F77278"/>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 w:type="character" w:styleId="BesuchterHyperlink">
    <w:name w:val="FollowedHyperlink"/>
    <w:basedOn w:val="Absatz-Standardschriftart"/>
    <w:uiPriority w:val="99"/>
    <w:semiHidden/>
    <w:unhideWhenUsed/>
    <w:rsid w:val="0041364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 w:type="character" w:styleId="BesuchterHyperlink">
    <w:name w:val="FollowedHyperlink"/>
    <w:basedOn w:val="Absatz-Standardschriftart"/>
    <w:uiPriority w:val="99"/>
    <w:semiHidden/>
    <w:unhideWhenUsed/>
    <w:rsid w:val="0041364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443899">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scover.ebmpapst.com/pages/en/vehicle-technology-details.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2992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3460</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6</cp:revision>
  <cp:lastPrinted>2018-07-17T09:17:00Z</cp:lastPrinted>
  <dcterms:created xsi:type="dcterms:W3CDTF">2018-07-11T08:37:00Z</dcterms:created>
  <dcterms:modified xsi:type="dcterms:W3CDTF">2018-07-17T09:17:00Z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