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424" w:rsidRPr="00367424" w:rsidRDefault="00367424" w:rsidP="00367424">
      <w:pPr>
        <w:spacing w:after="240" w:line="320" w:lineRule="atLeast"/>
        <w:ind w:right="33"/>
        <w:rPr>
          <w:rFonts w:ascii="Arial Narrow" w:hAnsi="Arial Narrow"/>
          <w:b/>
          <w:bCs/>
          <w:lang w:val="en-US"/>
        </w:rPr>
      </w:pPr>
      <w:r w:rsidRPr="00367424">
        <w:rPr>
          <w:rFonts w:ascii="Arial Narrow" w:hAnsi="Arial Narrow"/>
          <w:b/>
          <w:bCs/>
          <w:lang w:val="en-US"/>
        </w:rPr>
        <w:t xml:space="preserve">SPS/IPC/Drives in Nuremberg is the leading trade show for electrical automation, systems and components. It opens its gates this year from November 28-30. </w:t>
      </w:r>
      <w:r w:rsidRPr="00367424">
        <w:rPr>
          <w:rFonts w:ascii="Arial Narrow" w:hAnsi="Arial Narrow"/>
          <w:b/>
          <w:bCs/>
          <w:lang w:val="en-US"/>
        </w:rPr>
        <w:br/>
        <w:t>ebm-papst will be showing innovative solutions for air conditioning and new drive solutions at stand 1-324 in hall 1. Interconnection for applications in the Internet of Things is a special focus.</w:t>
      </w:r>
    </w:p>
    <w:p w:rsidR="00367424" w:rsidRPr="00367424" w:rsidRDefault="00367424" w:rsidP="00367424">
      <w:pPr>
        <w:spacing w:line="320" w:lineRule="atLeast"/>
        <w:rPr>
          <w:rFonts w:ascii="Arial Narrow" w:hAnsi="Arial Narrow"/>
          <w:color w:val="000000" w:themeColor="text1"/>
          <w:lang w:val="en-US"/>
        </w:rPr>
      </w:pPr>
      <w:r w:rsidRPr="00367424">
        <w:rPr>
          <w:rFonts w:ascii="Arial Narrow" w:hAnsi="Arial Narrow"/>
          <w:lang w:val="en-US"/>
        </w:rPr>
        <w:t xml:space="preserve">At the SPS/IPC/Drives trade show, ebm-papst will be showing a new, compact drive system in the 180 to 370 W power range for use in industrial applications: ECI 63.xx K5, the electrically commutated internal rotor motor in size 63. Based on a BLDC internal rotor motor with an integrated electronics module, the system offers a standardized CANopen bus interface directly at the drive for connection to networks. This enables typical slave operation in CANopen networks. Digital and analog inputs and outputs are used for control. </w:t>
      </w:r>
      <w:r w:rsidRPr="00367424">
        <w:rPr>
          <w:rFonts w:ascii="Arial Narrow" w:hAnsi="Arial Narrow"/>
          <w:lang w:val="en-US"/>
        </w:rPr>
        <w:br/>
        <w:t>ECI 63.xx K5 expands the ebm-papst product line of drive systems compatible with the Internet of Things. In comparison to AC standard motors with variable frequency drives, this series features improved efficiency</w:t>
      </w:r>
      <w:r w:rsidRPr="00367424">
        <w:rPr>
          <w:rFonts w:ascii="Arial Narrow" w:hAnsi="Arial Narrow"/>
          <w:color w:val="0070C0"/>
          <w:lang w:val="en-US"/>
        </w:rPr>
        <w:t>,</w:t>
      </w:r>
      <w:r w:rsidRPr="00367424">
        <w:rPr>
          <w:rFonts w:ascii="Arial Narrow" w:hAnsi="Arial Narrow"/>
          <w:lang w:val="en-US"/>
        </w:rPr>
        <w:t xml:space="preserve"> </w:t>
      </w:r>
      <w:r w:rsidRPr="00367424">
        <w:rPr>
          <w:rFonts w:ascii="Arial Narrow" w:hAnsi="Arial Narrow"/>
          <w:color w:val="000000" w:themeColor="text1"/>
          <w:lang w:val="en-US"/>
        </w:rPr>
        <w:t>higher power density and integrated electronics.</w:t>
      </w:r>
    </w:p>
    <w:p w:rsidR="00367424" w:rsidRPr="00367424" w:rsidRDefault="00367424" w:rsidP="00367424">
      <w:pPr>
        <w:spacing w:after="240" w:line="320" w:lineRule="atLeast"/>
        <w:ind w:right="33"/>
        <w:rPr>
          <w:rFonts w:ascii="Arial Narrow" w:hAnsi="Arial Narrow"/>
          <w:bCs/>
          <w:lang w:val="en-US"/>
        </w:rPr>
      </w:pPr>
      <w:r w:rsidRPr="00367424">
        <w:rPr>
          <w:rFonts w:ascii="Arial Narrow" w:hAnsi="Arial Narrow"/>
          <w:bCs/>
          <w:lang w:val="en-US"/>
        </w:rPr>
        <w:t>ebm-papst will also show the 8300 N tubeaxial fan, which is ideal for cooling the compact, highly integrated electronics used in the information and telecommunications industries, network technology and variable frequency drives, for example. The small</w:t>
      </w:r>
      <w:r w:rsidR="00FB4DF0">
        <w:rPr>
          <w:rFonts w:ascii="Arial Narrow" w:hAnsi="Arial Narrow"/>
          <w:bCs/>
          <w:lang w:val="en-US"/>
        </w:rPr>
        <w:t xml:space="preserve"> DC axial fan measuring just 80 </w:t>
      </w:r>
      <w:r w:rsidRPr="00367424">
        <w:rPr>
          <w:rFonts w:ascii="Arial Narrow" w:hAnsi="Arial Narrow"/>
          <w:bCs/>
          <w:lang w:val="en-US"/>
        </w:rPr>
        <w:t>x</w:t>
      </w:r>
      <w:r w:rsidR="00FB4DF0">
        <w:rPr>
          <w:rFonts w:ascii="Arial Narrow" w:hAnsi="Arial Narrow"/>
          <w:bCs/>
          <w:lang w:val="en-US"/>
        </w:rPr>
        <w:t> </w:t>
      </w:r>
      <w:bookmarkStart w:id="0" w:name="_GoBack"/>
      <w:bookmarkEnd w:id="0"/>
      <w:r w:rsidRPr="00367424">
        <w:rPr>
          <w:rFonts w:ascii="Arial Narrow" w:hAnsi="Arial Narrow"/>
          <w:bCs/>
          <w:lang w:val="en-US"/>
        </w:rPr>
        <w:t>80 mm outperforms its predecessor in every respect. It is 8 db(A) quieter, 112% more efficient at the optimum operating point, requires only half the amount of energy and increases pressure to 280 Pascal — at airflows of up to 130 m³/h.</w:t>
      </w:r>
    </w:p>
    <w:p w:rsidR="00367424" w:rsidRPr="00367424" w:rsidRDefault="00367424" w:rsidP="00367424">
      <w:pPr>
        <w:spacing w:after="240" w:line="320" w:lineRule="atLeast"/>
        <w:ind w:right="33"/>
        <w:rPr>
          <w:rFonts w:ascii="Arial Narrow" w:hAnsi="Arial Narrow"/>
          <w:bCs/>
          <w:lang w:val="en-US"/>
        </w:rPr>
      </w:pPr>
      <w:r w:rsidRPr="00367424">
        <w:rPr>
          <w:rFonts w:ascii="Arial Narrow" w:hAnsi="Arial Narrow"/>
          <w:bCs/>
          <w:lang w:val="en-US"/>
        </w:rPr>
        <w:t>Clean breathing air is a basic requirement of every workstation. However, oil mist, vapors and welding smoke are often caused by material processing in the metalworking industry. They can only be kept at safe levels by installing extraction or air cleaning units at deburring, grinding or milling machines, for example. For this application, ebm-papst will be presenting a high-performance blower in GreenTech EC technology at SPS/IPC/Drives. Via MODBUS-RTU, several fans can be conveniently interconnected, data for control systems provided and many monitoring, diagnostics and warning functions used.</w:t>
      </w:r>
    </w:p>
    <w:p w:rsidR="00367424" w:rsidRPr="00367424" w:rsidRDefault="00367424" w:rsidP="00367424">
      <w:pPr>
        <w:spacing w:after="240" w:line="320" w:lineRule="atLeast"/>
        <w:ind w:right="33"/>
        <w:rPr>
          <w:rFonts w:ascii="Arial Narrow" w:hAnsi="Arial Narrow" w:cs="Arial"/>
          <w:lang w:val="en-US"/>
        </w:rPr>
      </w:pPr>
      <w:r w:rsidRPr="00367424">
        <w:rPr>
          <w:rFonts w:ascii="Arial Narrow" w:hAnsi="Arial Narrow"/>
          <w:bCs/>
          <w:lang w:val="en-US"/>
        </w:rPr>
        <w:t>In addition to these product highlights, other innovative, proven motors and fan solutions from ebm-papst will be on display at the SPS/IPC/Drives trade show.</w:t>
      </w:r>
      <w:r w:rsidRPr="00367424">
        <w:rPr>
          <w:rFonts w:ascii="Arial Narrow" w:hAnsi="Arial Narrow"/>
          <w:lang w:val="en-US"/>
        </w:rPr>
        <w:br w:type="page"/>
      </w:r>
    </w:p>
    <w:p w:rsidR="00367424" w:rsidRPr="00061E29" w:rsidRDefault="00367424" w:rsidP="00367424">
      <w:pPr>
        <w:rPr>
          <w:rFonts w:ascii="Arial Narrow" w:hAnsi="Arial Narrow" w:cs="Arial"/>
        </w:rPr>
      </w:pPr>
      <w:r w:rsidRPr="00061E29">
        <w:rPr>
          <w:noProof/>
          <w:lang w:eastAsia="de-DE"/>
        </w:rPr>
        <w:lastRenderedPageBreak/>
        <w:drawing>
          <wp:inline distT="0" distB="0" distL="0" distR="0" wp14:anchorId="757996FE" wp14:editId="54A28DA7">
            <wp:extent cx="3906982" cy="2822921"/>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912196" cy="2826688"/>
                    </a:xfrm>
                    <a:prstGeom prst="rect">
                      <a:avLst/>
                    </a:prstGeom>
                  </pic:spPr>
                </pic:pic>
              </a:graphicData>
            </a:graphic>
          </wp:inline>
        </w:drawing>
      </w:r>
    </w:p>
    <w:p w:rsidR="00367424" w:rsidRPr="00367424" w:rsidRDefault="00367424" w:rsidP="00367424">
      <w:pPr>
        <w:rPr>
          <w:rFonts w:ascii="Arial Narrow" w:hAnsi="Arial Narrow" w:cs="Arial"/>
          <w:lang w:val="en-US"/>
        </w:rPr>
      </w:pPr>
      <w:r w:rsidRPr="00367424">
        <w:rPr>
          <w:rFonts w:ascii="Arial Narrow" w:hAnsi="Arial Narrow"/>
          <w:lang w:val="en-US"/>
        </w:rPr>
        <w:t>Fig. 1: ECI 63.xx K5 is a new compact drive system in the 180 to 370 Watt power range for use in industrial applications.</w:t>
      </w:r>
    </w:p>
    <w:p w:rsidR="00367424" w:rsidRPr="00367424" w:rsidRDefault="00367424" w:rsidP="00367424">
      <w:pPr>
        <w:spacing w:after="0" w:line="360" w:lineRule="exact"/>
        <w:rPr>
          <w:rFonts w:ascii="Arial Narrow" w:hAnsi="Arial Narrow" w:cs="Arial"/>
          <w:b/>
          <w:lang w:val="en-US"/>
        </w:rPr>
      </w:pPr>
      <w:r w:rsidRPr="00367424">
        <w:rPr>
          <w:rFonts w:ascii="Arial Narrow" w:hAnsi="Arial Narrow"/>
          <w:b/>
          <w:lang w:val="en-US"/>
        </w:rPr>
        <w:t>Photo</w:t>
      </w:r>
      <w:r w:rsidRPr="00367424">
        <w:rPr>
          <w:rFonts w:ascii="Arial Narrow" w:hAnsi="Arial Narrow"/>
          <w:b/>
          <w:lang w:val="en-US"/>
        </w:rPr>
        <w:tab/>
      </w:r>
      <w:r w:rsidRPr="00367424">
        <w:rPr>
          <w:rFonts w:ascii="Arial Narrow" w:hAnsi="Arial Narrow"/>
          <w:b/>
          <w:lang w:val="en-US"/>
        </w:rPr>
        <w:tab/>
      </w:r>
      <w:r w:rsidRPr="00367424">
        <w:rPr>
          <w:rFonts w:ascii="Arial Narrow" w:hAnsi="Arial Narrow"/>
          <w:lang w:val="en-US"/>
        </w:rPr>
        <w:t>ebm-papst</w:t>
      </w:r>
    </w:p>
    <w:p w:rsidR="00367424" w:rsidRPr="00367424" w:rsidRDefault="00367424" w:rsidP="00367424">
      <w:pPr>
        <w:spacing w:after="0" w:line="360" w:lineRule="exact"/>
        <w:rPr>
          <w:rFonts w:ascii="Arial Narrow" w:hAnsi="Arial Narrow" w:cs="Arial"/>
          <w:lang w:val="en-US"/>
        </w:rPr>
      </w:pPr>
      <w:r w:rsidRPr="00367424">
        <w:rPr>
          <w:rFonts w:ascii="Arial Narrow" w:hAnsi="Arial Narrow"/>
          <w:b/>
          <w:lang w:val="en-US"/>
        </w:rPr>
        <w:t xml:space="preserve">Characters </w:t>
      </w:r>
      <w:r w:rsidRPr="00367424">
        <w:rPr>
          <w:rFonts w:ascii="Arial Narrow" w:hAnsi="Arial Narrow"/>
          <w:b/>
          <w:lang w:val="en-US"/>
        </w:rPr>
        <w:tab/>
      </w:r>
      <w:r w:rsidRPr="00367424">
        <w:rPr>
          <w:rFonts w:ascii="Arial Narrow" w:hAnsi="Arial Narrow"/>
          <w:lang w:val="en-US"/>
        </w:rPr>
        <w:t xml:space="preserve">approx. 2,600, with headings and sub-headings </w:t>
      </w:r>
    </w:p>
    <w:p w:rsidR="00367424" w:rsidRPr="00367424" w:rsidRDefault="00367424" w:rsidP="00367424">
      <w:pPr>
        <w:spacing w:after="0" w:line="360" w:lineRule="exact"/>
        <w:rPr>
          <w:rFonts w:ascii="Arial Narrow" w:hAnsi="Arial Narrow" w:cs="Arial"/>
          <w:lang w:val="en-US"/>
        </w:rPr>
      </w:pPr>
      <w:r w:rsidRPr="00367424">
        <w:rPr>
          <w:rFonts w:ascii="Arial Narrow" w:hAnsi="Arial Narrow"/>
          <w:b/>
          <w:lang w:val="en-US"/>
        </w:rPr>
        <w:t>Keywords</w:t>
      </w:r>
      <w:r w:rsidRPr="00367424">
        <w:rPr>
          <w:rFonts w:ascii="Arial Narrow" w:hAnsi="Arial Narrow"/>
          <w:lang w:val="en-US"/>
        </w:rPr>
        <w:tab/>
        <w:t>drive engineering</w:t>
      </w:r>
    </w:p>
    <w:p w:rsidR="00367424" w:rsidRPr="00367424" w:rsidRDefault="00367424" w:rsidP="00367424">
      <w:pPr>
        <w:spacing w:after="0" w:line="360" w:lineRule="exact"/>
        <w:ind w:left="1410" w:hanging="1410"/>
        <w:rPr>
          <w:rFonts w:ascii="Arial Narrow" w:hAnsi="Arial Narrow" w:cs="Arial"/>
          <w:lang w:val="en-US"/>
        </w:rPr>
      </w:pPr>
      <w:r w:rsidRPr="00367424">
        <w:rPr>
          <w:rFonts w:ascii="Arial Narrow" w:hAnsi="Arial Narrow"/>
          <w:b/>
          <w:lang w:val="en-US"/>
        </w:rPr>
        <w:t>Tags</w:t>
      </w:r>
      <w:r w:rsidRPr="00367424">
        <w:rPr>
          <w:rFonts w:ascii="Arial Narrow" w:hAnsi="Arial Narrow"/>
          <w:lang w:val="en-US"/>
        </w:rPr>
        <w:tab/>
      </w:r>
      <w:r w:rsidRPr="00367424">
        <w:rPr>
          <w:rFonts w:ascii="Arial Narrow" w:hAnsi="Arial Narrow"/>
          <w:lang w:val="en-US"/>
        </w:rPr>
        <w:tab/>
        <w:t>EC technology, automation, drive system</w:t>
      </w:r>
      <w:r w:rsidR="00FB4DF0">
        <w:rPr>
          <w:rFonts w:ascii="Arial Narrow" w:hAnsi="Arial Narrow"/>
          <w:lang w:val="en-US"/>
        </w:rPr>
        <w:t xml:space="preserve">, </w:t>
      </w:r>
      <w:r w:rsidR="00FB4DF0" w:rsidRPr="00367424">
        <w:rPr>
          <w:rFonts w:ascii="Arial Narrow" w:hAnsi="Arial Narrow"/>
          <w:bCs/>
          <w:lang w:val="en-US"/>
        </w:rPr>
        <w:t>air cleaning</w:t>
      </w:r>
    </w:p>
    <w:p w:rsidR="00367424" w:rsidRPr="00367424" w:rsidRDefault="00367424" w:rsidP="00367424">
      <w:pPr>
        <w:spacing w:after="0" w:line="360" w:lineRule="exact"/>
        <w:ind w:left="1410" w:hanging="1410"/>
        <w:rPr>
          <w:rFonts w:ascii="Arial Narrow" w:hAnsi="Arial Narrow" w:cs="Arial"/>
          <w:b/>
          <w:lang w:val="en-US"/>
        </w:rPr>
      </w:pPr>
      <w:r w:rsidRPr="00367424">
        <w:rPr>
          <w:rFonts w:ascii="Arial Narrow" w:hAnsi="Arial Narrow"/>
          <w:b/>
          <w:lang w:val="en-US"/>
        </w:rPr>
        <w:t xml:space="preserve">Link </w:t>
      </w:r>
      <w:r w:rsidRPr="00367424">
        <w:rPr>
          <w:rFonts w:ascii="Arial Narrow" w:hAnsi="Arial Narrow"/>
          <w:b/>
          <w:lang w:val="en-US"/>
        </w:rPr>
        <w:tab/>
      </w:r>
      <w:hyperlink r:id="rId8" w:history="1">
        <w:r w:rsidRPr="00367424">
          <w:rPr>
            <w:rStyle w:val="Hyperlink"/>
            <w:rFonts w:ascii="Arial Narrow" w:hAnsi="Arial Narrow"/>
            <w:color w:val="000000" w:themeColor="text1"/>
            <w:lang w:val="en-US"/>
          </w:rPr>
          <w:t>www.ebmpapst.com</w:t>
        </w:r>
      </w:hyperlink>
      <w:r w:rsidRPr="00367424">
        <w:rPr>
          <w:rFonts w:ascii="Arial Narrow" w:hAnsi="Arial Narrow"/>
          <w:b/>
          <w:color w:val="000000" w:themeColor="text1"/>
          <w:lang w:val="en-US"/>
        </w:rPr>
        <w:t xml:space="preserve"> </w:t>
      </w:r>
    </w:p>
    <w:p w:rsidR="00D37859" w:rsidRDefault="00D37859" w:rsidP="0088569D">
      <w:pPr>
        <w:ind w:right="33"/>
        <w:rPr>
          <w:rFonts w:ascii="Arial Narrow" w:eastAsia="Times New Roman" w:hAnsi="Arial Narrow"/>
          <w:b/>
          <w:lang w:val="en-US"/>
        </w:rPr>
      </w:pPr>
    </w:p>
    <w:p w:rsidR="00F10B33" w:rsidRPr="00F10B33" w:rsidRDefault="00802744" w:rsidP="00F10B33">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r w:rsidR="00F10B33" w:rsidRPr="00F10B33">
        <w:rPr>
          <w:rFonts w:ascii="Arial Narrow" w:hAnsi="Arial Narrow"/>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B76A74" w:rsidRDefault="00F10B33" w:rsidP="00F10B33">
      <w:pPr>
        <w:ind w:right="33"/>
        <w:rPr>
          <w:rFonts w:ascii="Arial Narrow" w:hAnsi="Arial Narrow"/>
          <w:lang w:val="en-US"/>
        </w:rPr>
      </w:pPr>
      <w:r w:rsidRPr="00F10B33">
        <w:rPr>
          <w:rFonts w:ascii="Arial Narrow" w:hAnsi="Arial Narrow"/>
          <w:lang w:val="en-US"/>
        </w:rPr>
        <w:t>In fiscal year 2016/17, the company achieved sales of almost €1.9 billion. ebm-papst employs over 14,000 people at 26 production sites (e.g. in Germany, China and the US) and in 49 sales offices worldwide. Fans and motors from the world market leader are used in many industries, including ventilation, air conditioning and refrigeration, household appliances, heating, automotive and drive engineering.</w:t>
      </w:r>
    </w:p>
    <w:p w:rsidR="00200112" w:rsidRDefault="00200112" w:rsidP="00F10B33">
      <w:pPr>
        <w:ind w:right="33"/>
        <w:rPr>
          <w:rFonts w:ascii="Arial Narrow" w:hAnsi="Arial Narrow"/>
          <w:lang w:val="en-US"/>
        </w:rPr>
      </w:pPr>
    </w:p>
    <w:sectPr w:rsidR="00200112" w:rsidSect="00B309D3">
      <w:headerReference w:type="even" r:id="rId9"/>
      <w:headerReference w:type="default" r:id="rId10"/>
      <w:footerReference w:type="even" r:id="rId11"/>
      <w:footerReference w:type="default" r:id="rId12"/>
      <w:headerReference w:type="first" r:id="rId13"/>
      <w:footerReference w:type="first" r:id="rId14"/>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112" w:rsidRDefault="0020011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14:anchorId="3956514B" wp14:editId="3F798EBA">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r w:rsidR="00762732" w:rsidRPr="00762732">
      <w:rPr>
        <w:rFonts w:ascii="Arial Narrow" w:hAnsi="Arial Narrow"/>
        <w:b/>
        <w:sz w:val="14"/>
        <w:lang w:val="en-GB"/>
      </w:rPr>
      <w:t>ebm-papst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112" w:rsidRDefault="0020011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112" w:rsidRDefault="0020011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14:anchorId="71B9AD30" wp14:editId="7B35EED7">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14:anchorId="5F18973A" wp14:editId="4D6E8647">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14:anchorId="24223573" wp14:editId="4F694695">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14:anchorId="14C598C0" wp14:editId="7B81B053">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601D5C"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fldChar w:fldCharType="begin"/>
                          </w:r>
                          <w:r>
                            <w:rPr>
                              <w:rFonts w:ascii="Arial Narrow" w:hAnsi="Arial Narrow"/>
                              <w:sz w:val="20"/>
                              <w:szCs w:val="20"/>
                              <w:lang w:val="en-GB"/>
                            </w:rPr>
                            <w:instrText xml:space="preserve"> DATE \@ "dd MMMM yyyy" </w:instrText>
                          </w:r>
                          <w:r>
                            <w:rPr>
                              <w:rFonts w:ascii="Arial Narrow" w:hAnsi="Arial Narrow"/>
                              <w:sz w:val="20"/>
                              <w:szCs w:val="20"/>
                              <w:lang w:val="en-GB"/>
                            </w:rPr>
                            <w:fldChar w:fldCharType="separate"/>
                          </w:r>
                          <w:r w:rsidR="000E62BF">
                            <w:rPr>
                              <w:rFonts w:ascii="Arial Narrow" w:hAnsi="Arial Narrow"/>
                              <w:noProof/>
                              <w:sz w:val="20"/>
                              <w:szCs w:val="20"/>
                              <w:lang w:val="en-GB"/>
                            </w:rPr>
                            <w:t>20 September 2017</w:t>
                          </w:r>
                          <w:r>
                            <w:rPr>
                              <w:rFonts w:ascii="Arial Narrow" w:hAnsi="Arial Narrow"/>
                              <w:sz w:val="20"/>
                              <w:szCs w:val="20"/>
                              <w:lang w:val="en-GB"/>
                            </w:rPr>
                            <w:fldChar w:fldCharType="end"/>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0E62BF">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0E62BF">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ebm-papst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twitter.com/ebmpapst_NEWS</w:t>
                          </w:r>
                        </w:p>
                        <w:p w:rsidR="00B76A74" w:rsidRPr="003C0F04" w:rsidRDefault="00B76A74" w:rsidP="00B76A74">
                          <w:pPr>
                            <w:spacing w:after="0" w:line="240" w:lineRule="auto"/>
                            <w:rPr>
                              <w:rFonts w:ascii="Arial Narrow" w:hAnsi="Arial Narrow"/>
                              <w:sz w:val="20"/>
                              <w:lang w:val="en-GB"/>
                            </w:rPr>
                          </w:pPr>
                          <w:r w:rsidRPr="003C0F04">
                            <w:rPr>
                              <w:rFonts w:ascii="Arial Narrow" w:eastAsia="Times New Roman" w:hAnsi="Arial Narrow"/>
                              <w:sz w:val="20"/>
                              <w:lang w:val="en-GB"/>
                            </w:rPr>
                            <w:t>facebook.com/ebmpapstFANS</w:t>
                          </w:r>
                        </w:p>
                        <w:p w:rsidR="00B76A74" w:rsidRPr="003C0F04" w:rsidRDefault="00B76A74" w:rsidP="00B76A74">
                          <w:pPr>
                            <w:spacing w:after="0" w:line="240" w:lineRule="auto"/>
                            <w:rPr>
                              <w:rFonts w:ascii="Arial Narrow" w:hAnsi="Arial Narrow"/>
                              <w:sz w:val="20"/>
                              <w:lang w:val="en-GB"/>
                            </w:rPr>
                          </w:pPr>
                          <w:r w:rsidRPr="003C0F04">
                            <w:rPr>
                              <w:rFonts w:ascii="Arial Narrow" w:eastAsia="Times New Roman" w:hAnsi="Arial Narrow"/>
                              <w:sz w:val="20"/>
                              <w:lang w:val="en-GB"/>
                            </w:rPr>
                            <w:t>youtube.com/ebmpapstDE</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601D5C"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fldChar w:fldCharType="begin"/>
                    </w:r>
                    <w:r>
                      <w:rPr>
                        <w:rFonts w:ascii="Arial Narrow" w:hAnsi="Arial Narrow"/>
                        <w:sz w:val="20"/>
                        <w:szCs w:val="20"/>
                        <w:lang w:val="en-GB"/>
                      </w:rPr>
                      <w:instrText xml:space="preserve"> DATE \@ "dd MMMM yyyy" </w:instrText>
                    </w:r>
                    <w:r>
                      <w:rPr>
                        <w:rFonts w:ascii="Arial Narrow" w:hAnsi="Arial Narrow"/>
                        <w:sz w:val="20"/>
                        <w:szCs w:val="20"/>
                        <w:lang w:val="en-GB"/>
                      </w:rPr>
                      <w:fldChar w:fldCharType="separate"/>
                    </w:r>
                    <w:r w:rsidR="000E62BF">
                      <w:rPr>
                        <w:rFonts w:ascii="Arial Narrow" w:hAnsi="Arial Narrow"/>
                        <w:noProof/>
                        <w:sz w:val="20"/>
                        <w:szCs w:val="20"/>
                        <w:lang w:val="en-GB"/>
                      </w:rPr>
                      <w:t>20 September 2017</w:t>
                    </w:r>
                    <w:r>
                      <w:rPr>
                        <w:rFonts w:ascii="Arial Narrow" w:hAnsi="Arial Narrow"/>
                        <w:sz w:val="20"/>
                        <w:szCs w:val="20"/>
                        <w:lang w:val="en-GB"/>
                      </w:rPr>
                      <w:fldChar w:fldCharType="end"/>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0E62BF">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0E62BF">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ebm-papst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twitter.com/ebmpapst_NEWS</w:t>
                    </w:r>
                  </w:p>
                  <w:p w:rsidR="00B76A74" w:rsidRPr="003C0F04" w:rsidRDefault="00B76A74" w:rsidP="00B76A74">
                    <w:pPr>
                      <w:spacing w:after="0" w:line="240" w:lineRule="auto"/>
                      <w:rPr>
                        <w:rFonts w:ascii="Arial Narrow" w:hAnsi="Arial Narrow"/>
                        <w:sz w:val="20"/>
                        <w:lang w:val="en-GB"/>
                      </w:rPr>
                    </w:pPr>
                    <w:r w:rsidRPr="003C0F04">
                      <w:rPr>
                        <w:rFonts w:ascii="Arial Narrow" w:eastAsia="Times New Roman" w:hAnsi="Arial Narrow"/>
                        <w:sz w:val="20"/>
                        <w:lang w:val="en-GB"/>
                      </w:rPr>
                      <w:t>facebook.com/ebmpapstFANS</w:t>
                    </w:r>
                  </w:p>
                  <w:p w:rsidR="00B76A74" w:rsidRPr="003C0F04" w:rsidRDefault="00B76A74" w:rsidP="00B76A74">
                    <w:pPr>
                      <w:spacing w:after="0" w:line="240" w:lineRule="auto"/>
                      <w:rPr>
                        <w:rFonts w:ascii="Arial Narrow" w:hAnsi="Arial Narrow"/>
                        <w:sz w:val="20"/>
                        <w:lang w:val="en-GB"/>
                      </w:rPr>
                    </w:pPr>
                    <w:r w:rsidRPr="003C0F04">
                      <w:rPr>
                        <w:rFonts w:ascii="Arial Narrow" w:eastAsia="Times New Roman" w:hAnsi="Arial Narrow"/>
                        <w:sz w:val="20"/>
                        <w:lang w:val="en-GB"/>
                      </w:rPr>
                      <w:t>youtube.com/ebmpapstDE</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367424" w:rsidRPr="00367424" w:rsidRDefault="00367424" w:rsidP="00367424">
    <w:pPr>
      <w:pStyle w:val="-B-Zwischen"/>
      <w:rPr>
        <w:rFonts w:ascii="Arial Narrow" w:hAnsi="Arial Narrow"/>
        <w:lang w:val="en-US"/>
      </w:rPr>
    </w:pPr>
    <w:r w:rsidRPr="00367424">
      <w:rPr>
        <w:rFonts w:ascii="Arial Narrow" w:hAnsi="Arial Narrow"/>
        <w:lang w:val="en-US"/>
      </w:rPr>
      <w:t>ebm-papst at SPS/IPC/Drives trade show</w:t>
    </w:r>
  </w:p>
  <w:p w:rsidR="00367424" w:rsidRPr="00061E29" w:rsidRDefault="00367424" w:rsidP="00367424">
    <w:pPr>
      <w:rPr>
        <w:rFonts w:ascii="Arial Narrow" w:hAnsi="Arial Narrow"/>
        <w:b/>
        <w:sz w:val="32"/>
        <w:szCs w:val="32"/>
      </w:rPr>
    </w:pPr>
    <w:r w:rsidRPr="00061E29">
      <w:rPr>
        <w:rFonts w:ascii="Arial Narrow" w:hAnsi="Arial Narrow"/>
        <w:b/>
        <w:sz w:val="36"/>
        <w:szCs w:val="36"/>
      </w:rPr>
      <w:t>Interconnection Creates Intelligent Solutions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112" w:rsidRDefault="0020011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62BF"/>
    <w:rsid w:val="000E79A6"/>
    <w:rsid w:val="000F655B"/>
    <w:rsid w:val="00110FB3"/>
    <w:rsid w:val="00134850"/>
    <w:rsid w:val="00135D27"/>
    <w:rsid w:val="001626C5"/>
    <w:rsid w:val="00164504"/>
    <w:rsid w:val="001705A2"/>
    <w:rsid w:val="0017149E"/>
    <w:rsid w:val="00180E10"/>
    <w:rsid w:val="00182928"/>
    <w:rsid w:val="001B3DF4"/>
    <w:rsid w:val="001D140E"/>
    <w:rsid w:val="001D26D7"/>
    <w:rsid w:val="001D451A"/>
    <w:rsid w:val="001E3298"/>
    <w:rsid w:val="00200112"/>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67424"/>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1D5C"/>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A7A37"/>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2542C"/>
    <w:rsid w:val="00D31934"/>
    <w:rsid w:val="00D33517"/>
    <w:rsid w:val="00D36E43"/>
    <w:rsid w:val="00D37859"/>
    <w:rsid w:val="00D37861"/>
    <w:rsid w:val="00D6725A"/>
    <w:rsid w:val="00D8255F"/>
    <w:rsid w:val="00D84EA4"/>
    <w:rsid w:val="00DB2569"/>
    <w:rsid w:val="00E1628A"/>
    <w:rsid w:val="00E20CC2"/>
    <w:rsid w:val="00E27178"/>
    <w:rsid w:val="00E52E09"/>
    <w:rsid w:val="00E54861"/>
    <w:rsid w:val="00E84928"/>
    <w:rsid w:val="00E8564F"/>
    <w:rsid w:val="00E95349"/>
    <w:rsid w:val="00F06694"/>
    <w:rsid w:val="00F10B33"/>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4DF0"/>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3043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3519</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4</cp:revision>
  <cp:lastPrinted>2017-09-20T09:07:00Z</cp:lastPrinted>
  <dcterms:created xsi:type="dcterms:W3CDTF">2017-09-20T07:46:00Z</dcterms:created>
  <dcterms:modified xsi:type="dcterms:W3CDTF">2017-09-20T09:07:00Z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